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4E" w:rsidRPr="007147AF" w:rsidRDefault="0000484E" w:rsidP="0037615D">
      <w:pPr>
        <w:spacing w:after="0"/>
        <w:ind w:firstLine="720"/>
        <w:jc w:val="both"/>
        <w:rPr>
          <w:rFonts w:ascii="Times New Roman" w:eastAsia="Times New Roman" w:hAnsi="Times New Roman" w:cs="Times New Roman"/>
          <w:color w:val="000000"/>
          <w:sz w:val="24"/>
          <w:szCs w:val="24"/>
        </w:rPr>
      </w:pPr>
    </w:p>
    <w:p w:rsidR="00223443" w:rsidRPr="00BB77DF" w:rsidRDefault="007B265B" w:rsidP="0037615D">
      <w:pPr>
        <w:spacing w:after="0"/>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На основу члана</w:t>
      </w:r>
      <w:r w:rsidR="008A45D0">
        <w:rPr>
          <w:rFonts w:ascii="Times New Roman" w:eastAsia="Times New Roman" w:hAnsi="Times New Roman" w:cs="Times New Roman"/>
          <w:color w:val="000000"/>
          <w:sz w:val="24"/>
          <w:szCs w:val="24"/>
        </w:rPr>
        <w:t xml:space="preserve"> </w:t>
      </w:r>
      <w:r w:rsidR="00E7698A">
        <w:rPr>
          <w:rFonts w:ascii="Times New Roman" w:eastAsia="Times New Roman" w:hAnsi="Times New Roman" w:cs="Times New Roman"/>
          <w:color w:val="000000"/>
          <w:sz w:val="24"/>
          <w:szCs w:val="24"/>
        </w:rPr>
        <w:t>6</w:t>
      </w:r>
      <w:r w:rsidRPr="00BB77DF">
        <w:rPr>
          <w:rFonts w:ascii="Times New Roman" w:eastAsia="Times New Roman" w:hAnsi="Times New Roman" w:cs="Times New Roman"/>
          <w:color w:val="000000"/>
          <w:sz w:val="24"/>
          <w:szCs w:val="24"/>
        </w:rPr>
        <w:t>3. 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sidR="00D344ED">
        <w:rPr>
          <w:rFonts w:ascii="Times New Roman" w:eastAsia="Times New Roman" w:hAnsi="Times New Roman" w:cs="Times New Roman"/>
          <w:color w:val="000000"/>
          <w:sz w:val="24"/>
          <w:szCs w:val="24"/>
        </w:rPr>
        <w:t xml:space="preserve">, </w:t>
      </w:r>
      <w:r w:rsidR="00D344ED">
        <w:rPr>
          <w:rFonts w:ascii="Times New Roman" w:eastAsia="Times New Roman" w:hAnsi="Times New Roman" w:cs="Times New Roman"/>
          <w:color w:val="000000"/>
          <w:sz w:val="24"/>
          <w:szCs w:val="24"/>
          <w:lang w:val="sr-Cyrl-CS"/>
        </w:rPr>
        <w:t>63/2013-исправка,</w:t>
      </w:r>
      <w:r>
        <w:rPr>
          <w:rFonts w:ascii="Times New Roman" w:eastAsia="Times New Roman" w:hAnsi="Times New Roman" w:cs="Times New Roman"/>
          <w:color w:val="000000"/>
          <w:sz w:val="24"/>
          <w:szCs w:val="24"/>
          <w:lang w:val="sr-Cyrl-CS"/>
        </w:rPr>
        <w:t xml:space="preserve"> 108/2013</w:t>
      </w:r>
      <w:r w:rsidR="00D344ED">
        <w:rPr>
          <w:rFonts w:ascii="Times New Roman" w:eastAsia="Times New Roman" w:hAnsi="Times New Roman" w:cs="Times New Roman"/>
          <w:color w:val="000000"/>
          <w:sz w:val="24"/>
          <w:szCs w:val="24"/>
          <w:lang w:val="sr-Cyrl-CS"/>
        </w:rPr>
        <w:t>, 142/2014</w:t>
      </w:r>
      <w:r w:rsidR="002C56E5">
        <w:rPr>
          <w:rFonts w:ascii="Times New Roman" w:eastAsia="Times New Roman" w:hAnsi="Times New Roman" w:cs="Times New Roman"/>
          <w:color w:val="000000"/>
          <w:sz w:val="24"/>
          <w:szCs w:val="24"/>
          <w:lang w:val="en-GB"/>
        </w:rPr>
        <w:t>,</w:t>
      </w:r>
      <w:r w:rsidR="00D344ED">
        <w:rPr>
          <w:rFonts w:ascii="Times New Roman" w:eastAsia="Times New Roman" w:hAnsi="Times New Roman" w:cs="Times New Roman"/>
          <w:color w:val="000000"/>
          <w:sz w:val="24"/>
          <w:szCs w:val="24"/>
          <w:lang w:val="sr-Cyrl-CS"/>
        </w:rPr>
        <w:t xml:space="preserve"> 68/2015-др. </w:t>
      </w:r>
      <w:r w:rsidR="002C56E5">
        <w:rPr>
          <w:rFonts w:ascii="Times New Roman" w:eastAsia="Times New Roman" w:hAnsi="Times New Roman" w:cs="Times New Roman"/>
          <w:color w:val="000000"/>
          <w:sz w:val="24"/>
          <w:szCs w:val="24"/>
          <w:lang w:val="sr-Cyrl-CS"/>
        </w:rPr>
        <w:t>З</w:t>
      </w:r>
      <w:r w:rsidR="00D344ED">
        <w:rPr>
          <w:rFonts w:ascii="Times New Roman" w:eastAsia="Times New Roman" w:hAnsi="Times New Roman" w:cs="Times New Roman"/>
          <w:color w:val="000000"/>
          <w:sz w:val="24"/>
          <w:szCs w:val="24"/>
          <w:lang w:val="sr-Cyrl-CS"/>
        </w:rPr>
        <w:t>акон</w:t>
      </w:r>
      <w:r w:rsidR="00540603">
        <w:rPr>
          <w:rFonts w:ascii="Times New Roman" w:eastAsia="Times New Roman" w:hAnsi="Times New Roman" w:cs="Times New Roman"/>
          <w:color w:val="000000"/>
          <w:sz w:val="24"/>
          <w:szCs w:val="24"/>
          <w:lang w:val="en-GB"/>
        </w:rPr>
        <w:t xml:space="preserve">, </w:t>
      </w:r>
      <w:r w:rsidR="002C56E5">
        <w:rPr>
          <w:rFonts w:ascii="Times New Roman" w:eastAsia="Times New Roman" w:hAnsi="Times New Roman" w:cs="Times New Roman"/>
          <w:color w:val="000000"/>
          <w:sz w:val="24"/>
          <w:szCs w:val="24"/>
          <w:lang w:val="sr-Cyrl-BA"/>
        </w:rPr>
        <w:t>103/2015</w:t>
      </w:r>
      <w:r w:rsidR="00C17324">
        <w:rPr>
          <w:rFonts w:ascii="Times New Roman" w:eastAsia="Times New Roman" w:hAnsi="Times New Roman" w:cs="Times New Roman"/>
          <w:color w:val="000000"/>
          <w:sz w:val="24"/>
          <w:szCs w:val="24"/>
          <w:lang w:val="sr-Cyrl-BA"/>
        </w:rPr>
        <w:t xml:space="preserve">, </w:t>
      </w:r>
      <w:r w:rsidR="00540603">
        <w:rPr>
          <w:rFonts w:ascii="Times New Roman" w:eastAsia="Times New Roman" w:hAnsi="Times New Roman" w:cs="Times New Roman"/>
          <w:color w:val="000000"/>
          <w:sz w:val="24"/>
          <w:szCs w:val="24"/>
          <w:lang w:val="sr-Cyrl-BA"/>
        </w:rPr>
        <w:t>99/2016</w:t>
      </w:r>
      <w:r w:rsidR="00223443">
        <w:rPr>
          <w:rFonts w:ascii="Times New Roman" w:eastAsia="Times New Roman" w:hAnsi="Times New Roman" w:cs="Times New Roman"/>
          <w:color w:val="000000"/>
          <w:sz w:val="24"/>
          <w:szCs w:val="24"/>
        </w:rPr>
        <w:t>,</w:t>
      </w:r>
      <w:r w:rsidR="00C17324">
        <w:rPr>
          <w:rFonts w:ascii="Times New Roman" w:eastAsia="Times New Roman" w:hAnsi="Times New Roman" w:cs="Times New Roman"/>
          <w:color w:val="000000"/>
          <w:sz w:val="24"/>
          <w:szCs w:val="24"/>
          <w:lang w:val="sr-Cyrl-BA"/>
        </w:rPr>
        <w:t xml:space="preserve"> 113/2017</w:t>
      </w:r>
      <w:r w:rsidR="00223443">
        <w:rPr>
          <w:rFonts w:ascii="Times New Roman" w:eastAsia="Times New Roman" w:hAnsi="Times New Roman" w:cs="Times New Roman"/>
          <w:color w:val="000000"/>
          <w:sz w:val="24"/>
          <w:szCs w:val="24"/>
        </w:rPr>
        <w:t>, 95/2018, 31/2019</w:t>
      </w:r>
      <w:r w:rsidR="007E6E45">
        <w:rPr>
          <w:rFonts w:ascii="Times New Roman" w:eastAsia="Times New Roman" w:hAnsi="Times New Roman" w:cs="Times New Roman"/>
          <w:color w:val="000000"/>
          <w:sz w:val="24"/>
          <w:szCs w:val="24"/>
        </w:rPr>
        <w:t>,</w:t>
      </w:r>
      <w:r w:rsidR="00223443">
        <w:rPr>
          <w:rFonts w:ascii="Times New Roman" w:eastAsia="Times New Roman" w:hAnsi="Times New Roman" w:cs="Times New Roman"/>
          <w:color w:val="000000"/>
          <w:sz w:val="24"/>
          <w:szCs w:val="24"/>
        </w:rPr>
        <w:t xml:space="preserve"> 72/2019</w:t>
      </w:r>
      <w:r w:rsidR="00B9222B">
        <w:rPr>
          <w:rFonts w:ascii="Times New Roman" w:eastAsia="Times New Roman" w:hAnsi="Times New Roman" w:cs="Times New Roman"/>
          <w:color w:val="000000"/>
          <w:sz w:val="24"/>
          <w:szCs w:val="24"/>
        </w:rPr>
        <w:t>,</w:t>
      </w:r>
      <w:r w:rsidR="007E6E45">
        <w:rPr>
          <w:rFonts w:ascii="Times New Roman" w:eastAsia="Times New Roman" w:hAnsi="Times New Roman" w:cs="Times New Roman"/>
          <w:color w:val="000000"/>
          <w:sz w:val="24"/>
          <w:szCs w:val="24"/>
        </w:rPr>
        <w:t xml:space="preserve"> 149/2020</w:t>
      </w:r>
      <w:r w:rsidR="00577637" w:rsidRPr="00FC64CC">
        <w:rPr>
          <w:rFonts w:ascii="Times New Roman" w:hAnsi="Times New Roman" w:cs="Times New Roman"/>
          <w:sz w:val="24"/>
          <w:szCs w:val="24"/>
        </w:rPr>
        <w:t>, 118/2021</w:t>
      </w:r>
      <w:r w:rsidR="00577637">
        <w:rPr>
          <w:rFonts w:ascii="Times New Roman" w:hAnsi="Times New Roman" w:cs="Times New Roman"/>
          <w:sz w:val="24"/>
          <w:szCs w:val="24"/>
        </w:rPr>
        <w:t>, 138/2022 и 118/2021-др. закон</w:t>
      </w:r>
      <w:r w:rsidR="00577637" w:rsidRPr="00CB694F">
        <w:rPr>
          <w:rFonts w:ascii="Times New Roman" w:hAnsi="Times New Roman" w:cs="Times New Roman"/>
        </w:rPr>
        <w:t>)</w:t>
      </w:r>
      <w:r w:rsidRPr="00BB77DF">
        <w:rPr>
          <w:rFonts w:ascii="Times New Roman" w:eastAsia="Times New Roman" w:hAnsi="Times New Roman" w:cs="Times New Roman"/>
          <w:color w:val="000000"/>
          <w:sz w:val="24"/>
          <w:szCs w:val="24"/>
        </w:rPr>
        <w:t xml:space="preserve">,  члана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sidR="00C17324">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 xml:space="preserve"> 83/2014-др. закон</w:t>
      </w:r>
      <w:r w:rsidR="00C17324">
        <w:rPr>
          <w:rFonts w:ascii="Times New Roman" w:eastAsia="Times New Roman" w:hAnsi="Times New Roman" w:cs="Times New Roman"/>
          <w:color w:val="000000"/>
          <w:sz w:val="24"/>
          <w:szCs w:val="24"/>
          <w:lang w:val="sr-Cyrl-CS"/>
        </w:rPr>
        <w:t xml:space="preserve">, 101/2016-др. </w:t>
      </w:r>
      <w:r w:rsidR="00AA53D2">
        <w:rPr>
          <w:rFonts w:ascii="Times New Roman" w:eastAsia="Times New Roman" w:hAnsi="Times New Roman" w:cs="Times New Roman"/>
          <w:color w:val="000000"/>
          <w:sz w:val="24"/>
          <w:szCs w:val="24"/>
          <w:lang w:val="sr-Cyrl-CS"/>
        </w:rPr>
        <w:t>З</w:t>
      </w:r>
      <w:r w:rsidR="00C17324">
        <w:rPr>
          <w:rFonts w:ascii="Times New Roman" w:eastAsia="Times New Roman" w:hAnsi="Times New Roman" w:cs="Times New Roman"/>
          <w:color w:val="000000"/>
          <w:sz w:val="24"/>
          <w:szCs w:val="24"/>
          <w:lang w:val="sr-Cyrl-CS"/>
        </w:rPr>
        <w:t>акон</w:t>
      </w:r>
      <w:r w:rsidR="00AA53D2">
        <w:rPr>
          <w:rFonts w:ascii="Times New Roman" w:eastAsia="Times New Roman" w:hAnsi="Times New Roman" w:cs="Times New Roman"/>
          <w:color w:val="000000"/>
          <w:sz w:val="24"/>
          <w:szCs w:val="24"/>
          <w:lang w:val="sr-Cyrl-CS"/>
        </w:rPr>
        <w:t xml:space="preserve">, </w:t>
      </w:r>
      <w:r w:rsidR="00C17324">
        <w:rPr>
          <w:rFonts w:ascii="Times New Roman" w:eastAsia="Times New Roman" w:hAnsi="Times New Roman" w:cs="Times New Roman"/>
          <w:color w:val="000000"/>
          <w:sz w:val="24"/>
          <w:szCs w:val="24"/>
          <w:lang w:val="sr-Cyrl-CS"/>
        </w:rPr>
        <w:t xml:space="preserve"> 47/2018</w:t>
      </w:r>
      <w:r w:rsidR="00AA53D2">
        <w:rPr>
          <w:rFonts w:ascii="Times New Roman" w:eastAsia="Times New Roman" w:hAnsi="Times New Roman" w:cs="Times New Roman"/>
          <w:color w:val="000000"/>
          <w:sz w:val="24"/>
          <w:szCs w:val="24"/>
          <w:lang w:val="sr-Cyrl-CS"/>
        </w:rPr>
        <w:t xml:space="preserve"> и 111/2021-др.закон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w:t>
      </w:r>
      <w:r w:rsidR="00223443" w:rsidRPr="00BB77DF">
        <w:rPr>
          <w:rFonts w:ascii="Times New Roman" w:eastAsia="Times New Roman" w:hAnsi="Times New Roman" w:cs="Times New Roman"/>
          <w:color w:val="000000"/>
          <w:sz w:val="24"/>
          <w:szCs w:val="24"/>
        </w:rPr>
        <w:t>члана 4</w:t>
      </w:r>
      <w:r w:rsidR="00223443">
        <w:rPr>
          <w:rFonts w:ascii="Times New Roman" w:eastAsia="Times New Roman" w:hAnsi="Times New Roman" w:cs="Times New Roman"/>
          <w:color w:val="000000"/>
          <w:sz w:val="24"/>
          <w:szCs w:val="24"/>
        </w:rPr>
        <w:t>0</w:t>
      </w:r>
      <w:r w:rsidR="00223443" w:rsidRPr="00BB77DF">
        <w:rPr>
          <w:rFonts w:ascii="Times New Roman" w:eastAsia="Times New Roman" w:hAnsi="Times New Roman" w:cs="Times New Roman"/>
          <w:color w:val="000000"/>
          <w:sz w:val="24"/>
          <w:szCs w:val="24"/>
        </w:rPr>
        <w:t xml:space="preserve">. став 1. тачка 2. и члана </w:t>
      </w:r>
      <w:r w:rsidR="00223443" w:rsidRPr="004B01BA">
        <w:rPr>
          <w:rFonts w:ascii="Times New Roman" w:eastAsia="Times New Roman" w:hAnsi="Times New Roman" w:cs="Times New Roman"/>
          <w:color w:val="000000"/>
          <w:sz w:val="24"/>
          <w:szCs w:val="24"/>
        </w:rPr>
        <w:t>152.</w:t>
      </w:r>
      <w:r w:rsidR="00223443"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E85610">
        <w:rPr>
          <w:rFonts w:ascii="Times New Roman" w:eastAsia="Times New Roman" w:hAnsi="Times New Roman" w:cs="Times New Roman"/>
          <w:color w:val="000000"/>
          <w:sz w:val="24"/>
          <w:szCs w:val="24"/>
        </w:rPr>
        <w:t>Града Врања</w:t>
      </w:r>
      <w:r w:rsidR="00223443" w:rsidRPr="008B3337">
        <w:rPr>
          <w:rFonts w:ascii="Times New Roman" w:eastAsia="Times New Roman" w:hAnsi="Times New Roman" w:cs="Times New Roman"/>
          <w:color w:val="000000"/>
          <w:sz w:val="24"/>
          <w:szCs w:val="24"/>
        </w:rPr>
        <w:t>" број 4/2019</w:t>
      </w:r>
      <w:r w:rsidR="00483779">
        <w:rPr>
          <w:rFonts w:ascii="Times New Roman" w:eastAsia="Times New Roman" w:hAnsi="Times New Roman" w:cs="Times New Roman"/>
          <w:color w:val="000000"/>
          <w:sz w:val="24"/>
          <w:szCs w:val="24"/>
        </w:rPr>
        <w:t xml:space="preserve"> и 28/2022</w:t>
      </w:r>
      <w:r w:rsidR="00223443"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41668F">
        <w:rPr>
          <w:rFonts w:ascii="Times New Roman" w:eastAsia="Times New Roman" w:hAnsi="Times New Roman" w:cs="Times New Roman"/>
          <w:color w:val="000000"/>
          <w:sz w:val="24"/>
          <w:szCs w:val="24"/>
        </w:rPr>
        <w:t>26</w:t>
      </w:r>
      <w:r w:rsidR="007269DF">
        <w:rPr>
          <w:rFonts w:ascii="Times New Roman" w:eastAsia="Times New Roman" w:hAnsi="Times New Roman" w:cs="Times New Roman"/>
          <w:color w:val="000000"/>
          <w:sz w:val="24"/>
          <w:szCs w:val="24"/>
        </w:rPr>
        <w:t>.</w:t>
      </w:r>
      <w:r w:rsidR="00493465">
        <w:rPr>
          <w:rFonts w:ascii="Times New Roman" w:eastAsia="Times New Roman" w:hAnsi="Times New Roman" w:cs="Times New Roman"/>
          <w:color w:val="000000"/>
          <w:sz w:val="24"/>
          <w:szCs w:val="24"/>
        </w:rPr>
        <w:t>10</w:t>
      </w:r>
      <w:r w:rsidR="00223443">
        <w:rPr>
          <w:rFonts w:ascii="Times New Roman" w:eastAsia="Times New Roman" w:hAnsi="Times New Roman" w:cs="Times New Roman"/>
          <w:color w:val="000000"/>
          <w:sz w:val="24"/>
          <w:szCs w:val="24"/>
        </w:rPr>
        <w:t>.</w:t>
      </w:r>
      <w:r w:rsidR="00223443" w:rsidRPr="00BB77DF">
        <w:rPr>
          <w:rFonts w:ascii="Times New Roman" w:eastAsia="Times New Roman" w:hAnsi="Times New Roman" w:cs="Times New Roman"/>
          <w:color w:val="000000"/>
          <w:sz w:val="24"/>
          <w:szCs w:val="24"/>
        </w:rPr>
        <w:t>20</w:t>
      </w:r>
      <w:r w:rsidR="00D15488">
        <w:rPr>
          <w:rFonts w:ascii="Times New Roman" w:eastAsia="Times New Roman" w:hAnsi="Times New Roman" w:cs="Times New Roman"/>
          <w:color w:val="000000"/>
          <w:sz w:val="24"/>
          <w:szCs w:val="24"/>
        </w:rPr>
        <w:t>2</w:t>
      </w:r>
      <w:r w:rsidR="00B9644E">
        <w:rPr>
          <w:rFonts w:ascii="Times New Roman" w:eastAsia="Times New Roman" w:hAnsi="Times New Roman" w:cs="Times New Roman"/>
          <w:color w:val="000000"/>
          <w:sz w:val="24"/>
          <w:szCs w:val="24"/>
        </w:rPr>
        <w:t>3</w:t>
      </w:r>
      <w:r w:rsidR="00223443" w:rsidRPr="00BB77DF">
        <w:rPr>
          <w:rFonts w:ascii="Times New Roman" w:eastAsia="Times New Roman" w:hAnsi="Times New Roman" w:cs="Times New Roman"/>
          <w:color w:val="000000"/>
          <w:sz w:val="24"/>
          <w:szCs w:val="24"/>
        </w:rPr>
        <w:t>. године донела је</w:t>
      </w:r>
    </w:p>
    <w:p w:rsidR="007B265B" w:rsidRDefault="007B265B" w:rsidP="00223443">
      <w:pPr>
        <w:spacing w:after="0" w:line="240" w:lineRule="auto"/>
        <w:ind w:firstLine="720"/>
        <w:jc w:val="both"/>
        <w:rPr>
          <w:rFonts w:ascii="Times New Roman" w:eastAsia="Times New Roman" w:hAnsi="Times New Roman" w:cs="Times New Roman"/>
          <w:b/>
          <w:bCs/>
          <w:color w:val="000000"/>
          <w:sz w:val="24"/>
          <w:szCs w:val="24"/>
        </w:rPr>
      </w:pPr>
    </w:p>
    <w:p w:rsidR="002D2D2F" w:rsidRDefault="002D2D2F" w:rsidP="00223443">
      <w:pPr>
        <w:spacing w:after="0" w:line="240" w:lineRule="auto"/>
        <w:ind w:firstLine="720"/>
        <w:jc w:val="both"/>
        <w:rPr>
          <w:rFonts w:ascii="Times New Roman" w:eastAsia="Times New Roman" w:hAnsi="Times New Roman" w:cs="Times New Roman"/>
          <w:b/>
          <w:bCs/>
          <w:color w:val="000000"/>
          <w:sz w:val="24"/>
          <w:szCs w:val="24"/>
        </w:rPr>
      </w:pPr>
    </w:p>
    <w:p w:rsidR="00E04A60" w:rsidRDefault="00E04A60"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Default="0000484E"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Pr="00802E7A" w:rsidRDefault="0000484E" w:rsidP="007B265B">
      <w:pPr>
        <w:spacing w:after="0" w:line="240" w:lineRule="auto"/>
        <w:jc w:val="center"/>
        <w:rPr>
          <w:rFonts w:ascii="Times New Roman" w:eastAsia="Times New Roman" w:hAnsi="Times New Roman" w:cs="Times New Roman"/>
          <w:b/>
          <w:bCs/>
          <w:color w:val="000000"/>
          <w:sz w:val="24"/>
          <w:szCs w:val="24"/>
        </w:rPr>
      </w:pPr>
    </w:p>
    <w:p w:rsidR="00B9644E" w:rsidRDefault="007B265B" w:rsidP="007B265B">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 xml:space="preserve">ОДЛУКУ О  </w:t>
      </w:r>
      <w:r w:rsidR="00B9644E">
        <w:rPr>
          <w:rFonts w:ascii="Times New Roman" w:eastAsia="Times New Roman" w:hAnsi="Times New Roman" w:cs="Times New Roman"/>
          <w:b/>
          <w:bCs/>
          <w:color w:val="000000"/>
          <w:sz w:val="24"/>
          <w:szCs w:val="24"/>
        </w:rPr>
        <w:t xml:space="preserve">ИЗМЕНАМА И ДОПУНАМА </w:t>
      </w:r>
    </w:p>
    <w:p w:rsidR="007B265B" w:rsidRDefault="00B9644E" w:rsidP="007B265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ОДЛУКЕ О </w:t>
      </w:r>
      <w:r w:rsidR="007B265B" w:rsidRPr="00484D51">
        <w:rPr>
          <w:rFonts w:ascii="Times New Roman" w:eastAsia="Times New Roman" w:hAnsi="Times New Roman" w:cs="Times New Roman"/>
          <w:b/>
          <w:bCs/>
          <w:color w:val="000000"/>
          <w:sz w:val="24"/>
          <w:szCs w:val="24"/>
        </w:rPr>
        <w:t>БУЏЕТУ ОПШТИНЕ ВЛАДИЧИН ХАН ЗА 20</w:t>
      </w:r>
      <w:r w:rsidR="00223443">
        <w:rPr>
          <w:rFonts w:ascii="Times New Roman" w:eastAsia="Times New Roman" w:hAnsi="Times New Roman" w:cs="Times New Roman"/>
          <w:b/>
          <w:bCs/>
          <w:color w:val="000000"/>
          <w:sz w:val="24"/>
          <w:szCs w:val="24"/>
        </w:rPr>
        <w:t>2</w:t>
      </w:r>
      <w:r w:rsidR="00AA53D2">
        <w:rPr>
          <w:rFonts w:ascii="Times New Roman" w:eastAsia="Times New Roman" w:hAnsi="Times New Roman" w:cs="Times New Roman"/>
          <w:b/>
          <w:bCs/>
          <w:color w:val="000000"/>
          <w:sz w:val="24"/>
          <w:szCs w:val="24"/>
        </w:rPr>
        <w:t>3</w:t>
      </w:r>
      <w:r w:rsidR="007B265B" w:rsidRPr="00484D51">
        <w:rPr>
          <w:rFonts w:ascii="Times New Roman" w:eastAsia="Times New Roman" w:hAnsi="Times New Roman" w:cs="Times New Roman"/>
          <w:b/>
          <w:bCs/>
          <w:color w:val="000000"/>
          <w:sz w:val="24"/>
          <w:szCs w:val="24"/>
        </w:rPr>
        <w:t>. ГОДИНУ</w:t>
      </w:r>
    </w:p>
    <w:p w:rsidR="00B9644E" w:rsidRPr="00B9644E" w:rsidRDefault="00B9644E" w:rsidP="007B265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 Е Б А Л А Н С    </w:t>
      </w:r>
      <w:r w:rsidR="00493465">
        <w:rPr>
          <w:rFonts w:ascii="Times New Roman" w:eastAsia="Times New Roman" w:hAnsi="Times New Roman" w:cs="Times New Roman"/>
          <w:b/>
          <w:bCs/>
          <w:color w:val="000000"/>
          <w:sz w:val="24"/>
          <w:szCs w:val="24"/>
        </w:rPr>
        <w:t>2</w:t>
      </w: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B66A9D" w:rsidRDefault="00B66A9D" w:rsidP="007B265B">
      <w:pPr>
        <w:spacing w:after="0" w:line="240" w:lineRule="auto"/>
        <w:jc w:val="center"/>
        <w:rPr>
          <w:rFonts w:ascii="Times New Roman" w:eastAsia="Times New Roman" w:hAnsi="Times New Roman" w:cs="Times New Roman"/>
          <w:b/>
          <w:bCs/>
          <w:color w:val="000000"/>
          <w:sz w:val="24"/>
          <w:szCs w:val="24"/>
        </w:rPr>
      </w:pPr>
    </w:p>
    <w:p w:rsidR="0000484E" w:rsidRPr="0000484E" w:rsidRDefault="0000484E"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Default="0000484E"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Pr="00484D51" w:rsidRDefault="0000484E" w:rsidP="007B265B">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283485" w:rsidRDefault="00283485" w:rsidP="00283485">
      <w:pPr>
        <w:ind w:firstLine="72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1</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xml:space="preserve">. годину ("Службени гласник града Врања" број  </w:t>
      </w:r>
      <w:r>
        <w:rPr>
          <w:rFonts w:ascii="Times New Roman" w:hAnsi="Times New Roman" w:cs="Times New Roman"/>
          <w:color w:val="000000"/>
          <w:sz w:val="24"/>
          <w:szCs w:val="24"/>
          <w:lang w:val="sr-Cyrl-CS"/>
        </w:rPr>
        <w:t>28/2022</w:t>
      </w:r>
      <w:r w:rsidR="0090674E">
        <w:rPr>
          <w:rFonts w:ascii="Times New Roman" w:hAnsi="Times New Roman" w:cs="Times New Roman"/>
          <w:color w:val="000000"/>
          <w:sz w:val="24"/>
          <w:szCs w:val="24"/>
          <w:lang w:val="sr-Cyrl-CS"/>
        </w:rPr>
        <w:t xml:space="preserve"> и </w:t>
      </w:r>
      <w:r w:rsidR="008A6021">
        <w:rPr>
          <w:rFonts w:ascii="Times New Roman" w:hAnsi="Times New Roman" w:cs="Times New Roman"/>
          <w:color w:val="000000"/>
          <w:sz w:val="24"/>
          <w:szCs w:val="24"/>
          <w:lang w:val="sr-Cyrl-CS"/>
        </w:rPr>
        <w:t>1</w:t>
      </w:r>
      <w:r w:rsidR="00CC3A8C">
        <w:rPr>
          <w:rFonts w:ascii="Times New Roman" w:hAnsi="Times New Roman" w:cs="Times New Roman"/>
          <w:color w:val="000000"/>
          <w:sz w:val="24"/>
          <w:szCs w:val="24"/>
          <w:lang w:val="sr-Cyrl-CS"/>
        </w:rPr>
        <w:t>3</w:t>
      </w:r>
      <w:r w:rsidR="008A6021">
        <w:rPr>
          <w:rFonts w:ascii="Times New Roman" w:hAnsi="Times New Roman" w:cs="Times New Roman"/>
          <w:color w:val="000000"/>
          <w:sz w:val="24"/>
          <w:szCs w:val="24"/>
          <w:lang w:val="sr-Cyrl-CS"/>
        </w:rPr>
        <w:t>/23</w:t>
      </w:r>
      <w:r>
        <w:rPr>
          <w:rFonts w:ascii="Times New Roman" w:hAnsi="Times New Roman" w:cs="Times New Roman"/>
          <w:color w:val="000000"/>
          <w:sz w:val="24"/>
          <w:szCs w:val="24"/>
          <w:lang w:val="sr-Cyrl-CS"/>
        </w:rPr>
        <w:t xml:space="preserve">), </w:t>
      </w:r>
      <w:r w:rsidRPr="00C3038D">
        <w:rPr>
          <w:rFonts w:ascii="Times New Roman" w:hAnsi="Times New Roman" w:cs="Times New Roman"/>
          <w:color w:val="000000"/>
          <w:sz w:val="24"/>
          <w:szCs w:val="24"/>
        </w:rPr>
        <w:t xml:space="preserve"> мења се и гласи:</w:t>
      </w:r>
    </w:p>
    <w:p w:rsidR="00283485" w:rsidRDefault="00283485" w:rsidP="00D15488">
      <w:pPr>
        <w:pStyle w:val="Header"/>
        <w:jc w:val="both"/>
        <w:rPr>
          <w:rFonts w:ascii="Times New Roman" w:eastAsia="Calibri" w:hAnsi="Times New Roman" w:cs="Times New Roman"/>
          <w:sz w:val="24"/>
          <w:lang w:val="sr-Cyrl-CS"/>
        </w:rPr>
      </w:pPr>
    </w:p>
    <w:p w:rsidR="00E04A60" w:rsidRDefault="00E04A60" w:rsidP="00D15488">
      <w:pPr>
        <w:pStyle w:val="Heade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w:t>
      </w:r>
      <w:r w:rsidR="00223443">
        <w:rPr>
          <w:rFonts w:ascii="Times New Roman" w:eastAsia="Calibri" w:hAnsi="Times New Roman" w:cs="Times New Roman"/>
          <w:sz w:val="24"/>
          <w:lang w:val="sr-Cyrl-CS"/>
        </w:rPr>
        <w:t>2</w:t>
      </w:r>
      <w:r w:rsidR="00AA53D2">
        <w:rPr>
          <w:rFonts w:ascii="Times New Roman" w:eastAsia="Calibri" w:hAnsi="Times New Roman" w:cs="Times New Roman"/>
          <w:sz w:val="24"/>
          <w:lang w:val="sr-Cyrl-CS"/>
        </w:rPr>
        <w:t>3</w:t>
      </w:r>
      <w:r w:rsidRPr="009B5559">
        <w:rPr>
          <w:rFonts w:ascii="Times New Roman" w:eastAsia="Calibri" w:hAnsi="Times New Roman" w:cs="Times New Roman"/>
          <w:sz w:val="24"/>
          <w:lang w:val="sr-Cyrl-CS"/>
        </w:rPr>
        <w:t>. годину састоји се од:</w:t>
      </w:r>
    </w:p>
    <w:p w:rsidR="0000484E" w:rsidRDefault="0000484E" w:rsidP="00D15488">
      <w:pPr>
        <w:pStyle w:val="Header"/>
        <w:jc w:val="both"/>
        <w:rPr>
          <w:rFonts w:ascii="Times New Roman" w:eastAsia="Calibri" w:hAnsi="Times New Roman" w:cs="Times New Roman"/>
          <w:sz w:val="24"/>
        </w:rPr>
      </w:pPr>
    </w:p>
    <w:p w:rsidR="00C4072D" w:rsidRPr="00C4072D" w:rsidRDefault="00C4072D" w:rsidP="00D15488">
      <w:pPr>
        <w:pStyle w:val="Header"/>
        <w:jc w:val="both"/>
        <w:rPr>
          <w:rFonts w:ascii="Times New Roman" w:eastAsia="Calibri" w:hAnsi="Times New Roman" w:cs="Times New Roman"/>
          <w:sz w:val="24"/>
        </w:rPr>
      </w:pPr>
    </w:p>
    <w:p w:rsidR="00E04A60" w:rsidRDefault="00E04A60" w:rsidP="00D15488">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802E7A">
        <w:rPr>
          <w:rFonts w:ascii="Times New Roman" w:hAnsi="Times New Roman" w:cs="Times New Roman"/>
          <w:sz w:val="24"/>
          <w:lang w:val="sr-Cyrl-CS"/>
        </w:rPr>
        <w:t>8</w:t>
      </w:r>
      <w:r w:rsidR="00493465">
        <w:rPr>
          <w:rFonts w:ascii="Times New Roman" w:hAnsi="Times New Roman" w:cs="Times New Roman"/>
          <w:sz w:val="24"/>
        </w:rPr>
        <w:t>5</w:t>
      </w:r>
      <w:r w:rsidR="00802E7A">
        <w:rPr>
          <w:rFonts w:ascii="Times New Roman" w:hAnsi="Times New Roman" w:cs="Times New Roman"/>
          <w:sz w:val="24"/>
          <w:lang w:val="sr-Cyrl-CS"/>
        </w:rPr>
        <w:t>,</w:t>
      </w:r>
      <w:r w:rsidR="00493465">
        <w:rPr>
          <w:rFonts w:ascii="Times New Roman" w:hAnsi="Times New Roman" w:cs="Times New Roman"/>
          <w:sz w:val="24"/>
        </w:rPr>
        <w:t>8</w:t>
      </w:r>
      <w:r w:rsidR="00D15488">
        <w:rPr>
          <w:rFonts w:ascii="Times New Roman" w:hAnsi="Times New Roman" w:cs="Times New Roman"/>
          <w:sz w:val="24"/>
          <w:lang w:val="sr-Cyrl-CS"/>
        </w:rPr>
        <w:t>00</w:t>
      </w:r>
      <w:r>
        <w:rPr>
          <w:rFonts w:ascii="Times New Roman" w:hAnsi="Times New Roman" w:cs="Times New Roman"/>
          <w:sz w:val="24"/>
          <w:lang w:val="sr-Cyrl-CS"/>
        </w:rPr>
        <w:t xml:space="preserve">.000,00 динара  </w:t>
      </w:r>
    </w:p>
    <w:p w:rsidR="0000484E" w:rsidRDefault="0000484E" w:rsidP="0000484E">
      <w:pPr>
        <w:pStyle w:val="Header"/>
        <w:ind w:left="1200"/>
        <w:jc w:val="both"/>
        <w:rPr>
          <w:rFonts w:ascii="Times New Roman" w:hAnsi="Times New Roman" w:cs="Times New Roman"/>
          <w:sz w:val="24"/>
          <w:lang w:val="sr-Cyrl-CS"/>
        </w:rPr>
      </w:pPr>
    </w:p>
    <w:p w:rsidR="00E04A60"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802E7A">
        <w:rPr>
          <w:rFonts w:ascii="Times New Roman" w:hAnsi="Times New Roman" w:cs="Times New Roman"/>
          <w:sz w:val="24"/>
        </w:rPr>
        <w:t>9</w:t>
      </w:r>
      <w:r w:rsidR="00F11E69">
        <w:rPr>
          <w:rFonts w:ascii="Times New Roman" w:hAnsi="Times New Roman" w:cs="Times New Roman"/>
          <w:sz w:val="24"/>
        </w:rPr>
        <w:t>69</w:t>
      </w:r>
      <w:r w:rsidR="00802E7A">
        <w:rPr>
          <w:rFonts w:ascii="Times New Roman" w:hAnsi="Times New Roman" w:cs="Times New Roman"/>
          <w:sz w:val="24"/>
        </w:rPr>
        <w:t>,8</w:t>
      </w:r>
      <w:r w:rsidR="0000484E">
        <w:rPr>
          <w:rFonts w:ascii="Times New Roman" w:hAnsi="Times New Roman" w:cs="Times New Roman"/>
          <w:sz w:val="24"/>
        </w:rPr>
        <w:t>0</w:t>
      </w:r>
      <w:r w:rsidR="00D15488">
        <w:rPr>
          <w:rFonts w:ascii="Times New Roman" w:hAnsi="Times New Roman" w:cs="Times New Roman"/>
          <w:sz w:val="24"/>
          <w:lang w:val="sr-Cyrl-CS"/>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00F25701">
        <w:rPr>
          <w:rFonts w:ascii="Times New Roman" w:hAnsi="Times New Roman" w:cs="Times New Roman"/>
          <w:sz w:val="24"/>
          <w:lang w:val="sr-Cyrl-CS"/>
        </w:rPr>
        <w:t>,00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00484E" w:rsidRDefault="0000484E" w:rsidP="0000484E">
      <w:pPr>
        <w:pStyle w:val="Header"/>
        <w:ind w:left="1200"/>
        <w:jc w:val="both"/>
        <w:rPr>
          <w:rFonts w:ascii="Times New Roman" w:eastAsia="Calibri" w:hAnsi="Times New Roman" w:cs="Times New Roman"/>
          <w:sz w:val="24"/>
          <w:lang w:val="sr-Cyrl-CS"/>
        </w:rPr>
      </w:pPr>
    </w:p>
    <w:p w:rsidR="00E04A60"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AA53D2">
        <w:rPr>
          <w:rFonts w:ascii="Times New Roman" w:eastAsia="Calibri" w:hAnsi="Times New Roman" w:cs="Times New Roman"/>
          <w:sz w:val="24"/>
          <w:lang w:val="sr-Cyrl-CS"/>
        </w:rPr>
        <w:t>1,</w:t>
      </w:r>
      <w:r w:rsidR="00802E7A">
        <w:rPr>
          <w:rFonts w:ascii="Times New Roman" w:eastAsia="Calibri" w:hAnsi="Times New Roman" w:cs="Times New Roman"/>
          <w:sz w:val="24"/>
        </w:rPr>
        <w:t>0</w:t>
      </w:r>
      <w:r w:rsidR="00F11E69">
        <w:rPr>
          <w:rFonts w:ascii="Times New Roman" w:eastAsia="Calibri" w:hAnsi="Times New Roman" w:cs="Times New Roman"/>
          <w:sz w:val="24"/>
        </w:rPr>
        <w:t>55</w:t>
      </w:r>
      <w:r w:rsidR="00802E7A">
        <w:rPr>
          <w:rFonts w:ascii="Times New Roman" w:eastAsia="Calibri" w:hAnsi="Times New Roman" w:cs="Times New Roman"/>
          <w:sz w:val="24"/>
        </w:rPr>
        <w:t>.</w:t>
      </w:r>
      <w:r w:rsidR="00F11E69">
        <w:rPr>
          <w:rFonts w:ascii="Times New Roman" w:eastAsia="Calibri" w:hAnsi="Times New Roman" w:cs="Times New Roman"/>
          <w:sz w:val="24"/>
        </w:rPr>
        <w:t>6</w:t>
      </w:r>
      <w:r w:rsidR="00DB555B">
        <w:rPr>
          <w:rFonts w:ascii="Times New Roman" w:eastAsia="Calibri" w:hAnsi="Times New Roman" w:cs="Times New Roman"/>
          <w:sz w:val="24"/>
        </w:rPr>
        <w:t>0</w:t>
      </w:r>
      <w:r>
        <w:rPr>
          <w:rFonts w:ascii="Times New Roman" w:eastAsia="Calibri" w:hAnsi="Times New Roman" w:cs="Times New Roman"/>
          <w:sz w:val="24"/>
          <w:lang w:val="sr-Cyrl-CS"/>
        </w:rPr>
        <w:t>0</w:t>
      </w:r>
      <w:r w:rsidR="00F25701">
        <w:rPr>
          <w:rFonts w:ascii="Times New Roman" w:eastAsia="Calibri" w:hAnsi="Times New Roman" w:cs="Times New Roman"/>
          <w:sz w:val="24"/>
          <w:lang w:val="sr-Cyrl-CS"/>
        </w:rPr>
        <w:t>,00</w:t>
      </w:r>
      <w:r>
        <w:rPr>
          <w:rFonts w:ascii="Times New Roman" w:eastAsia="Calibri" w:hAnsi="Times New Roman" w:cs="Times New Roman"/>
          <w:sz w:val="24"/>
          <w:lang w:val="sr-Cyrl-CS"/>
        </w:rPr>
        <w:t xml:space="preserve"> динара</w:t>
      </w:r>
    </w:p>
    <w:p w:rsidR="00E04A60" w:rsidRDefault="00E04A60" w:rsidP="00D15488">
      <w:pPr>
        <w:spacing w:after="0" w:line="240" w:lineRule="auto"/>
        <w:jc w:val="both"/>
        <w:rPr>
          <w:rFonts w:ascii="Times New Roman" w:eastAsia="Times New Roman" w:hAnsi="Times New Roman" w:cs="Times New Roman"/>
          <w:bCs/>
          <w:color w:val="000000"/>
          <w:sz w:val="24"/>
          <w:szCs w:val="24"/>
          <w:lang w:val="sr-Cyrl-CS"/>
        </w:rPr>
      </w:pPr>
    </w:p>
    <w:p w:rsidR="00ED1F69" w:rsidRDefault="00ED1F69" w:rsidP="00D15488">
      <w:pPr>
        <w:ind w:firstLine="720"/>
        <w:jc w:val="both"/>
        <w:rPr>
          <w:rFonts w:ascii="Times New Roman" w:eastAsia="Times New Roman" w:hAnsi="Times New Roman"/>
          <w:bCs/>
          <w:color w:val="000000"/>
          <w:sz w:val="24"/>
          <w:szCs w:val="24"/>
          <w:lang w:val="sr-Cyrl-CS"/>
        </w:rPr>
      </w:pPr>
    </w:p>
    <w:p w:rsidR="007B265B" w:rsidRDefault="007B265B" w:rsidP="00D15488">
      <w:pPr>
        <w:ind w:firstLine="720"/>
        <w:jc w:val="both"/>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 xml:space="preserve">Приходи и примања буџета </w:t>
      </w:r>
      <w:r w:rsidR="0000484E">
        <w:rPr>
          <w:rFonts w:ascii="Times New Roman" w:eastAsia="Times New Roman" w:hAnsi="Times New Roman"/>
          <w:bCs/>
          <w:color w:val="000000"/>
          <w:sz w:val="24"/>
          <w:szCs w:val="24"/>
          <w:lang w:val="sr-Cyrl-CS"/>
        </w:rPr>
        <w:t xml:space="preserve">Општине Владичин Хан </w:t>
      </w:r>
      <w:r w:rsidRPr="00601057">
        <w:rPr>
          <w:rFonts w:ascii="Times New Roman" w:eastAsia="Times New Roman" w:hAnsi="Times New Roman"/>
          <w:bCs/>
          <w:color w:val="000000"/>
          <w:sz w:val="24"/>
          <w:szCs w:val="24"/>
          <w:lang w:val="sr-Cyrl-CS"/>
        </w:rPr>
        <w:t>као и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00484E" w:rsidRDefault="0000484E" w:rsidP="00D15488">
      <w:pPr>
        <w:ind w:firstLine="720"/>
        <w:jc w:val="both"/>
        <w:rPr>
          <w:rFonts w:ascii="Times New Roman" w:eastAsia="Times New Roman" w:hAnsi="Times New Roman"/>
          <w:bCs/>
          <w:color w:val="000000"/>
          <w:sz w:val="24"/>
          <w:szCs w:val="24"/>
          <w:lang w:val="sr-Cyrl-CS"/>
        </w:rPr>
      </w:pPr>
    </w:p>
    <w:p w:rsidR="0000484E" w:rsidRDefault="0000484E" w:rsidP="00D15488">
      <w:pPr>
        <w:ind w:firstLine="720"/>
        <w:jc w:val="both"/>
        <w:rPr>
          <w:rFonts w:ascii="Times New Roman" w:eastAsia="Times New Roman" w:hAnsi="Times New Roman"/>
          <w:bCs/>
          <w:color w:val="000000"/>
          <w:sz w:val="24"/>
          <w:szCs w:val="24"/>
          <w:lang w:val="sr-Cyrl-CS"/>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D344ED" w:rsidRDefault="00802E7A"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D344ED" w:rsidRDefault="00802E7A"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7 + 8</w:t>
            </w:r>
          </w:p>
        </w:tc>
        <w:tc>
          <w:tcPr>
            <w:tcW w:w="2070" w:type="dxa"/>
            <w:tcBorders>
              <w:top w:val="nil"/>
              <w:left w:val="nil"/>
              <w:bottom w:val="single" w:sz="4" w:space="0" w:color="000000"/>
              <w:right w:val="single" w:sz="4" w:space="0" w:color="000000"/>
            </w:tcBorders>
            <w:shd w:val="clear" w:color="auto" w:fill="auto"/>
            <w:noWrap/>
            <w:vAlign w:val="center"/>
            <w:hideMark/>
          </w:tcPr>
          <w:p w:rsidR="00802E7A" w:rsidRPr="00802E7A" w:rsidRDefault="00802E7A" w:rsidP="00F11E69">
            <w:pPr>
              <w:jc w:val="right"/>
              <w:rPr>
                <w:rFonts w:ascii="Times New Roman" w:hAnsi="Times New Roman" w:cs="Times New Roman"/>
                <w:sz w:val="24"/>
                <w:szCs w:val="24"/>
              </w:rPr>
            </w:pPr>
            <w:r w:rsidRPr="00802E7A">
              <w:rPr>
                <w:rFonts w:ascii="Times New Roman" w:hAnsi="Times New Roman" w:cs="Times New Roman"/>
                <w:sz w:val="24"/>
                <w:szCs w:val="24"/>
              </w:rPr>
              <w:t>9</w:t>
            </w:r>
            <w:r w:rsidR="00F11E69">
              <w:rPr>
                <w:rFonts w:ascii="Times New Roman" w:hAnsi="Times New Roman" w:cs="Times New Roman"/>
                <w:sz w:val="24"/>
                <w:szCs w:val="24"/>
              </w:rPr>
              <w:t>69</w:t>
            </w:r>
            <w:r w:rsidRPr="00802E7A">
              <w:rPr>
                <w:rFonts w:ascii="Times New Roman" w:hAnsi="Times New Roman" w:cs="Times New Roman"/>
                <w:sz w:val="24"/>
                <w:szCs w:val="24"/>
              </w:rPr>
              <w:t>,800,000</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D344ED" w:rsidRDefault="00802E7A"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D344ED" w:rsidRDefault="00802E7A"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802E7A" w:rsidRPr="00802E7A" w:rsidRDefault="00802E7A" w:rsidP="00F11E69">
            <w:pPr>
              <w:jc w:val="right"/>
              <w:rPr>
                <w:rFonts w:ascii="Times New Roman" w:hAnsi="Times New Roman" w:cs="Times New Roman"/>
                <w:sz w:val="24"/>
                <w:szCs w:val="24"/>
              </w:rPr>
            </w:pPr>
            <w:r w:rsidRPr="00802E7A">
              <w:rPr>
                <w:rFonts w:ascii="Times New Roman" w:hAnsi="Times New Roman" w:cs="Times New Roman"/>
                <w:sz w:val="24"/>
                <w:szCs w:val="24"/>
              </w:rPr>
              <w:t>1,0</w:t>
            </w:r>
            <w:r w:rsidR="00F11E69">
              <w:rPr>
                <w:rFonts w:ascii="Times New Roman" w:hAnsi="Times New Roman" w:cs="Times New Roman"/>
                <w:sz w:val="24"/>
                <w:szCs w:val="24"/>
              </w:rPr>
              <w:t>55</w:t>
            </w:r>
            <w:r w:rsidRPr="00802E7A">
              <w:rPr>
                <w:rFonts w:ascii="Times New Roman" w:hAnsi="Times New Roman" w:cs="Times New Roman"/>
                <w:sz w:val="24"/>
                <w:szCs w:val="24"/>
              </w:rPr>
              <w:t>,</w:t>
            </w:r>
            <w:r w:rsidR="00F11E69">
              <w:rPr>
                <w:rFonts w:ascii="Times New Roman" w:hAnsi="Times New Roman" w:cs="Times New Roman"/>
                <w:sz w:val="24"/>
                <w:szCs w:val="24"/>
              </w:rPr>
              <w:t>6</w:t>
            </w:r>
            <w:r w:rsidRPr="00802E7A">
              <w:rPr>
                <w:rFonts w:ascii="Times New Roman" w:hAnsi="Times New Roman" w:cs="Times New Roman"/>
                <w:sz w:val="24"/>
                <w:szCs w:val="24"/>
              </w:rPr>
              <w:t>00,000</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D344ED" w:rsidRDefault="00802E7A"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D344ED" w:rsidRDefault="00802E7A"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2476D1">
              <w:rPr>
                <w:rFonts w:ascii="Times New Roman" w:eastAsia="Times New Roman" w:hAnsi="Times New Roman" w:cs="Times New Roman"/>
                <w:b/>
                <w:bCs/>
                <w:sz w:val="24"/>
                <w:szCs w:val="24"/>
              </w:rPr>
              <w:t>суфицит/</w:t>
            </w:r>
            <w:r w:rsidRPr="00F25701">
              <w:rPr>
                <w:rFonts w:ascii="Times New Roman" w:eastAsia="Times New Roman" w:hAnsi="Times New Roman" w:cs="Times New Roman"/>
                <w:b/>
                <w:bCs/>
                <w:sz w:val="24"/>
                <w:szCs w:val="24"/>
                <w:u w:val="single"/>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w:t>
            </w:r>
          </w:p>
        </w:tc>
        <w:tc>
          <w:tcPr>
            <w:tcW w:w="2070" w:type="dxa"/>
            <w:tcBorders>
              <w:top w:val="nil"/>
              <w:left w:val="nil"/>
              <w:bottom w:val="single" w:sz="4" w:space="0" w:color="000000"/>
              <w:right w:val="single" w:sz="4" w:space="0" w:color="000000"/>
            </w:tcBorders>
            <w:shd w:val="clear" w:color="auto" w:fill="auto"/>
            <w:noWrap/>
            <w:vAlign w:val="center"/>
            <w:hideMark/>
          </w:tcPr>
          <w:p w:rsidR="00802E7A" w:rsidRPr="00802E7A" w:rsidRDefault="00802E7A" w:rsidP="00F11E69">
            <w:pPr>
              <w:jc w:val="right"/>
              <w:rPr>
                <w:rFonts w:ascii="Times New Roman" w:hAnsi="Times New Roman" w:cs="Times New Roman"/>
                <w:b/>
                <w:bCs/>
                <w:color w:val="9C0006"/>
                <w:sz w:val="24"/>
                <w:szCs w:val="24"/>
              </w:rPr>
            </w:pPr>
            <w:r w:rsidRPr="00802E7A">
              <w:rPr>
                <w:rFonts w:ascii="Times New Roman" w:hAnsi="Times New Roman" w:cs="Times New Roman"/>
                <w:b/>
                <w:bCs/>
                <w:color w:val="9C0006"/>
                <w:sz w:val="24"/>
                <w:szCs w:val="24"/>
              </w:rPr>
              <w:t>-8</w:t>
            </w:r>
            <w:r w:rsidR="00F11E69">
              <w:rPr>
                <w:rFonts w:ascii="Times New Roman" w:hAnsi="Times New Roman" w:cs="Times New Roman"/>
                <w:b/>
                <w:bCs/>
                <w:color w:val="9C0006"/>
                <w:sz w:val="24"/>
                <w:szCs w:val="24"/>
              </w:rPr>
              <w:t>5</w:t>
            </w:r>
            <w:r w:rsidRPr="00802E7A">
              <w:rPr>
                <w:rFonts w:ascii="Times New Roman" w:hAnsi="Times New Roman" w:cs="Times New Roman"/>
                <w:b/>
                <w:bCs/>
                <w:color w:val="9C0006"/>
                <w:sz w:val="24"/>
                <w:szCs w:val="24"/>
              </w:rPr>
              <w:t>,</w:t>
            </w:r>
            <w:r w:rsidR="00F11E69">
              <w:rPr>
                <w:rFonts w:ascii="Times New Roman" w:hAnsi="Times New Roman" w:cs="Times New Roman"/>
                <w:b/>
                <w:bCs/>
                <w:color w:val="9C0006"/>
                <w:sz w:val="24"/>
                <w:szCs w:val="24"/>
              </w:rPr>
              <w:t>8</w:t>
            </w:r>
            <w:r w:rsidRPr="00802E7A">
              <w:rPr>
                <w:rFonts w:ascii="Times New Roman" w:hAnsi="Times New Roman" w:cs="Times New Roman"/>
                <w:b/>
                <w:bCs/>
                <w:color w:val="9C0006"/>
                <w:sz w:val="24"/>
                <w:szCs w:val="24"/>
              </w:rPr>
              <w:t>00,000</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D344ED" w:rsidRDefault="00802E7A"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D344ED" w:rsidRDefault="00802E7A"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802E7A" w:rsidRPr="00802E7A" w:rsidRDefault="00802E7A">
            <w:pPr>
              <w:jc w:val="right"/>
              <w:rPr>
                <w:rFonts w:ascii="Times New Roman" w:hAnsi="Times New Roman" w:cs="Times New Roman"/>
                <w:sz w:val="24"/>
                <w:szCs w:val="24"/>
              </w:rPr>
            </w:pPr>
            <w:r w:rsidRPr="00802E7A">
              <w:rPr>
                <w:rFonts w:ascii="Times New Roman" w:hAnsi="Times New Roman" w:cs="Times New Roman"/>
                <w:sz w:val="24"/>
                <w:szCs w:val="24"/>
              </w:rPr>
              <w:t>0</w:t>
            </w:r>
          </w:p>
        </w:tc>
      </w:tr>
      <w:tr w:rsidR="00802E7A"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802E7A" w:rsidRPr="00D344ED" w:rsidRDefault="00802E7A"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802E7A" w:rsidRPr="00D344ED" w:rsidRDefault="00802E7A"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w:t>
            </w:r>
            <w:r w:rsidRPr="002476D1">
              <w:rPr>
                <w:rFonts w:ascii="Times New Roman" w:eastAsia="Times New Roman" w:hAnsi="Times New Roman" w:cs="Times New Roman"/>
                <w:b/>
                <w:bCs/>
                <w:sz w:val="24"/>
                <w:szCs w:val="24"/>
              </w:rPr>
              <w:t>фискални суфицит</w:t>
            </w:r>
            <w:r w:rsidRPr="00D344ED">
              <w:rPr>
                <w:rFonts w:ascii="Times New Roman" w:eastAsia="Times New Roman" w:hAnsi="Times New Roman" w:cs="Times New Roman"/>
                <w:b/>
                <w:bCs/>
                <w:sz w:val="24"/>
                <w:szCs w:val="24"/>
              </w:rPr>
              <w:t>/</w:t>
            </w:r>
            <w:r w:rsidRPr="00F25701">
              <w:rPr>
                <w:rFonts w:ascii="Times New Roman" w:eastAsia="Times New Roman" w:hAnsi="Times New Roman" w:cs="Times New Roman"/>
                <w:b/>
                <w:bCs/>
                <w:sz w:val="24"/>
                <w:szCs w:val="24"/>
                <w:u w:val="single"/>
              </w:rPr>
              <w:t>дефицит</w:t>
            </w:r>
            <w:r w:rsidRPr="00D460A9">
              <w:rPr>
                <w:rFonts w:ascii="Times New Roman" w:eastAsia="Times New Roman" w:hAnsi="Times New Roman" w:cs="Times New Roman"/>
                <w:b/>
                <w:bCs/>
                <w:sz w:val="24"/>
                <w:szCs w:val="24"/>
              </w:rPr>
              <w:t xml:space="preserve"> </w:t>
            </w:r>
          </w:p>
        </w:tc>
        <w:tc>
          <w:tcPr>
            <w:tcW w:w="2880" w:type="dxa"/>
            <w:tcBorders>
              <w:top w:val="nil"/>
              <w:left w:val="nil"/>
              <w:bottom w:val="single" w:sz="4" w:space="0" w:color="auto"/>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 - 62</w:t>
            </w:r>
          </w:p>
        </w:tc>
        <w:tc>
          <w:tcPr>
            <w:tcW w:w="2070" w:type="dxa"/>
            <w:tcBorders>
              <w:top w:val="nil"/>
              <w:left w:val="nil"/>
              <w:bottom w:val="single" w:sz="4" w:space="0" w:color="auto"/>
              <w:right w:val="single" w:sz="4" w:space="0" w:color="000000"/>
            </w:tcBorders>
            <w:shd w:val="clear" w:color="auto" w:fill="auto"/>
            <w:noWrap/>
            <w:vAlign w:val="center"/>
            <w:hideMark/>
          </w:tcPr>
          <w:p w:rsidR="00802E7A" w:rsidRPr="00802E7A" w:rsidRDefault="00802E7A" w:rsidP="00F11E69">
            <w:pPr>
              <w:jc w:val="right"/>
              <w:rPr>
                <w:rFonts w:ascii="Times New Roman" w:hAnsi="Times New Roman" w:cs="Times New Roman"/>
                <w:b/>
                <w:bCs/>
                <w:color w:val="9C0006"/>
                <w:sz w:val="24"/>
                <w:szCs w:val="24"/>
              </w:rPr>
            </w:pPr>
            <w:r w:rsidRPr="00802E7A">
              <w:rPr>
                <w:rFonts w:ascii="Times New Roman" w:hAnsi="Times New Roman" w:cs="Times New Roman"/>
                <w:b/>
                <w:bCs/>
                <w:color w:val="9C0006"/>
                <w:sz w:val="24"/>
                <w:szCs w:val="24"/>
              </w:rPr>
              <w:t>-8</w:t>
            </w:r>
            <w:r w:rsidR="00F11E69">
              <w:rPr>
                <w:rFonts w:ascii="Times New Roman" w:hAnsi="Times New Roman" w:cs="Times New Roman"/>
                <w:b/>
                <w:bCs/>
                <w:color w:val="9C0006"/>
                <w:sz w:val="24"/>
                <w:szCs w:val="24"/>
              </w:rPr>
              <w:t>5</w:t>
            </w:r>
            <w:r w:rsidRPr="00802E7A">
              <w:rPr>
                <w:rFonts w:ascii="Times New Roman" w:hAnsi="Times New Roman" w:cs="Times New Roman"/>
                <w:b/>
                <w:bCs/>
                <w:color w:val="9C0006"/>
                <w:sz w:val="24"/>
                <w:szCs w:val="24"/>
              </w:rPr>
              <w:t>,</w:t>
            </w:r>
            <w:r w:rsidR="00F11E69">
              <w:rPr>
                <w:rFonts w:ascii="Times New Roman" w:hAnsi="Times New Roman" w:cs="Times New Roman"/>
                <w:b/>
                <w:bCs/>
                <w:color w:val="9C0006"/>
                <w:sz w:val="24"/>
                <w:szCs w:val="24"/>
              </w:rPr>
              <w:t>8</w:t>
            </w:r>
            <w:r w:rsidRPr="00802E7A">
              <w:rPr>
                <w:rFonts w:ascii="Times New Roman" w:hAnsi="Times New Roman" w:cs="Times New Roman"/>
                <w:b/>
                <w:bCs/>
                <w:color w:val="9C0006"/>
                <w:sz w:val="24"/>
                <w:szCs w:val="24"/>
              </w:rPr>
              <w:t>00,000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E66090" w:rsidRDefault="00D344ED" w:rsidP="00D344ED">
            <w:pPr>
              <w:spacing w:after="0" w:line="240" w:lineRule="auto"/>
              <w:rPr>
                <w:rFonts w:ascii="Times New Roman" w:eastAsia="Times New Roman" w:hAnsi="Times New Roman" w:cs="Times New Roman"/>
                <w:b/>
                <w:bCs/>
                <w:sz w:val="24"/>
                <w:szCs w:val="24"/>
              </w:rPr>
            </w:pPr>
            <w:r w:rsidRPr="00E66090">
              <w:rPr>
                <w:rFonts w:ascii="Times New Roman" w:eastAsia="Times New Roman" w:hAnsi="Times New Roman" w:cs="Times New Roman"/>
                <w:b/>
                <w:bCs/>
                <w:sz w:val="24"/>
                <w:szCs w:val="24"/>
              </w:rPr>
              <w:t xml:space="preserve"> РАЧУН ФИНАНСИРАЊА</w:t>
            </w:r>
          </w:p>
        </w:tc>
      </w:tr>
      <w:tr w:rsidR="00E66090"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E66090" w:rsidRPr="00E66090" w:rsidRDefault="00E66090">
            <w:pPr>
              <w:rPr>
                <w:rFonts w:ascii="Times New Roman" w:hAnsi="Times New Roman" w:cs="Times New Roman"/>
                <w:sz w:val="24"/>
                <w:szCs w:val="24"/>
              </w:rPr>
            </w:pPr>
            <w:r w:rsidRPr="00E66090">
              <w:rPr>
                <w:rFonts w:ascii="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E66090" w:rsidRPr="00E66090" w:rsidRDefault="00E66090">
            <w:pPr>
              <w:jc w:val="right"/>
              <w:rPr>
                <w:rFonts w:ascii="Times New Roman" w:hAnsi="Times New Roman" w:cs="Times New Roman"/>
                <w:sz w:val="24"/>
                <w:szCs w:val="24"/>
              </w:rPr>
            </w:pPr>
            <w:r w:rsidRPr="00E66090">
              <w:rPr>
                <w:rFonts w:ascii="Times New Roman" w:hAnsi="Times New Roman" w:cs="Times New Roman"/>
                <w:sz w:val="24"/>
                <w:szCs w:val="24"/>
              </w:rPr>
              <w:t>0</w:t>
            </w:r>
          </w:p>
        </w:tc>
      </w:tr>
      <w:tr w:rsidR="00E66090"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E66090" w:rsidRPr="00E66090" w:rsidRDefault="00E66090">
            <w:pPr>
              <w:rPr>
                <w:rFonts w:ascii="Times New Roman" w:hAnsi="Times New Roman" w:cs="Times New Roman"/>
                <w:sz w:val="24"/>
                <w:szCs w:val="24"/>
              </w:rPr>
            </w:pPr>
            <w:r w:rsidRPr="00E66090">
              <w:rPr>
                <w:rFonts w:ascii="Times New Roman" w:hAnsi="Times New Roman" w:cs="Times New Roman"/>
                <w:sz w:val="24"/>
                <w:szCs w:val="24"/>
              </w:rPr>
              <w:t>Примања од продаје финансијске имовине (конта 9211, 9221, 9219, 9227, 9228)</w:t>
            </w:r>
          </w:p>
        </w:tc>
        <w:tc>
          <w:tcPr>
            <w:tcW w:w="2880" w:type="dxa"/>
            <w:tcBorders>
              <w:top w:val="nil"/>
              <w:left w:val="nil"/>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E66090" w:rsidRPr="00E66090" w:rsidRDefault="00E66090">
            <w:pPr>
              <w:jc w:val="right"/>
              <w:rPr>
                <w:rFonts w:ascii="Times New Roman" w:hAnsi="Times New Roman" w:cs="Times New Roman"/>
                <w:sz w:val="24"/>
                <w:szCs w:val="24"/>
              </w:rPr>
            </w:pPr>
            <w:r w:rsidRPr="00E66090">
              <w:rPr>
                <w:rFonts w:ascii="Times New Roman" w:hAnsi="Times New Roman" w:cs="Times New Roman"/>
                <w:sz w:val="24"/>
                <w:szCs w:val="24"/>
              </w:rPr>
              <w:t>0</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E66090" w:rsidRDefault="00802E7A">
            <w:pPr>
              <w:rPr>
                <w:rFonts w:ascii="Times New Roman" w:hAnsi="Times New Roman" w:cs="Times New Roman"/>
                <w:sz w:val="24"/>
                <w:szCs w:val="24"/>
              </w:rPr>
            </w:pPr>
            <w:r w:rsidRPr="00E66090">
              <w:rPr>
                <w:rFonts w:ascii="Times New Roman" w:hAnsi="Times New Roman" w:cs="Times New Roman"/>
                <w:sz w:val="24"/>
                <w:szCs w:val="24"/>
              </w:rPr>
              <w:t>Неутрошена средства из претходних година</w:t>
            </w:r>
          </w:p>
        </w:tc>
        <w:tc>
          <w:tcPr>
            <w:tcW w:w="2880" w:type="dxa"/>
            <w:tcBorders>
              <w:top w:val="nil"/>
              <w:left w:val="nil"/>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2070" w:type="dxa"/>
            <w:tcBorders>
              <w:top w:val="nil"/>
              <w:left w:val="nil"/>
              <w:bottom w:val="single" w:sz="4" w:space="0" w:color="000000"/>
              <w:right w:val="single" w:sz="4" w:space="0" w:color="000000"/>
            </w:tcBorders>
            <w:shd w:val="clear" w:color="auto" w:fill="auto"/>
            <w:noWrap/>
            <w:vAlign w:val="center"/>
            <w:hideMark/>
          </w:tcPr>
          <w:p w:rsidR="00802E7A" w:rsidRPr="00802E7A" w:rsidRDefault="00802E7A" w:rsidP="00F11E69">
            <w:pPr>
              <w:jc w:val="right"/>
              <w:rPr>
                <w:rFonts w:ascii="Times New Roman" w:hAnsi="Times New Roman" w:cs="Times New Roman"/>
                <w:sz w:val="24"/>
                <w:szCs w:val="24"/>
              </w:rPr>
            </w:pPr>
            <w:r w:rsidRPr="00802E7A">
              <w:rPr>
                <w:rFonts w:ascii="Times New Roman" w:hAnsi="Times New Roman" w:cs="Times New Roman"/>
                <w:sz w:val="24"/>
                <w:szCs w:val="24"/>
              </w:rPr>
              <w:t>8</w:t>
            </w:r>
            <w:r w:rsidR="00F11E69">
              <w:rPr>
                <w:rFonts w:ascii="Times New Roman" w:hAnsi="Times New Roman" w:cs="Times New Roman"/>
                <w:sz w:val="24"/>
                <w:szCs w:val="24"/>
              </w:rPr>
              <w:t>5</w:t>
            </w:r>
            <w:r w:rsidRPr="00802E7A">
              <w:rPr>
                <w:rFonts w:ascii="Times New Roman" w:hAnsi="Times New Roman" w:cs="Times New Roman"/>
                <w:sz w:val="24"/>
                <w:szCs w:val="24"/>
              </w:rPr>
              <w:t>,</w:t>
            </w:r>
            <w:r w:rsidR="00F11E69">
              <w:rPr>
                <w:rFonts w:ascii="Times New Roman" w:hAnsi="Times New Roman" w:cs="Times New Roman"/>
                <w:sz w:val="24"/>
                <w:szCs w:val="24"/>
              </w:rPr>
              <w:t>8</w:t>
            </w:r>
            <w:r w:rsidRPr="00802E7A">
              <w:rPr>
                <w:rFonts w:ascii="Times New Roman" w:hAnsi="Times New Roman" w:cs="Times New Roman"/>
                <w:sz w:val="24"/>
                <w:szCs w:val="24"/>
              </w:rPr>
              <w:t>00,000</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E66090" w:rsidRDefault="00802E7A">
            <w:pPr>
              <w:rPr>
                <w:rFonts w:ascii="Times New Roman" w:hAnsi="Times New Roman" w:cs="Times New Roman"/>
                <w:sz w:val="24"/>
                <w:szCs w:val="24"/>
              </w:rPr>
            </w:pPr>
            <w:r w:rsidRPr="00E66090">
              <w:rPr>
                <w:rFonts w:ascii="Times New Roman" w:hAnsi="Times New Roman" w:cs="Times New Roman"/>
                <w:sz w:val="24"/>
                <w:szCs w:val="24"/>
              </w:rPr>
              <w:t>Издаци за набавку финансијске имовине (за набавку домаћих хартија од вредности 6211)</w:t>
            </w:r>
          </w:p>
        </w:tc>
        <w:tc>
          <w:tcPr>
            <w:tcW w:w="2880" w:type="dxa"/>
            <w:tcBorders>
              <w:top w:val="nil"/>
              <w:left w:val="nil"/>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802E7A" w:rsidRPr="00802E7A" w:rsidRDefault="00802E7A">
            <w:pPr>
              <w:jc w:val="right"/>
              <w:rPr>
                <w:rFonts w:ascii="Times New Roman" w:hAnsi="Times New Roman" w:cs="Times New Roman"/>
                <w:sz w:val="24"/>
                <w:szCs w:val="24"/>
              </w:rPr>
            </w:pPr>
            <w:r w:rsidRPr="00802E7A">
              <w:rPr>
                <w:rFonts w:ascii="Times New Roman" w:hAnsi="Times New Roman" w:cs="Times New Roman"/>
                <w:sz w:val="24"/>
                <w:szCs w:val="24"/>
              </w:rPr>
              <w:t>0</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b/>
                <w:bCs/>
                <w:sz w:val="24"/>
                <w:szCs w:val="24"/>
              </w:rPr>
            </w:pPr>
            <w:r w:rsidRPr="00E66090">
              <w:rPr>
                <w:rFonts w:ascii="Times New Roman" w:hAnsi="Times New Roman" w:cs="Times New Roman"/>
                <w:b/>
                <w:bCs/>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E66090" w:rsidRDefault="00802E7A">
            <w:pPr>
              <w:rPr>
                <w:rFonts w:ascii="Times New Roman" w:hAnsi="Times New Roman" w:cs="Times New Roman"/>
                <w:sz w:val="24"/>
                <w:szCs w:val="24"/>
              </w:rPr>
            </w:pPr>
            <w:r w:rsidRPr="00E66090">
              <w:rPr>
                <w:rFonts w:ascii="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802E7A" w:rsidRPr="00802E7A" w:rsidRDefault="00802E7A">
            <w:pPr>
              <w:jc w:val="right"/>
              <w:rPr>
                <w:rFonts w:ascii="Times New Roman" w:hAnsi="Times New Roman" w:cs="Times New Roman"/>
                <w:b/>
                <w:bCs/>
                <w:sz w:val="24"/>
                <w:szCs w:val="24"/>
              </w:rPr>
            </w:pPr>
            <w:r w:rsidRPr="00802E7A">
              <w:rPr>
                <w:rFonts w:ascii="Times New Roman" w:hAnsi="Times New Roman" w:cs="Times New Roman"/>
                <w:b/>
                <w:bCs/>
                <w:sz w:val="24"/>
                <w:szCs w:val="24"/>
              </w:rPr>
              <w:t>0</w:t>
            </w:r>
          </w:p>
        </w:tc>
      </w:tr>
      <w:tr w:rsidR="00802E7A" w:rsidRPr="00D344ED" w:rsidTr="00E66090">
        <w:trPr>
          <w:trHeight w:val="600"/>
        </w:trPr>
        <w:tc>
          <w:tcPr>
            <w:tcW w:w="960" w:type="dxa"/>
            <w:tcBorders>
              <w:top w:val="nil"/>
              <w:left w:val="single" w:sz="4" w:space="0" w:color="000000"/>
              <w:bottom w:val="single" w:sz="4" w:space="0" w:color="000000"/>
              <w:right w:val="single" w:sz="4" w:space="0" w:color="000000"/>
            </w:tcBorders>
            <w:shd w:val="clear" w:color="auto" w:fill="A6A6A6" w:themeFill="background1" w:themeFillShade="A6"/>
            <w:noWrap/>
            <w:vAlign w:val="center"/>
            <w:hideMark/>
          </w:tcPr>
          <w:p w:rsidR="00802E7A" w:rsidRPr="00E66090" w:rsidRDefault="00802E7A">
            <w:pPr>
              <w:jc w:val="center"/>
              <w:rPr>
                <w:rFonts w:ascii="Times New Roman" w:hAnsi="Times New Roman" w:cs="Times New Roman"/>
                <w:b/>
                <w:bCs/>
                <w:sz w:val="24"/>
                <w:szCs w:val="24"/>
              </w:rPr>
            </w:pPr>
            <w:r w:rsidRPr="00E66090">
              <w:rPr>
                <w:rFonts w:ascii="Times New Roman" w:hAnsi="Times New Roman" w:cs="Times New Roman"/>
                <w:b/>
                <w:bCs/>
                <w:sz w:val="24"/>
                <w:szCs w:val="24"/>
              </w:rPr>
              <w:t>B.</w:t>
            </w:r>
          </w:p>
        </w:tc>
        <w:tc>
          <w:tcPr>
            <w:tcW w:w="525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02E7A" w:rsidRPr="00E66090" w:rsidRDefault="00802E7A">
            <w:pPr>
              <w:rPr>
                <w:rFonts w:ascii="Times New Roman" w:hAnsi="Times New Roman" w:cs="Times New Roman"/>
                <w:b/>
                <w:bCs/>
                <w:sz w:val="24"/>
                <w:szCs w:val="24"/>
              </w:rPr>
            </w:pPr>
            <w:r w:rsidRPr="00E66090">
              <w:rPr>
                <w:rFonts w:ascii="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6A6A6" w:themeFill="background1" w:themeFillShade="A6"/>
            <w:vAlign w:val="center"/>
            <w:hideMark/>
          </w:tcPr>
          <w:p w:rsidR="00802E7A" w:rsidRPr="00E66090" w:rsidRDefault="00802E7A">
            <w:pPr>
              <w:jc w:val="center"/>
              <w:rPr>
                <w:rFonts w:ascii="Times New Roman" w:hAnsi="Times New Roman" w:cs="Times New Roman"/>
                <w:b/>
                <w:bCs/>
                <w:sz w:val="24"/>
                <w:szCs w:val="24"/>
              </w:rPr>
            </w:pPr>
            <w:r w:rsidRPr="00E66090">
              <w:rPr>
                <w:rFonts w:ascii="Times New Roman" w:hAnsi="Times New Roman" w:cs="Times New Roman"/>
                <w:b/>
                <w:bCs/>
                <w:sz w:val="24"/>
                <w:szCs w:val="24"/>
              </w:rPr>
              <w:t>(91+92+3) - (61+6211)</w:t>
            </w:r>
          </w:p>
        </w:tc>
        <w:tc>
          <w:tcPr>
            <w:tcW w:w="2070" w:type="dxa"/>
            <w:tcBorders>
              <w:top w:val="nil"/>
              <w:left w:val="nil"/>
              <w:bottom w:val="single" w:sz="4" w:space="0" w:color="000000"/>
              <w:right w:val="single" w:sz="4" w:space="0" w:color="000000"/>
            </w:tcBorders>
            <w:shd w:val="clear" w:color="auto" w:fill="A6A6A6" w:themeFill="background1" w:themeFillShade="A6"/>
            <w:noWrap/>
            <w:vAlign w:val="center"/>
            <w:hideMark/>
          </w:tcPr>
          <w:p w:rsidR="00802E7A" w:rsidRPr="00802E7A" w:rsidRDefault="00802E7A" w:rsidP="00F11E69">
            <w:pPr>
              <w:jc w:val="right"/>
              <w:rPr>
                <w:rFonts w:ascii="Times New Roman" w:hAnsi="Times New Roman" w:cs="Times New Roman"/>
                <w:b/>
                <w:bCs/>
                <w:sz w:val="24"/>
                <w:szCs w:val="24"/>
              </w:rPr>
            </w:pPr>
            <w:r w:rsidRPr="00802E7A">
              <w:rPr>
                <w:rFonts w:ascii="Times New Roman" w:hAnsi="Times New Roman" w:cs="Times New Roman"/>
                <w:b/>
                <w:bCs/>
                <w:sz w:val="24"/>
                <w:szCs w:val="24"/>
              </w:rPr>
              <w:t>8</w:t>
            </w:r>
            <w:r w:rsidR="00F11E69">
              <w:rPr>
                <w:rFonts w:ascii="Times New Roman" w:hAnsi="Times New Roman" w:cs="Times New Roman"/>
                <w:b/>
                <w:bCs/>
                <w:sz w:val="24"/>
                <w:szCs w:val="24"/>
              </w:rPr>
              <w:t>5</w:t>
            </w:r>
            <w:r w:rsidRPr="00802E7A">
              <w:rPr>
                <w:rFonts w:ascii="Times New Roman" w:hAnsi="Times New Roman" w:cs="Times New Roman"/>
                <w:b/>
                <w:bCs/>
                <w:sz w:val="24"/>
                <w:szCs w:val="24"/>
              </w:rPr>
              <w:t>,</w:t>
            </w:r>
            <w:r w:rsidR="00F11E69">
              <w:rPr>
                <w:rFonts w:ascii="Times New Roman" w:hAnsi="Times New Roman" w:cs="Times New Roman"/>
                <w:b/>
                <w:bCs/>
                <w:sz w:val="24"/>
                <w:szCs w:val="24"/>
              </w:rPr>
              <w:t>8</w:t>
            </w:r>
            <w:r w:rsidRPr="00802E7A">
              <w:rPr>
                <w:rFonts w:ascii="Times New Roman" w:hAnsi="Times New Roman" w:cs="Times New Roman"/>
                <w:b/>
                <w:bCs/>
                <w:sz w:val="24"/>
                <w:szCs w:val="24"/>
              </w:rPr>
              <w:t>00,000</w:t>
            </w:r>
          </w:p>
        </w:tc>
      </w:tr>
      <w:tr w:rsidR="002476D1"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2476D1" w:rsidRPr="00B935C9" w:rsidRDefault="002476D1">
            <w:pPr>
              <w:jc w:val="center"/>
              <w:rPr>
                <w:rFonts w:ascii="Times New Roman" w:hAnsi="Times New Roman" w:cs="Times New Roman"/>
                <w:b/>
                <w:bCs/>
                <w:sz w:val="24"/>
                <w:szCs w:val="24"/>
              </w:rPr>
            </w:pP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2476D1" w:rsidRPr="00B935C9" w:rsidRDefault="002476D1" w:rsidP="00E66090">
            <w:pPr>
              <w:rPr>
                <w:rFonts w:ascii="Times New Roman" w:hAnsi="Times New Roman" w:cs="Times New Roman"/>
                <w:b/>
                <w:bCs/>
                <w:sz w:val="24"/>
                <w:szCs w:val="24"/>
              </w:rPr>
            </w:pPr>
          </w:p>
        </w:tc>
        <w:tc>
          <w:tcPr>
            <w:tcW w:w="2880" w:type="dxa"/>
            <w:tcBorders>
              <w:top w:val="nil"/>
              <w:left w:val="nil"/>
              <w:bottom w:val="single" w:sz="4" w:space="0" w:color="000000"/>
              <w:right w:val="single" w:sz="4" w:space="0" w:color="000000"/>
            </w:tcBorders>
            <w:shd w:val="clear" w:color="000000" w:fill="D8D8D8"/>
            <w:noWrap/>
            <w:vAlign w:val="bottom"/>
            <w:hideMark/>
          </w:tcPr>
          <w:p w:rsidR="002476D1" w:rsidRPr="0037615D" w:rsidRDefault="002476D1">
            <w:pPr>
              <w:rPr>
                <w:rFonts w:ascii="Times New Roman" w:hAnsi="Times New Roman" w:cs="Times New Roman"/>
                <w:sz w:val="24"/>
                <w:szCs w:val="24"/>
              </w:rPr>
            </w:pPr>
          </w:p>
        </w:tc>
        <w:tc>
          <w:tcPr>
            <w:tcW w:w="2070" w:type="dxa"/>
            <w:tcBorders>
              <w:top w:val="nil"/>
              <w:left w:val="nil"/>
              <w:bottom w:val="single" w:sz="4" w:space="0" w:color="000000"/>
              <w:right w:val="single" w:sz="4" w:space="0" w:color="000000"/>
            </w:tcBorders>
            <w:shd w:val="clear" w:color="000000" w:fill="D8D8D8"/>
            <w:noWrap/>
            <w:vAlign w:val="center"/>
            <w:hideMark/>
          </w:tcPr>
          <w:p w:rsidR="002476D1" w:rsidRPr="002476D1" w:rsidRDefault="002476D1">
            <w:pPr>
              <w:jc w:val="right"/>
              <w:rPr>
                <w:rFonts w:ascii="Times New Roman" w:hAnsi="Times New Roman" w:cs="Times New Roman"/>
                <w:b/>
                <w:bCs/>
                <w:sz w:val="24"/>
                <w:szCs w:val="24"/>
              </w:rPr>
            </w:pPr>
          </w:p>
        </w:tc>
      </w:tr>
    </w:tbl>
    <w:p w:rsidR="00E04A60" w:rsidRDefault="00E04A60" w:rsidP="007B265B">
      <w:pPr>
        <w:jc w:val="center"/>
        <w:rPr>
          <w:rFonts w:ascii="Times New Roman" w:hAnsi="Times New Roman" w:cs="Times New Roman"/>
          <w:sz w:val="24"/>
          <w:szCs w:val="24"/>
          <w:lang w:val="sr-Cyrl-CS"/>
        </w:rPr>
      </w:pPr>
    </w:p>
    <w:p w:rsidR="007B265B" w:rsidRDefault="007B265B" w:rsidP="007B265B">
      <w:pPr>
        <w:jc w:val="center"/>
        <w:rPr>
          <w:rFonts w:ascii="Times New Roman" w:hAnsi="Times New Roman" w:cs="Times New Roman"/>
          <w:sz w:val="24"/>
          <w:szCs w:val="24"/>
          <w:lang w:val="sr-Cyrl-CS"/>
        </w:rPr>
      </w:pPr>
      <w:r w:rsidRPr="00582A37">
        <w:rPr>
          <w:rFonts w:ascii="Times New Roman" w:hAnsi="Times New Roman" w:cs="Times New Roman"/>
          <w:sz w:val="24"/>
          <w:szCs w:val="24"/>
          <w:lang w:val="sr-Cyrl-CS"/>
        </w:rPr>
        <w:t>Члан 2.</w:t>
      </w:r>
    </w:p>
    <w:p w:rsidR="002A5AEE" w:rsidRDefault="00283485" w:rsidP="002A5AEE">
      <w:pPr>
        <w:tabs>
          <w:tab w:val="left" w:pos="217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лан</w:t>
      </w:r>
      <w:r w:rsidR="002A5AEE">
        <w:rPr>
          <w:rFonts w:ascii="Times New Roman" w:hAnsi="Times New Roman" w:cs="Times New Roman"/>
          <w:color w:val="000000"/>
          <w:sz w:val="24"/>
          <w:szCs w:val="24"/>
          <w:lang w:val="sr-Cyrl-CS"/>
        </w:rPr>
        <w:t xml:space="preserve"> 2</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годину</w:t>
      </w:r>
      <w:r>
        <w:rPr>
          <w:rFonts w:ascii="Times New Roman" w:hAnsi="Times New Roman" w:cs="Times New Roman"/>
          <w:color w:val="000000"/>
          <w:sz w:val="24"/>
          <w:szCs w:val="24"/>
          <w:lang w:val="sr-Cyrl-CS"/>
        </w:rPr>
        <w:t xml:space="preserve"> </w:t>
      </w:r>
      <w:r w:rsidRPr="00C3038D">
        <w:rPr>
          <w:rFonts w:ascii="Times New Roman" w:hAnsi="Times New Roman" w:cs="Times New Roman"/>
          <w:color w:val="000000"/>
          <w:sz w:val="24"/>
          <w:szCs w:val="24"/>
        </w:rPr>
        <w:t xml:space="preserve"> мења се и гласи:</w:t>
      </w:r>
    </w:p>
    <w:p w:rsidR="007B265B" w:rsidRDefault="007B265B" w:rsidP="002A5AEE">
      <w:pPr>
        <w:tabs>
          <w:tab w:val="left" w:pos="2175"/>
        </w:tabs>
        <w:spacing w:after="0"/>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w:t>
      </w:r>
      <w:r w:rsidR="0037615D">
        <w:rPr>
          <w:rFonts w:ascii="Times New Roman" w:hAnsi="Times New Roman" w:cs="Times New Roman"/>
          <w:sz w:val="24"/>
          <w:szCs w:val="24"/>
          <w:lang w:val="sr-Cyrl-CS"/>
        </w:rPr>
        <w:t>2</w:t>
      </w:r>
      <w:r w:rsidR="002476D1">
        <w:rPr>
          <w:rFonts w:ascii="Times New Roman" w:hAnsi="Times New Roman" w:cs="Times New Roman"/>
          <w:sz w:val="24"/>
          <w:szCs w:val="24"/>
        </w:rPr>
        <w:t>3</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B91266">
        <w:rPr>
          <w:rFonts w:ascii="Times New Roman" w:hAnsi="Times New Roman" w:cs="Times New Roman"/>
          <w:sz w:val="24"/>
          <w:szCs w:val="24"/>
          <w:lang w:val="sr-Cyrl-CS"/>
        </w:rPr>
        <w:t>1,</w:t>
      </w:r>
      <w:r w:rsidR="00802E7A">
        <w:rPr>
          <w:rFonts w:ascii="Times New Roman" w:hAnsi="Times New Roman" w:cs="Times New Roman"/>
          <w:sz w:val="24"/>
          <w:szCs w:val="24"/>
        </w:rPr>
        <w:t>0</w:t>
      </w:r>
      <w:r w:rsidR="00F11E69">
        <w:rPr>
          <w:rFonts w:ascii="Times New Roman" w:hAnsi="Times New Roman" w:cs="Times New Roman"/>
          <w:sz w:val="24"/>
          <w:szCs w:val="24"/>
        </w:rPr>
        <w:t>55</w:t>
      </w:r>
      <w:r w:rsidR="00802E7A">
        <w:rPr>
          <w:rFonts w:ascii="Times New Roman" w:hAnsi="Times New Roman" w:cs="Times New Roman"/>
          <w:sz w:val="24"/>
          <w:szCs w:val="24"/>
        </w:rPr>
        <w:t>.</w:t>
      </w:r>
      <w:r w:rsidR="00F11E69">
        <w:rPr>
          <w:rFonts w:ascii="Times New Roman" w:hAnsi="Times New Roman" w:cs="Times New Roman"/>
          <w:sz w:val="24"/>
          <w:szCs w:val="24"/>
        </w:rPr>
        <w:t>6</w:t>
      </w:r>
      <w:r w:rsidR="00DB555B">
        <w:rPr>
          <w:rFonts w:ascii="Times New Roman" w:hAnsi="Times New Roman" w:cs="Times New Roman"/>
          <w:sz w:val="24"/>
          <w:szCs w:val="24"/>
        </w:rPr>
        <w:t>0</w:t>
      </w:r>
      <w:r w:rsidR="00B91266">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од којих приходи буџета износе </w:t>
      </w:r>
      <w:r w:rsidR="003F205B">
        <w:rPr>
          <w:rFonts w:ascii="Times New Roman" w:hAnsi="Times New Roman" w:cs="Times New Roman"/>
          <w:sz w:val="24"/>
          <w:szCs w:val="24"/>
        </w:rPr>
        <w:t>8</w:t>
      </w:r>
      <w:r w:rsidR="00385978">
        <w:rPr>
          <w:rFonts w:ascii="Times New Roman" w:hAnsi="Times New Roman" w:cs="Times New Roman"/>
          <w:sz w:val="24"/>
          <w:szCs w:val="24"/>
        </w:rPr>
        <w:t>84</w:t>
      </w:r>
      <w:r w:rsidR="001D5BDE">
        <w:rPr>
          <w:rFonts w:ascii="Times New Roman" w:hAnsi="Times New Roman" w:cs="Times New Roman"/>
          <w:sz w:val="24"/>
          <w:szCs w:val="24"/>
        </w:rPr>
        <w:t>.</w:t>
      </w:r>
      <w:r w:rsidR="00385978">
        <w:rPr>
          <w:rFonts w:ascii="Times New Roman" w:hAnsi="Times New Roman" w:cs="Times New Roman"/>
          <w:sz w:val="24"/>
          <w:szCs w:val="24"/>
        </w:rPr>
        <w:t>08</w:t>
      </w:r>
      <w:r w:rsidR="001D5BDE">
        <w:rPr>
          <w:rFonts w:ascii="Times New Roman" w:hAnsi="Times New Roman" w:cs="Times New Roman"/>
          <w:sz w:val="24"/>
          <w:szCs w:val="24"/>
        </w:rPr>
        <w:t>0</w:t>
      </w:r>
      <w:r w:rsidR="00B935C9">
        <w:rPr>
          <w:rFonts w:ascii="Times New Roman" w:hAnsi="Times New Roman" w:cs="Times New Roman"/>
          <w:sz w:val="24"/>
          <w:szCs w:val="24"/>
          <w:lang w:val="sr-Cyrl-CS"/>
        </w:rPr>
        <w:t>.</w:t>
      </w:r>
      <w:r>
        <w:rPr>
          <w:rFonts w:ascii="Times New Roman" w:hAnsi="Times New Roman" w:cs="Times New Roman"/>
          <w:sz w:val="24"/>
          <w:szCs w:val="24"/>
          <w:lang w:val="sr-Cyrl-CS"/>
        </w:rPr>
        <w:t>000,00 динара</w:t>
      </w:r>
      <w:r w:rsidR="001D5BD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1D5BDE">
        <w:rPr>
          <w:rFonts w:ascii="Times New Roman" w:hAnsi="Times New Roman" w:cs="Times New Roman"/>
          <w:sz w:val="24"/>
          <w:szCs w:val="24"/>
          <w:lang w:val="sr-Cyrl-CS"/>
        </w:rPr>
        <w:t>примања</w:t>
      </w:r>
      <w:r>
        <w:rPr>
          <w:rFonts w:ascii="Times New Roman" w:hAnsi="Times New Roman" w:cs="Times New Roman"/>
          <w:sz w:val="24"/>
          <w:szCs w:val="24"/>
          <w:lang w:val="sr-Cyrl-CS"/>
        </w:rPr>
        <w:t xml:space="preserve"> буџета износе </w:t>
      </w:r>
      <w:r w:rsidR="00385978">
        <w:rPr>
          <w:rFonts w:ascii="Times New Roman" w:hAnsi="Times New Roman" w:cs="Times New Roman"/>
          <w:sz w:val="24"/>
          <w:szCs w:val="24"/>
        </w:rPr>
        <w:t>8</w:t>
      </w:r>
      <w:r w:rsidR="001D5BDE">
        <w:rPr>
          <w:rFonts w:ascii="Times New Roman" w:hAnsi="Times New Roman" w:cs="Times New Roman"/>
          <w:sz w:val="24"/>
          <w:szCs w:val="24"/>
        </w:rPr>
        <w:t>5</w:t>
      </w:r>
      <w:r w:rsidR="00D15488">
        <w:rPr>
          <w:rFonts w:ascii="Times New Roman" w:hAnsi="Times New Roman" w:cs="Times New Roman"/>
          <w:sz w:val="24"/>
          <w:szCs w:val="24"/>
          <w:lang w:val="sr-Cyrl-CS"/>
        </w:rPr>
        <w:t>,</w:t>
      </w:r>
      <w:r w:rsidR="00385978">
        <w:rPr>
          <w:rFonts w:ascii="Times New Roman" w:hAnsi="Times New Roman" w:cs="Times New Roman"/>
          <w:sz w:val="24"/>
          <w:szCs w:val="24"/>
        </w:rPr>
        <w:t>72</w:t>
      </w:r>
      <w:r w:rsidR="00D15488">
        <w:rPr>
          <w:rFonts w:ascii="Times New Roman" w:hAnsi="Times New Roman" w:cs="Times New Roman"/>
          <w:sz w:val="24"/>
          <w:szCs w:val="24"/>
          <w:lang w:val="sr-Cyrl-CS"/>
        </w:rPr>
        <w:t>0</w:t>
      </w:r>
      <w:r>
        <w:rPr>
          <w:rFonts w:ascii="Times New Roman" w:hAnsi="Times New Roman" w:cs="Times New Roman"/>
          <w:sz w:val="24"/>
          <w:szCs w:val="24"/>
          <w:lang w:val="sr-Cyrl-CS"/>
        </w:rPr>
        <w:t>.000,00 динара</w:t>
      </w:r>
      <w:r w:rsidR="001D5BDE">
        <w:rPr>
          <w:rFonts w:ascii="Times New Roman" w:hAnsi="Times New Roman" w:cs="Times New Roman"/>
          <w:sz w:val="24"/>
          <w:szCs w:val="24"/>
          <w:lang w:val="sr-Cyrl-CS"/>
        </w:rPr>
        <w:t xml:space="preserve"> а пренета средства из претходне године </w:t>
      </w:r>
      <w:r w:rsidR="00802E7A">
        <w:rPr>
          <w:rFonts w:ascii="Times New Roman" w:hAnsi="Times New Roman" w:cs="Times New Roman"/>
          <w:sz w:val="24"/>
          <w:szCs w:val="24"/>
          <w:lang w:val="sr-Cyrl-CS"/>
        </w:rPr>
        <w:t>8</w:t>
      </w:r>
      <w:r w:rsidR="00F11E69">
        <w:rPr>
          <w:rFonts w:ascii="Times New Roman" w:hAnsi="Times New Roman" w:cs="Times New Roman"/>
          <w:sz w:val="24"/>
          <w:szCs w:val="24"/>
        </w:rPr>
        <w:t>5</w:t>
      </w:r>
      <w:r w:rsidR="00802E7A">
        <w:rPr>
          <w:rFonts w:ascii="Times New Roman" w:hAnsi="Times New Roman" w:cs="Times New Roman"/>
          <w:sz w:val="24"/>
          <w:szCs w:val="24"/>
          <w:lang w:val="sr-Cyrl-CS"/>
        </w:rPr>
        <w:t>,</w:t>
      </w:r>
      <w:r w:rsidR="00F11E69">
        <w:rPr>
          <w:rFonts w:ascii="Times New Roman" w:hAnsi="Times New Roman" w:cs="Times New Roman"/>
          <w:sz w:val="24"/>
          <w:szCs w:val="24"/>
        </w:rPr>
        <w:t>8</w:t>
      </w:r>
      <w:r w:rsidR="001D5BDE">
        <w:rPr>
          <w:rFonts w:ascii="Times New Roman" w:hAnsi="Times New Roman" w:cs="Times New Roman"/>
          <w:sz w:val="24"/>
          <w:szCs w:val="24"/>
          <w:lang w:val="sr-Cyrl-CS"/>
        </w:rPr>
        <w:t>00.000,00 динара</w:t>
      </w:r>
      <w:r>
        <w:rPr>
          <w:rFonts w:ascii="Times New Roman" w:hAnsi="Times New Roman" w:cs="Times New Roman"/>
          <w:sz w:val="24"/>
          <w:szCs w:val="24"/>
          <w:lang w:val="sr-Cyrl-CS"/>
        </w:rPr>
        <w:t xml:space="preserve">. </w:t>
      </w:r>
    </w:p>
    <w:p w:rsidR="00381542" w:rsidRDefault="00381542" w:rsidP="007B265B">
      <w:pPr>
        <w:tabs>
          <w:tab w:val="left" w:pos="2175"/>
          <w:tab w:val="left" w:pos="4545"/>
          <w:tab w:val="center" w:pos="5400"/>
        </w:tabs>
        <w:jc w:val="center"/>
        <w:rPr>
          <w:rFonts w:ascii="Times New Roman" w:hAnsi="Times New Roman" w:cs="Times New Roman"/>
          <w:sz w:val="24"/>
          <w:szCs w:val="24"/>
          <w:lang w:val="sr-Cyrl-CS"/>
        </w:rPr>
      </w:pP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2A5AEE" w:rsidRDefault="002A5AEE" w:rsidP="002A5AEE">
      <w:pPr>
        <w:tabs>
          <w:tab w:val="left" w:pos="217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лан</w:t>
      </w:r>
      <w:r>
        <w:rPr>
          <w:rFonts w:ascii="Times New Roman" w:hAnsi="Times New Roman" w:cs="Times New Roman"/>
          <w:color w:val="000000"/>
          <w:sz w:val="24"/>
          <w:szCs w:val="24"/>
          <w:lang w:val="sr-Cyrl-CS"/>
        </w:rPr>
        <w:t xml:space="preserve"> 3</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годину</w:t>
      </w:r>
      <w:r>
        <w:rPr>
          <w:rFonts w:ascii="Times New Roman" w:hAnsi="Times New Roman" w:cs="Times New Roman"/>
          <w:color w:val="000000"/>
          <w:sz w:val="24"/>
          <w:szCs w:val="24"/>
          <w:lang w:val="sr-Cyrl-CS"/>
        </w:rPr>
        <w:t xml:space="preserve"> </w:t>
      </w:r>
      <w:r w:rsidRPr="00C3038D">
        <w:rPr>
          <w:rFonts w:ascii="Times New Roman" w:hAnsi="Times New Roman" w:cs="Times New Roman"/>
          <w:color w:val="000000"/>
          <w:sz w:val="24"/>
          <w:szCs w:val="24"/>
        </w:rPr>
        <w:t xml:space="preserve"> мења се и гласи:</w:t>
      </w:r>
    </w:p>
    <w:p w:rsidR="00C16305" w:rsidRDefault="00C16305" w:rsidP="00C16305">
      <w:pPr>
        <w:tabs>
          <w:tab w:val="left" w:pos="2175"/>
          <w:tab w:val="left" w:pos="4545"/>
          <w:tab w:val="center" w:pos="5400"/>
        </w:tabs>
        <w:rPr>
          <w:rFonts w:ascii="Times New Roman" w:hAnsi="Times New Roman" w:cs="Times New Roman"/>
          <w:sz w:val="24"/>
          <w:szCs w:val="24"/>
          <w:lang w:val="sr-Cyrl-CS"/>
        </w:rPr>
      </w:pPr>
      <w:r>
        <w:rPr>
          <w:rFonts w:ascii="Times New Roman" w:hAnsi="Times New Roman" w:cs="Times New Roman"/>
          <w:sz w:val="24"/>
          <w:szCs w:val="24"/>
          <w:lang w:val="sr-Cyrl-CS"/>
        </w:rPr>
        <w:t>Општина Владичин Хан очекује у 202</w:t>
      </w:r>
      <w:r w:rsidR="00B91266">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 </w:t>
      </w:r>
      <w:r w:rsidR="00952162">
        <w:rPr>
          <w:rFonts w:ascii="Times New Roman" w:hAnsi="Times New Roman" w:cs="Times New Roman"/>
          <w:sz w:val="24"/>
          <w:szCs w:val="24"/>
          <w:lang w:val="sr-Cyrl-CS"/>
        </w:rPr>
        <w:t>г</w:t>
      </w:r>
      <w:r>
        <w:rPr>
          <w:rFonts w:ascii="Times New Roman" w:hAnsi="Times New Roman" w:cs="Times New Roman"/>
          <w:sz w:val="24"/>
          <w:szCs w:val="24"/>
          <w:lang w:val="sr-Cyrl-CS"/>
        </w:rPr>
        <w:t xml:space="preserve">одини средства из развојне помоћи </w:t>
      </w:r>
      <w:r w:rsidR="00582A37">
        <w:rPr>
          <w:rFonts w:ascii="Times New Roman" w:hAnsi="Times New Roman" w:cs="Times New Roman"/>
          <w:sz w:val="24"/>
          <w:szCs w:val="24"/>
          <w:lang w:val="sr-Cyrl-CS"/>
        </w:rPr>
        <w:t>УНОПСа</w:t>
      </w:r>
      <w:r>
        <w:rPr>
          <w:rFonts w:ascii="Times New Roman" w:hAnsi="Times New Roman" w:cs="Times New Roman"/>
          <w:sz w:val="24"/>
          <w:szCs w:val="24"/>
          <w:lang w:val="sr-Cyrl-CS"/>
        </w:rPr>
        <w:t xml:space="preserve"> у износу од </w:t>
      </w:r>
      <w:r w:rsidR="00B91266">
        <w:rPr>
          <w:rFonts w:ascii="Times New Roman" w:hAnsi="Times New Roman" w:cs="Times New Roman"/>
          <w:sz w:val="24"/>
          <w:szCs w:val="24"/>
        </w:rPr>
        <w:t>281.986</w:t>
      </w:r>
      <w:r w:rsidR="00582A37">
        <w:rPr>
          <w:rFonts w:ascii="Times New Roman" w:hAnsi="Times New Roman" w:cs="Times New Roman"/>
          <w:sz w:val="24"/>
          <w:szCs w:val="24"/>
        </w:rPr>
        <w:t xml:space="preserve"> УСД</w:t>
      </w:r>
      <w:r>
        <w:rPr>
          <w:rFonts w:ascii="Times New Roman" w:hAnsi="Times New Roman" w:cs="Times New Roman"/>
          <w:sz w:val="24"/>
          <w:szCs w:val="24"/>
          <w:lang w:val="sr-Cyrl-CS"/>
        </w:rPr>
        <w:t xml:space="preserve"> односно </w:t>
      </w:r>
      <w:r w:rsidR="00582A37">
        <w:rPr>
          <w:rFonts w:ascii="Times New Roman" w:hAnsi="Times New Roman" w:cs="Times New Roman"/>
          <w:sz w:val="24"/>
          <w:szCs w:val="24"/>
        </w:rPr>
        <w:t>3</w:t>
      </w:r>
      <w:r w:rsidR="00385978">
        <w:rPr>
          <w:rFonts w:ascii="Times New Roman" w:hAnsi="Times New Roman" w:cs="Times New Roman"/>
          <w:sz w:val="24"/>
          <w:szCs w:val="24"/>
        </w:rPr>
        <w:t>0</w:t>
      </w:r>
      <w:r w:rsidR="00582A37">
        <w:rPr>
          <w:rFonts w:ascii="Times New Roman" w:hAnsi="Times New Roman" w:cs="Times New Roman"/>
          <w:sz w:val="24"/>
          <w:szCs w:val="24"/>
        </w:rPr>
        <w:t>,</w:t>
      </w:r>
      <w:r w:rsidR="00385978">
        <w:rPr>
          <w:rFonts w:ascii="Times New Roman" w:hAnsi="Times New Roman" w:cs="Times New Roman"/>
          <w:sz w:val="24"/>
          <w:szCs w:val="24"/>
        </w:rPr>
        <w:t>6</w:t>
      </w:r>
      <w:r w:rsidR="00582A37">
        <w:rPr>
          <w:rFonts w:ascii="Times New Roman" w:hAnsi="Times New Roman" w:cs="Times New Roman"/>
          <w:sz w:val="24"/>
          <w:szCs w:val="24"/>
        </w:rPr>
        <w:t>00</w:t>
      </w:r>
      <w:r w:rsidR="00952162">
        <w:rPr>
          <w:rFonts w:ascii="Times New Roman" w:hAnsi="Times New Roman" w:cs="Times New Roman"/>
          <w:sz w:val="24"/>
          <w:szCs w:val="24"/>
          <w:lang w:val="sr-Cyrl-CS"/>
        </w:rPr>
        <w:t>.000,00</w:t>
      </w:r>
      <w:r>
        <w:rPr>
          <w:rFonts w:ascii="Times New Roman" w:hAnsi="Times New Roman" w:cs="Times New Roman"/>
          <w:sz w:val="24"/>
          <w:szCs w:val="24"/>
          <w:lang w:val="sr-Cyrl-CS"/>
        </w:rPr>
        <w:t xml:space="preserve"> динара,</w:t>
      </w:r>
      <w:r w:rsidR="002065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за следећ</w:t>
      </w:r>
      <w:r w:rsidR="003F205B">
        <w:rPr>
          <w:rFonts w:ascii="Times New Roman" w:hAnsi="Times New Roman" w:cs="Times New Roman"/>
          <w:sz w:val="24"/>
          <w:szCs w:val="24"/>
          <w:lang w:val="sr-Cyrl-CS"/>
        </w:rPr>
        <w:t>и</w:t>
      </w:r>
      <w:r w:rsidR="00B9126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пројек</w:t>
      </w:r>
      <w:r w:rsidR="003F205B">
        <w:rPr>
          <w:rFonts w:ascii="Times New Roman" w:hAnsi="Times New Roman" w:cs="Times New Roman"/>
          <w:sz w:val="24"/>
          <w:szCs w:val="24"/>
          <w:lang w:val="sr-Cyrl-CS"/>
        </w:rPr>
        <w:t>ат</w:t>
      </w:r>
      <w:r>
        <w:rPr>
          <w:rFonts w:ascii="Times New Roman" w:hAnsi="Times New Roman" w:cs="Times New Roman"/>
          <w:sz w:val="24"/>
          <w:szCs w:val="24"/>
          <w:lang w:val="sr-Cyrl-CS"/>
        </w:rPr>
        <w:t>:</w:t>
      </w:r>
    </w:p>
    <w:tbl>
      <w:tblPr>
        <w:tblW w:w="11209" w:type="dxa"/>
        <w:tblInd w:w="98" w:type="dxa"/>
        <w:tblLook w:val="04A0"/>
      </w:tblPr>
      <w:tblGrid>
        <w:gridCol w:w="3271"/>
        <w:gridCol w:w="1559"/>
        <w:gridCol w:w="1601"/>
        <w:gridCol w:w="1376"/>
        <w:gridCol w:w="1559"/>
        <w:gridCol w:w="1843"/>
      </w:tblGrid>
      <w:tr w:rsidR="00952162" w:rsidRPr="00952162" w:rsidTr="00952162">
        <w:trPr>
          <w:trHeight w:val="735"/>
        </w:trPr>
        <w:tc>
          <w:tcPr>
            <w:tcW w:w="327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lastRenderedPageBreak/>
              <w:t>Пројекат</w:t>
            </w:r>
          </w:p>
        </w:tc>
        <w:tc>
          <w:tcPr>
            <w:tcW w:w="3160"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F02CAD" w:rsidRDefault="00952162" w:rsidP="00F02CAD">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укупна вредност пројекта </w:t>
            </w:r>
            <w:r w:rsidR="00F02CAD">
              <w:rPr>
                <w:rFonts w:ascii="Times New Roman" w:eastAsia="Times New Roman" w:hAnsi="Times New Roman" w:cs="Times New Roman"/>
                <w:b/>
                <w:bCs/>
                <w:color w:val="000000"/>
                <w:sz w:val="22"/>
                <w:szCs w:val="22"/>
              </w:rPr>
              <w:t>УСД</w:t>
            </w:r>
          </w:p>
        </w:tc>
        <w:tc>
          <w:tcPr>
            <w:tcW w:w="2935"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952162" w:rsidRDefault="00952162" w:rsidP="00B91266">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очекивана средства донација у 202</w:t>
            </w:r>
            <w:r w:rsidR="00B91266">
              <w:rPr>
                <w:rFonts w:ascii="Times New Roman" w:eastAsia="Times New Roman" w:hAnsi="Times New Roman" w:cs="Times New Roman"/>
                <w:b/>
                <w:bCs/>
                <w:color w:val="000000"/>
                <w:sz w:val="22"/>
                <w:szCs w:val="22"/>
              </w:rPr>
              <w:t>3</w:t>
            </w:r>
            <w:r w:rsidRPr="00952162">
              <w:rPr>
                <w:rFonts w:ascii="Times New Roman" w:eastAsia="Times New Roman" w:hAnsi="Times New Roman" w:cs="Times New Roman"/>
                <w:b/>
                <w:bCs/>
                <w:color w:val="000000"/>
                <w:sz w:val="22"/>
                <w:szCs w:val="22"/>
              </w:rPr>
              <w:t>.години</w:t>
            </w:r>
          </w:p>
        </w:tc>
        <w:tc>
          <w:tcPr>
            <w:tcW w:w="1843"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952162" w:rsidRPr="00952162" w:rsidRDefault="00952162" w:rsidP="00B91266">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 у 202</w:t>
            </w:r>
            <w:r w:rsidR="00B91266">
              <w:rPr>
                <w:rFonts w:ascii="Times New Roman" w:eastAsia="Times New Roman" w:hAnsi="Times New Roman" w:cs="Times New Roman"/>
                <w:b/>
                <w:bCs/>
                <w:color w:val="000000"/>
                <w:sz w:val="22"/>
                <w:szCs w:val="22"/>
              </w:rPr>
              <w:t>3</w:t>
            </w:r>
            <w:r w:rsidRPr="00952162">
              <w:rPr>
                <w:rFonts w:ascii="Times New Roman" w:eastAsia="Times New Roman" w:hAnsi="Times New Roman" w:cs="Times New Roman"/>
                <w:b/>
                <w:bCs/>
                <w:color w:val="000000"/>
                <w:sz w:val="22"/>
                <w:szCs w:val="22"/>
              </w:rPr>
              <w:t>. години у динарима</w:t>
            </w:r>
          </w:p>
        </w:tc>
      </w:tr>
      <w:tr w:rsidR="00952162" w:rsidRPr="00952162" w:rsidTr="00952162">
        <w:trPr>
          <w:trHeight w:val="615"/>
        </w:trPr>
        <w:tc>
          <w:tcPr>
            <w:tcW w:w="3271" w:type="dxa"/>
            <w:vMerge/>
            <w:tcBorders>
              <w:top w:val="single" w:sz="8" w:space="0" w:color="auto"/>
              <w:left w:val="single" w:sz="8" w:space="0" w:color="auto"/>
              <w:bottom w:val="single" w:sz="4" w:space="0" w:color="000000"/>
              <w:right w:val="single" w:sz="4"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8607F4" w:rsidRDefault="008607F4" w:rsidP="00952162">
            <w:pPr>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Валута донације</w:t>
            </w:r>
          </w:p>
        </w:tc>
        <w:tc>
          <w:tcPr>
            <w:tcW w:w="1601" w:type="dxa"/>
            <w:tcBorders>
              <w:top w:val="nil"/>
              <w:left w:val="nil"/>
              <w:bottom w:val="single" w:sz="4" w:space="0" w:color="auto"/>
              <w:right w:val="single" w:sz="4" w:space="0" w:color="auto"/>
            </w:tcBorders>
            <w:shd w:val="clear" w:color="auto" w:fill="auto"/>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w:t>
            </w:r>
          </w:p>
        </w:tc>
        <w:tc>
          <w:tcPr>
            <w:tcW w:w="1376" w:type="dxa"/>
            <w:tcBorders>
              <w:top w:val="nil"/>
              <w:left w:val="nil"/>
              <w:bottom w:val="single" w:sz="4" w:space="0" w:color="auto"/>
              <w:right w:val="single" w:sz="4" w:space="0" w:color="auto"/>
            </w:tcBorders>
            <w:shd w:val="clear" w:color="auto" w:fill="auto"/>
            <w:noWrap/>
            <w:vAlign w:val="center"/>
            <w:hideMark/>
          </w:tcPr>
          <w:p w:rsidR="00952162" w:rsidRPr="00206591" w:rsidRDefault="00206591" w:rsidP="00952162">
            <w:pPr>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Валута донације</w:t>
            </w: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ДИН</w:t>
            </w:r>
          </w:p>
        </w:tc>
        <w:tc>
          <w:tcPr>
            <w:tcW w:w="1843" w:type="dxa"/>
            <w:vMerge/>
            <w:tcBorders>
              <w:top w:val="single" w:sz="8" w:space="0" w:color="auto"/>
              <w:left w:val="single" w:sz="4" w:space="0" w:color="auto"/>
              <w:bottom w:val="single" w:sz="4" w:space="0" w:color="000000"/>
              <w:right w:val="single" w:sz="8"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r>
      <w:tr w:rsidR="00425B66" w:rsidRPr="00952162" w:rsidTr="00952162">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425B66" w:rsidRPr="00EE3659" w:rsidRDefault="00425B66" w:rsidP="00425B66">
            <w:pPr>
              <w:spacing w:after="0" w:line="240" w:lineRule="auto"/>
              <w:rPr>
                <w:rFonts w:ascii="Times New Roman" w:hAnsi="Times New Roman" w:cs="Times New Roman"/>
                <w:sz w:val="22"/>
                <w:szCs w:val="22"/>
              </w:rPr>
            </w:pPr>
            <w:r>
              <w:rPr>
                <w:rFonts w:ascii="Times New Roman" w:hAnsi="Times New Roman" w:cs="Times New Roman"/>
                <w:sz w:val="22"/>
                <w:szCs w:val="22"/>
              </w:rPr>
              <w:t>Побољшање социјалне инклузија у Општини Владичин Хан– УНОПС</w:t>
            </w:r>
          </w:p>
        </w:tc>
        <w:tc>
          <w:tcPr>
            <w:tcW w:w="1559"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692.149,05</w:t>
            </w:r>
          </w:p>
        </w:tc>
        <w:tc>
          <w:tcPr>
            <w:tcW w:w="1601"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EE3659"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90.477,00</w:t>
            </w:r>
          </w:p>
        </w:tc>
        <w:tc>
          <w:tcPr>
            <w:tcW w:w="1376"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281.986</w:t>
            </w:r>
          </w:p>
        </w:tc>
        <w:tc>
          <w:tcPr>
            <w:tcW w:w="1559" w:type="dxa"/>
            <w:tcBorders>
              <w:top w:val="nil"/>
              <w:left w:val="nil"/>
              <w:bottom w:val="single" w:sz="4" w:space="0" w:color="auto"/>
              <w:right w:val="single" w:sz="4" w:space="0" w:color="auto"/>
            </w:tcBorders>
            <w:shd w:val="clear" w:color="auto" w:fill="auto"/>
            <w:noWrap/>
            <w:vAlign w:val="bottom"/>
            <w:hideMark/>
          </w:tcPr>
          <w:p w:rsidR="00425B66" w:rsidRPr="00EE3659" w:rsidRDefault="00425B66" w:rsidP="00D2585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D2585D">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w:t>
            </w:r>
            <w:r w:rsidR="00D2585D">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00.000,00</w:t>
            </w:r>
          </w:p>
        </w:tc>
        <w:tc>
          <w:tcPr>
            <w:tcW w:w="1843" w:type="dxa"/>
            <w:tcBorders>
              <w:top w:val="nil"/>
              <w:left w:val="nil"/>
              <w:bottom w:val="single" w:sz="4" w:space="0" w:color="auto"/>
              <w:right w:val="single" w:sz="8" w:space="0" w:color="auto"/>
            </w:tcBorders>
            <w:shd w:val="clear" w:color="auto" w:fill="auto"/>
            <w:noWrap/>
            <w:vAlign w:val="bottom"/>
            <w:hideMark/>
          </w:tcPr>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bl>
    <w:p w:rsidR="00952162" w:rsidRDefault="00952162" w:rsidP="00C16305">
      <w:pPr>
        <w:tabs>
          <w:tab w:val="left" w:pos="2175"/>
          <w:tab w:val="left" w:pos="4545"/>
          <w:tab w:val="center" w:pos="5400"/>
        </w:tabs>
        <w:rPr>
          <w:rFonts w:ascii="Times New Roman" w:hAnsi="Times New Roman" w:cs="Times New Roman"/>
          <w:sz w:val="24"/>
          <w:szCs w:val="24"/>
          <w:lang w:val="sr-Cyrl-CS"/>
        </w:rPr>
      </w:pPr>
    </w:p>
    <w:p w:rsidR="007B265B" w:rsidRDefault="007B265B"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C16305">
        <w:rPr>
          <w:rFonts w:ascii="Times New Roman" w:hAnsi="Times New Roman" w:cs="Times New Roman"/>
          <w:sz w:val="24"/>
          <w:szCs w:val="24"/>
          <w:lang w:val="sr-Cyrl-CS"/>
        </w:rPr>
        <w:t>4</w:t>
      </w:r>
      <w:r>
        <w:rPr>
          <w:rFonts w:ascii="Times New Roman" w:hAnsi="Times New Roman" w:cs="Times New Roman"/>
          <w:sz w:val="24"/>
          <w:szCs w:val="24"/>
          <w:lang w:val="sr-Cyrl-CS"/>
        </w:rPr>
        <w:t>.</w:t>
      </w:r>
    </w:p>
    <w:p w:rsidR="00BF1B8D" w:rsidRDefault="00BF1B8D" w:rsidP="00BF1B8D">
      <w:pPr>
        <w:tabs>
          <w:tab w:val="left" w:pos="217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У Ч</w:t>
      </w:r>
      <w:r w:rsidRPr="00C3038D">
        <w:rPr>
          <w:rFonts w:ascii="Times New Roman" w:hAnsi="Times New Roman" w:cs="Times New Roman"/>
          <w:color w:val="000000"/>
          <w:sz w:val="24"/>
          <w:szCs w:val="24"/>
        </w:rPr>
        <w:t>лан</w:t>
      </w:r>
      <w:r>
        <w:rPr>
          <w:rFonts w:ascii="Times New Roman" w:hAnsi="Times New Roman" w:cs="Times New Roman"/>
          <w:color w:val="000000"/>
          <w:sz w:val="24"/>
          <w:szCs w:val="24"/>
        </w:rPr>
        <w:t xml:space="preserve">у </w:t>
      </w:r>
      <w:r>
        <w:rPr>
          <w:rFonts w:ascii="Times New Roman" w:hAnsi="Times New Roman" w:cs="Times New Roman"/>
          <w:color w:val="000000"/>
          <w:sz w:val="24"/>
          <w:szCs w:val="24"/>
          <w:lang w:val="sr-Cyrl-CS"/>
        </w:rPr>
        <w:t xml:space="preserve"> 4</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годину</w:t>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rPr>
        <w:t xml:space="preserve">, табела 1. </w:t>
      </w:r>
      <w:r w:rsidRPr="00C3038D">
        <w:rPr>
          <w:rFonts w:ascii="Times New Roman" w:hAnsi="Times New Roman" w:cs="Times New Roman"/>
          <w:color w:val="000000"/>
          <w:sz w:val="24"/>
          <w:szCs w:val="24"/>
        </w:rPr>
        <w:t>мења се и гласи:</w:t>
      </w:r>
    </w:p>
    <w:p w:rsidR="008B3995" w:rsidRDefault="008B3995" w:rsidP="0001462C">
      <w:pPr>
        <w:tabs>
          <w:tab w:val="left" w:pos="2175"/>
          <w:tab w:val="left" w:pos="4545"/>
          <w:tab w:val="center" w:pos="5400"/>
        </w:tabs>
        <w:spacing w:after="0"/>
        <w:jc w:val="both"/>
        <w:rPr>
          <w:rFonts w:ascii="Times New Roman" w:hAnsi="Times New Roman" w:cs="Times New Roman"/>
          <w:sz w:val="24"/>
          <w:szCs w:val="24"/>
        </w:rPr>
      </w:pPr>
      <w:r>
        <w:rPr>
          <w:rFonts w:ascii="Times New Roman" w:hAnsi="Times New Roman" w:cs="Times New Roman"/>
          <w:sz w:val="24"/>
          <w:szCs w:val="24"/>
          <w:lang w:val="sr-Cyrl-CS"/>
        </w:rPr>
        <w:t>Табела 1. Приходи и примања према економској класификацији</w:t>
      </w:r>
    </w:p>
    <w:p w:rsidR="00192084" w:rsidRPr="00192084" w:rsidRDefault="00192084" w:rsidP="0001462C">
      <w:pPr>
        <w:tabs>
          <w:tab w:val="left" w:pos="2175"/>
          <w:tab w:val="left" w:pos="4545"/>
          <w:tab w:val="center" w:pos="5400"/>
        </w:tabs>
        <w:spacing w:after="0"/>
        <w:jc w:val="both"/>
        <w:rPr>
          <w:rFonts w:ascii="Times New Roman" w:hAnsi="Times New Roman" w:cs="Times New Roman"/>
          <w:sz w:val="24"/>
          <w:szCs w:val="24"/>
        </w:rPr>
      </w:pPr>
    </w:p>
    <w:tbl>
      <w:tblPr>
        <w:tblW w:w="10117" w:type="dxa"/>
        <w:tblInd w:w="103" w:type="dxa"/>
        <w:tblLayout w:type="fixed"/>
        <w:tblLook w:val="04A0"/>
      </w:tblPr>
      <w:tblGrid>
        <w:gridCol w:w="1281"/>
        <w:gridCol w:w="866"/>
        <w:gridCol w:w="4902"/>
        <w:gridCol w:w="1320"/>
        <w:gridCol w:w="675"/>
        <w:gridCol w:w="1073"/>
      </w:tblGrid>
      <w:tr w:rsidR="00C07D70" w:rsidRPr="00C07D70" w:rsidTr="00C07D70">
        <w:trPr>
          <w:trHeight w:val="300"/>
        </w:trPr>
        <w:tc>
          <w:tcPr>
            <w:tcW w:w="128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Класа/Категорија/Група</w:t>
            </w:r>
          </w:p>
        </w:tc>
        <w:tc>
          <w:tcPr>
            <w:tcW w:w="8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Конто</w:t>
            </w:r>
          </w:p>
        </w:tc>
        <w:tc>
          <w:tcPr>
            <w:tcW w:w="490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ВРСТЕ ПРИХОДА И ПРИМАЊА</w:t>
            </w:r>
          </w:p>
        </w:tc>
        <w:tc>
          <w:tcPr>
            <w:tcW w:w="3068" w:type="dxa"/>
            <w:gridSpan w:val="3"/>
            <w:tcBorders>
              <w:top w:val="single" w:sz="4" w:space="0" w:color="auto"/>
              <w:left w:val="nil"/>
              <w:bottom w:val="single" w:sz="4" w:space="0" w:color="auto"/>
              <w:right w:val="single" w:sz="4" w:space="0" w:color="auto"/>
            </w:tcBorders>
            <w:shd w:val="clear" w:color="CCFFFF" w:fill="CCFFFF"/>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xml:space="preserve"> План за 2023.  </w:t>
            </w:r>
          </w:p>
        </w:tc>
      </w:tr>
      <w:tr w:rsidR="00C07D70" w:rsidRPr="00C07D70" w:rsidTr="0044058D">
        <w:trPr>
          <w:trHeight w:val="945"/>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C07D70" w:rsidRPr="00C07D70" w:rsidRDefault="00C07D70" w:rsidP="00C07D70">
            <w:pPr>
              <w:spacing w:after="0" w:line="240" w:lineRule="auto"/>
              <w:rPr>
                <w:rFonts w:ascii="Times New Roman" w:eastAsia="Times New Roman" w:hAnsi="Times New Roman" w:cs="Times New Roman"/>
                <w:b/>
                <w:bCs/>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07D70" w:rsidRPr="00C07D70" w:rsidRDefault="00C07D70" w:rsidP="00C07D70">
            <w:pPr>
              <w:spacing w:after="0" w:line="240" w:lineRule="auto"/>
              <w:rPr>
                <w:rFonts w:ascii="Times New Roman" w:eastAsia="Times New Roman" w:hAnsi="Times New Roman" w:cs="Times New Roman"/>
                <w:b/>
                <w:bCs/>
              </w:rPr>
            </w:pPr>
          </w:p>
        </w:tc>
        <w:tc>
          <w:tcPr>
            <w:tcW w:w="4902" w:type="dxa"/>
            <w:vMerge/>
            <w:tcBorders>
              <w:top w:val="single" w:sz="4" w:space="0" w:color="auto"/>
              <w:left w:val="single" w:sz="4" w:space="0" w:color="auto"/>
              <w:bottom w:val="single" w:sz="4" w:space="0" w:color="auto"/>
              <w:right w:val="single" w:sz="4" w:space="0" w:color="auto"/>
            </w:tcBorders>
            <w:vAlign w:val="center"/>
            <w:hideMark/>
          </w:tcPr>
          <w:p w:rsidR="00C07D70" w:rsidRPr="00C07D70" w:rsidRDefault="00C07D70" w:rsidP="00C07D70">
            <w:pPr>
              <w:spacing w:after="0" w:line="240" w:lineRule="auto"/>
              <w:rPr>
                <w:rFonts w:ascii="Times New Roman" w:eastAsia="Times New Roman" w:hAnsi="Times New Roman" w:cs="Times New Roman"/>
                <w:b/>
                <w:bCs/>
              </w:rPr>
            </w:pPr>
          </w:p>
        </w:tc>
        <w:tc>
          <w:tcPr>
            <w:tcW w:w="1320" w:type="dxa"/>
            <w:tcBorders>
              <w:top w:val="nil"/>
              <w:left w:val="nil"/>
              <w:bottom w:val="single" w:sz="4" w:space="0" w:color="auto"/>
              <w:right w:val="single" w:sz="4" w:space="0" w:color="auto"/>
            </w:tcBorders>
            <w:shd w:val="clear" w:color="CCFFFF" w:fill="CCFFFF"/>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xml:space="preserve"> Средства буџета </w:t>
            </w:r>
          </w:p>
        </w:tc>
        <w:tc>
          <w:tcPr>
            <w:tcW w:w="675" w:type="dxa"/>
            <w:tcBorders>
              <w:top w:val="nil"/>
              <w:left w:val="nil"/>
              <w:bottom w:val="single" w:sz="4" w:space="0" w:color="auto"/>
              <w:right w:val="single" w:sz="4" w:space="0" w:color="auto"/>
            </w:tcBorders>
            <w:shd w:val="clear" w:color="CCFFFF" w:fill="CCFFFF"/>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xml:space="preserve"> извор финан. </w:t>
            </w:r>
          </w:p>
        </w:tc>
        <w:tc>
          <w:tcPr>
            <w:tcW w:w="1073" w:type="dxa"/>
            <w:tcBorders>
              <w:top w:val="nil"/>
              <w:left w:val="nil"/>
              <w:bottom w:val="single" w:sz="4" w:space="0" w:color="auto"/>
              <w:right w:val="single" w:sz="4" w:space="0" w:color="auto"/>
            </w:tcBorders>
            <w:shd w:val="clear" w:color="CCFFFF" w:fill="CCFFFF"/>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Структура %</w:t>
            </w:r>
          </w:p>
        </w:tc>
      </w:tr>
      <w:tr w:rsidR="00C07D70" w:rsidRPr="00C07D70" w:rsidTr="0044058D">
        <w:trPr>
          <w:trHeight w:val="315"/>
        </w:trPr>
        <w:tc>
          <w:tcPr>
            <w:tcW w:w="1281" w:type="dxa"/>
            <w:tcBorders>
              <w:top w:val="nil"/>
              <w:left w:val="single" w:sz="4" w:space="0" w:color="auto"/>
              <w:bottom w:val="single" w:sz="4" w:space="0" w:color="auto"/>
              <w:right w:val="single" w:sz="4" w:space="0" w:color="auto"/>
            </w:tcBorders>
            <w:shd w:val="clear" w:color="000000" w:fill="FF99CC"/>
            <w:vAlign w:val="bottom"/>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F99CC"/>
            <w:vAlign w:val="bottom"/>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321311</w:t>
            </w:r>
          </w:p>
        </w:tc>
        <w:tc>
          <w:tcPr>
            <w:tcW w:w="4902" w:type="dxa"/>
            <w:tcBorders>
              <w:top w:val="nil"/>
              <w:left w:val="nil"/>
              <w:bottom w:val="single" w:sz="4" w:space="0" w:color="auto"/>
              <w:right w:val="single" w:sz="4" w:space="0" w:color="auto"/>
            </w:tcBorders>
            <w:shd w:val="clear" w:color="000000" w:fill="FF99CC"/>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Пренета средства из претходне године</w:t>
            </w:r>
          </w:p>
        </w:tc>
        <w:tc>
          <w:tcPr>
            <w:tcW w:w="1320" w:type="dxa"/>
            <w:tcBorders>
              <w:top w:val="nil"/>
              <w:left w:val="nil"/>
              <w:bottom w:val="single" w:sz="4" w:space="0" w:color="auto"/>
              <w:right w:val="single" w:sz="4" w:space="0" w:color="auto"/>
            </w:tcBorders>
            <w:shd w:val="clear" w:color="000000" w:fill="FF99CC"/>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85,800,000      </w:t>
            </w:r>
          </w:p>
        </w:tc>
        <w:tc>
          <w:tcPr>
            <w:tcW w:w="675" w:type="dxa"/>
            <w:tcBorders>
              <w:top w:val="nil"/>
              <w:left w:val="nil"/>
              <w:bottom w:val="single" w:sz="4" w:space="0" w:color="auto"/>
              <w:right w:val="single" w:sz="4" w:space="0" w:color="auto"/>
            </w:tcBorders>
            <w:shd w:val="clear" w:color="000000" w:fill="FF99CC"/>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000000" w:fill="FF99CC"/>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8.13%</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bottom"/>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311712</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Пренета неутрошена средства за посебне намене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24,000,000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17</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2.27%</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bottom"/>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321311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Нераспоређени вишак прихода из претходних година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61,800,000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13</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5.85%</w:t>
            </w:r>
          </w:p>
        </w:tc>
      </w:tr>
      <w:tr w:rsidR="00C07D70" w:rsidRPr="00C07D70" w:rsidTr="0044058D">
        <w:trPr>
          <w:trHeight w:val="315"/>
        </w:trPr>
        <w:tc>
          <w:tcPr>
            <w:tcW w:w="1281" w:type="dxa"/>
            <w:tcBorders>
              <w:top w:val="nil"/>
              <w:left w:val="single" w:sz="4" w:space="0" w:color="auto"/>
              <w:bottom w:val="single" w:sz="4" w:space="0" w:color="auto"/>
              <w:right w:val="single" w:sz="4" w:space="0" w:color="auto"/>
            </w:tcBorders>
            <w:shd w:val="clear" w:color="000000" w:fill="C0C0C0"/>
            <w:vAlign w:val="bottom"/>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700000</w:t>
            </w:r>
          </w:p>
        </w:tc>
        <w:tc>
          <w:tcPr>
            <w:tcW w:w="866" w:type="dxa"/>
            <w:tcBorders>
              <w:top w:val="nil"/>
              <w:left w:val="nil"/>
              <w:bottom w:val="single" w:sz="4" w:space="0" w:color="auto"/>
              <w:right w:val="single" w:sz="4" w:space="0" w:color="auto"/>
            </w:tcBorders>
            <w:shd w:val="clear" w:color="000000" w:fill="C0C0C0"/>
            <w:vAlign w:val="bottom"/>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4902" w:type="dxa"/>
            <w:tcBorders>
              <w:top w:val="nil"/>
              <w:left w:val="nil"/>
              <w:bottom w:val="single" w:sz="4" w:space="0" w:color="auto"/>
              <w:right w:val="single" w:sz="4" w:space="0" w:color="auto"/>
            </w:tcBorders>
            <w:shd w:val="clear" w:color="000000" w:fill="C0C0C0"/>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 xml:space="preserve">ТЕКУЋИ ПРИХОДИ </w:t>
            </w:r>
          </w:p>
        </w:tc>
        <w:tc>
          <w:tcPr>
            <w:tcW w:w="1320" w:type="dxa"/>
            <w:tcBorders>
              <w:top w:val="nil"/>
              <w:left w:val="nil"/>
              <w:bottom w:val="single" w:sz="4" w:space="0" w:color="auto"/>
              <w:right w:val="single" w:sz="4" w:space="0" w:color="auto"/>
            </w:tcBorders>
            <w:shd w:val="clear" w:color="000000" w:fill="C0C0C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884,080,000      </w:t>
            </w:r>
          </w:p>
        </w:tc>
        <w:tc>
          <w:tcPr>
            <w:tcW w:w="675" w:type="dxa"/>
            <w:tcBorders>
              <w:top w:val="nil"/>
              <w:left w:val="nil"/>
              <w:bottom w:val="single" w:sz="4" w:space="0" w:color="auto"/>
              <w:right w:val="single" w:sz="4" w:space="0" w:color="auto"/>
            </w:tcBorders>
            <w:shd w:val="clear" w:color="000000" w:fill="C0C0C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000000" w:fill="C0C0C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83.75%</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710000</w:t>
            </w:r>
          </w:p>
        </w:tc>
        <w:tc>
          <w:tcPr>
            <w:tcW w:w="866"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4902"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ПОРЕЗИ</w:t>
            </w:r>
          </w:p>
        </w:tc>
        <w:tc>
          <w:tcPr>
            <w:tcW w:w="1320"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424,862,040      </w:t>
            </w:r>
          </w:p>
        </w:tc>
        <w:tc>
          <w:tcPr>
            <w:tcW w:w="675"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40.25%</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711000</w:t>
            </w:r>
          </w:p>
        </w:tc>
        <w:tc>
          <w:tcPr>
            <w:tcW w:w="866"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ПОРЕЗ НА ДОХОДАК, ДОБИТ И КАПИТАЛНЕ ДОБИТКЕ</w:t>
            </w:r>
          </w:p>
        </w:tc>
        <w:tc>
          <w:tcPr>
            <w:tcW w:w="1320"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350,702,040      </w:t>
            </w:r>
          </w:p>
        </w:tc>
        <w:tc>
          <w:tcPr>
            <w:tcW w:w="675"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33.22%</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711111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зараде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285,000,000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27.00%</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711121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97,000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0.01%</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711122</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17,200,000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1.63%</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711123</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29,000,000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2.75%</w:t>
            </w:r>
          </w:p>
        </w:tc>
      </w:tr>
      <w:tr w:rsidR="00C07D70" w:rsidRPr="00C07D70" w:rsidTr="0044058D">
        <w:trPr>
          <w:trHeight w:val="58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711145</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750,000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0.07%</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711146</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приход од пољопривреде и шумарства, по решењу Пореске управе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711147</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земљиште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12,000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r w:rsidRPr="00C07D70">
              <w:rPr>
                <w:rFonts w:ascii="Times New Roman" w:eastAsia="Times New Roman" w:hAnsi="Times New Roman" w:cs="Times New Roman"/>
              </w:rPr>
              <w:t> </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711148</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приходе од непокретности, по решењу Пореске управе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07D70" w:rsidRPr="00C07D70" w:rsidTr="0044058D">
        <w:trPr>
          <w:trHeight w:val="49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711181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Самодопринос према зарадама запослених и по основу пензија на територији општине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07D70" w:rsidRPr="00C07D70" w:rsidTr="0044058D">
        <w:trPr>
          <w:trHeight w:val="49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711184</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Самодопринос из прихода лица која се баве самосталном делатношћу</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4,040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07D70" w:rsidRPr="00C07D70" w:rsidTr="0044058D">
        <w:trPr>
          <w:trHeight w:val="31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E5E0E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711191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остале приходе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18,500,000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1.75%</w:t>
            </w:r>
          </w:p>
        </w:tc>
      </w:tr>
      <w:tr w:rsidR="00C07D70" w:rsidRPr="00C07D70" w:rsidTr="0044058D">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lastRenderedPageBreak/>
              <w:t> </w:t>
            </w:r>
          </w:p>
        </w:tc>
        <w:tc>
          <w:tcPr>
            <w:tcW w:w="866" w:type="dxa"/>
            <w:tcBorders>
              <w:top w:val="single" w:sz="4" w:space="0" w:color="auto"/>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711193</w:t>
            </w:r>
          </w:p>
        </w:tc>
        <w:tc>
          <w:tcPr>
            <w:tcW w:w="4902" w:type="dxa"/>
            <w:tcBorders>
              <w:top w:val="single" w:sz="4" w:space="0" w:color="auto"/>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приходе спортиста и спортских стручњака</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130,000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0.01%</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713000</w:t>
            </w:r>
          </w:p>
        </w:tc>
        <w:tc>
          <w:tcPr>
            <w:tcW w:w="866"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4902"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ПОРЕЗ НА ИМОВИНУ</w:t>
            </w:r>
          </w:p>
        </w:tc>
        <w:tc>
          <w:tcPr>
            <w:tcW w:w="1320"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41,260,000      </w:t>
            </w:r>
          </w:p>
        </w:tc>
        <w:tc>
          <w:tcPr>
            <w:tcW w:w="675"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3.91%</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713121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имовину (осим на земљиште, акције и уделе) од физичких лица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14,460,000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1.37%</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713122</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имовину (осим на земљиште, акције и уделе) од правних лица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15,600,000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1.48%</w:t>
            </w:r>
          </w:p>
        </w:tc>
      </w:tr>
      <w:tr w:rsidR="00C07D70" w:rsidRPr="00C07D70" w:rsidTr="0044058D">
        <w:trPr>
          <w:trHeight w:val="31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713311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наслеђе и поклон по решењу Пореске управе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1,000,000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0.09%</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713421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пренос апсолутних права на непокретности, по решењу Пореске управе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3,800,000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0.36%</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713423</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500,000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0.05%</w:t>
            </w:r>
          </w:p>
        </w:tc>
      </w:tr>
      <w:tr w:rsidR="00C07D70" w:rsidRPr="00C07D70" w:rsidTr="0044058D">
        <w:trPr>
          <w:trHeight w:val="31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713427</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пренос апсолутних права на употребљена возила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5,900,000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0.56%</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714000</w:t>
            </w:r>
          </w:p>
        </w:tc>
        <w:tc>
          <w:tcPr>
            <w:tcW w:w="866"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ПОРЕЗ НА ДОБРА И УСЛУГЕ</w:t>
            </w:r>
          </w:p>
        </w:tc>
        <w:tc>
          <w:tcPr>
            <w:tcW w:w="1320"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19,900,000      </w:t>
            </w:r>
          </w:p>
        </w:tc>
        <w:tc>
          <w:tcPr>
            <w:tcW w:w="675"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1.89%</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714513</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14,300,000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1.35%</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714543</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Накнада за промену намене обрадивог пољопривредног земљишта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220,000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0.02%</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714552</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Боравишна такса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330,000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0.03%</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714562</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Посебна накнада за заштиту и унапређење животне средине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5,000,000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0.47%</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714565</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Накнада за коришћење простора на јавној површини</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20,000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714566</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Накнада за коришћење простора на јавној површини за оглашавање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716000</w:t>
            </w:r>
          </w:p>
        </w:tc>
        <w:tc>
          <w:tcPr>
            <w:tcW w:w="866"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ДРУГИ ПОРЕЗИ</w:t>
            </w:r>
          </w:p>
        </w:tc>
        <w:tc>
          <w:tcPr>
            <w:tcW w:w="1320"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13,000,000      </w:t>
            </w:r>
          </w:p>
        </w:tc>
        <w:tc>
          <w:tcPr>
            <w:tcW w:w="675"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1.23%</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716111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Комунална такса за истицање фирме на пословном простору</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13,000,000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1.23%</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730000</w:t>
            </w:r>
          </w:p>
        </w:tc>
        <w:tc>
          <w:tcPr>
            <w:tcW w:w="866"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ДОНАЦИЈЕ И ТРАНСФЕРИ</w:t>
            </w:r>
          </w:p>
        </w:tc>
        <w:tc>
          <w:tcPr>
            <w:tcW w:w="1320"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390,567,960      </w:t>
            </w:r>
          </w:p>
        </w:tc>
        <w:tc>
          <w:tcPr>
            <w:tcW w:w="675"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37.00%</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732000</w:t>
            </w:r>
          </w:p>
        </w:tc>
        <w:tc>
          <w:tcPr>
            <w:tcW w:w="866"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ДОНАЦИЈЕ ОД МЕЂ. ОРГАНИЗАЦИЈА</w:t>
            </w:r>
          </w:p>
        </w:tc>
        <w:tc>
          <w:tcPr>
            <w:tcW w:w="1320"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30,600,000      </w:t>
            </w:r>
          </w:p>
        </w:tc>
        <w:tc>
          <w:tcPr>
            <w:tcW w:w="675"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06</w:t>
            </w:r>
          </w:p>
        </w:tc>
        <w:tc>
          <w:tcPr>
            <w:tcW w:w="1073"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2.90%</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732151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Текуће донације од међународних организација у корист нивоа општина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30,600,000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06</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2.90%</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733000</w:t>
            </w:r>
          </w:p>
        </w:tc>
        <w:tc>
          <w:tcPr>
            <w:tcW w:w="866"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ТРАНСФЕРИ ОД ДРУГИХ НИВОА ВЛАСТИ</w:t>
            </w:r>
          </w:p>
        </w:tc>
        <w:tc>
          <w:tcPr>
            <w:tcW w:w="1320"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359,967,960      </w:t>
            </w:r>
          </w:p>
        </w:tc>
        <w:tc>
          <w:tcPr>
            <w:tcW w:w="675"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07</w:t>
            </w:r>
          </w:p>
        </w:tc>
        <w:tc>
          <w:tcPr>
            <w:tcW w:w="1073"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34.10%</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noWrap/>
            <w:vAlign w:val="bottom"/>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733151</w:t>
            </w:r>
          </w:p>
        </w:tc>
        <w:tc>
          <w:tcPr>
            <w:tcW w:w="4902" w:type="dxa"/>
            <w:tcBorders>
              <w:top w:val="nil"/>
              <w:left w:val="nil"/>
              <w:bottom w:val="single" w:sz="4" w:space="0" w:color="auto"/>
              <w:right w:val="single" w:sz="4" w:space="0" w:color="auto"/>
            </w:tcBorders>
            <w:shd w:val="clear" w:color="auto" w:fill="auto"/>
            <w:noWrap/>
            <w:vAlign w:val="bottom"/>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Ненаменски трансфери од Републике у корист нивоа општина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300,000,000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07</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28.42%</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733154</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Текући наменски трансфери, у ужем смислу, од Републике у корист нивоа општина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13,067,960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07</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1.24%</w:t>
            </w:r>
          </w:p>
        </w:tc>
      </w:tr>
      <w:tr w:rsidR="00C07D70" w:rsidRPr="00C07D70" w:rsidTr="0044058D">
        <w:trPr>
          <w:trHeight w:val="55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733251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Капитални трансфери од других нивоа власти у корист нивоа општина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46,900,000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07</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4.44%</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740000</w:t>
            </w:r>
          </w:p>
        </w:tc>
        <w:tc>
          <w:tcPr>
            <w:tcW w:w="866"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ДРУГИ ПРИХОДИ</w:t>
            </w:r>
          </w:p>
        </w:tc>
        <w:tc>
          <w:tcPr>
            <w:tcW w:w="1320"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68,370,000      </w:t>
            </w:r>
          </w:p>
        </w:tc>
        <w:tc>
          <w:tcPr>
            <w:tcW w:w="675"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CCCCFF"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6.48%</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741000</w:t>
            </w:r>
          </w:p>
        </w:tc>
        <w:tc>
          <w:tcPr>
            <w:tcW w:w="866"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ПРИХОДИ ОД ИМОВИНЕ</w:t>
            </w:r>
          </w:p>
        </w:tc>
        <w:tc>
          <w:tcPr>
            <w:tcW w:w="1320"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29,600,000      </w:t>
            </w:r>
          </w:p>
        </w:tc>
        <w:tc>
          <w:tcPr>
            <w:tcW w:w="675"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2.80%</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741151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18,200,000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1.72%</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741522</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Средства остварена од давања у закуп пољопривредног земљишта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5,700,000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0.54%</w:t>
            </w:r>
          </w:p>
        </w:tc>
      </w:tr>
      <w:tr w:rsidR="00C07D70" w:rsidRPr="00C07D70" w:rsidTr="0044058D">
        <w:trPr>
          <w:trHeight w:val="1155"/>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lastRenderedPageBreak/>
              <w:t> </w:t>
            </w:r>
          </w:p>
        </w:tc>
        <w:tc>
          <w:tcPr>
            <w:tcW w:w="866" w:type="dxa"/>
            <w:tcBorders>
              <w:top w:val="single" w:sz="4" w:space="0" w:color="auto"/>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741531</w:t>
            </w:r>
          </w:p>
        </w:tc>
        <w:tc>
          <w:tcPr>
            <w:tcW w:w="4902" w:type="dxa"/>
            <w:tcBorders>
              <w:top w:val="single" w:sz="4" w:space="0" w:color="auto"/>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4,400,000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0.42%</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741534</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Накнада за коришћење грађевинског земљишта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0.01%</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741538</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Допринос за уређивање грађевинског зељишта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450,000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0.04%</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741596</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Накнада за коришћење дрвета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750,000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0.07%</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742000</w:t>
            </w:r>
          </w:p>
        </w:tc>
        <w:tc>
          <w:tcPr>
            <w:tcW w:w="866"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ПРИХОДИ ОД ПРОДАЈЕ ДОБАРА И УСЛУГА</w:t>
            </w:r>
          </w:p>
        </w:tc>
        <w:tc>
          <w:tcPr>
            <w:tcW w:w="1320"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13,860,000      </w:t>
            </w:r>
          </w:p>
        </w:tc>
        <w:tc>
          <w:tcPr>
            <w:tcW w:w="675"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1.31%</w:t>
            </w:r>
          </w:p>
        </w:tc>
      </w:tr>
      <w:tr w:rsidR="00C07D70" w:rsidRPr="00C07D70" w:rsidTr="0044058D">
        <w:trPr>
          <w:trHeight w:val="7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742152</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310,000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0.03%</w:t>
            </w:r>
          </w:p>
        </w:tc>
      </w:tr>
      <w:tr w:rsidR="00C07D70" w:rsidRPr="00C07D70" w:rsidTr="0044058D">
        <w:trPr>
          <w:trHeight w:val="7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742155</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3,000,000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0.28%</w:t>
            </w:r>
          </w:p>
        </w:tc>
      </w:tr>
      <w:tr w:rsidR="00C07D70" w:rsidRPr="00C07D70" w:rsidTr="0044058D">
        <w:trPr>
          <w:trHeight w:val="63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742156</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6,800,000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0.64%</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742251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Општинске административне таксе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1,560,000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0.15%</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742253</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Накнада за уређивање грађевинског земљишта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70,000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0.01%</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742255</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Такса за озакоњење објеката у корист нивоа Општина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700,000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0.07%</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742351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које својом делатношћу остваре органи и организације Општине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1,420,000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0.13%</w:t>
            </w:r>
          </w:p>
        </w:tc>
      </w:tr>
      <w:tr w:rsidR="00C07D70" w:rsidRPr="00C07D70" w:rsidTr="0044058D">
        <w:trPr>
          <w:trHeight w:val="465"/>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743000</w:t>
            </w:r>
          </w:p>
        </w:tc>
        <w:tc>
          <w:tcPr>
            <w:tcW w:w="866"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НОВЧАНЕ КАЗНЕ И ОДУЗЕТА ИМОВИНСКА КОРИСТ</w:t>
            </w:r>
          </w:p>
        </w:tc>
        <w:tc>
          <w:tcPr>
            <w:tcW w:w="1320"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3,810,000      </w:t>
            </w:r>
          </w:p>
        </w:tc>
        <w:tc>
          <w:tcPr>
            <w:tcW w:w="675"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0.36%</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D7E4BC"/>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743324</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3,808,000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0.36%</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743351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од новчаних казни за прекршаје у корист нивоа општина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07D70" w:rsidRPr="00C07D70" w:rsidTr="0044058D">
        <w:trPr>
          <w:trHeight w:val="7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743353</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од новчаних казни за прекршаје по прекршајном налогу и казни изречених у управном поступку у корист нивоа општина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744000</w:t>
            </w:r>
          </w:p>
        </w:tc>
        <w:tc>
          <w:tcPr>
            <w:tcW w:w="866"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ДОБРОВОЉНИ ТРАНСФЕРИ ОД ФИЗИЧКИХ И ПРАВНИХ ЛИЦА</w:t>
            </w:r>
          </w:p>
        </w:tc>
        <w:tc>
          <w:tcPr>
            <w:tcW w:w="1320"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19,500,000      </w:t>
            </w:r>
          </w:p>
        </w:tc>
        <w:tc>
          <w:tcPr>
            <w:tcW w:w="675"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08</w:t>
            </w:r>
          </w:p>
        </w:tc>
        <w:tc>
          <w:tcPr>
            <w:tcW w:w="1073"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1.85%</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744151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Текући добровољни трансфери од физичких и правних лица у корист нивоа општина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19,500,000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08</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1.85%</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745000</w:t>
            </w:r>
          </w:p>
        </w:tc>
        <w:tc>
          <w:tcPr>
            <w:tcW w:w="866"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МЕШОВИТИ И НЕОДРЕЂЕНИ ПРИХОДИ</w:t>
            </w:r>
          </w:p>
        </w:tc>
        <w:tc>
          <w:tcPr>
            <w:tcW w:w="1320"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1,600,000      </w:t>
            </w:r>
          </w:p>
        </w:tc>
        <w:tc>
          <w:tcPr>
            <w:tcW w:w="675"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0.15%</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745151</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Остали приходи у корист нивоа општина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1,500,000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0.14%</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745153</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100,000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0.01%</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FFFFCC"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770000</w:t>
            </w:r>
          </w:p>
        </w:tc>
        <w:tc>
          <w:tcPr>
            <w:tcW w:w="866" w:type="dxa"/>
            <w:tcBorders>
              <w:top w:val="nil"/>
              <w:left w:val="nil"/>
              <w:bottom w:val="single" w:sz="4" w:space="0" w:color="auto"/>
              <w:right w:val="single" w:sz="4" w:space="0" w:color="auto"/>
            </w:tcBorders>
            <w:shd w:val="clear" w:color="FFFFCC"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CC00"/>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МЕМОРАНДУМСКЕ СТАВКЕ ЗА РЕФУНДАЦИЈУ РАСХОДА</w:t>
            </w:r>
          </w:p>
        </w:tc>
        <w:tc>
          <w:tcPr>
            <w:tcW w:w="1320" w:type="dxa"/>
            <w:tcBorders>
              <w:top w:val="nil"/>
              <w:left w:val="nil"/>
              <w:bottom w:val="single" w:sz="4" w:space="0" w:color="auto"/>
              <w:right w:val="single" w:sz="4" w:space="0" w:color="auto"/>
            </w:tcBorders>
            <w:shd w:val="clear" w:color="FFFFCC" w:fill="FFCC0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280,000      </w:t>
            </w:r>
          </w:p>
        </w:tc>
        <w:tc>
          <w:tcPr>
            <w:tcW w:w="675" w:type="dxa"/>
            <w:tcBorders>
              <w:top w:val="nil"/>
              <w:left w:val="nil"/>
              <w:bottom w:val="single" w:sz="4" w:space="0" w:color="auto"/>
              <w:right w:val="single" w:sz="4" w:space="0" w:color="auto"/>
            </w:tcBorders>
            <w:shd w:val="clear" w:color="FFFFCC" w:fill="FFCC0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FFFFCC"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0.03%</w:t>
            </w:r>
          </w:p>
        </w:tc>
      </w:tr>
      <w:tr w:rsidR="00C07D70" w:rsidRPr="00C07D70" w:rsidTr="0044058D">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772114</w:t>
            </w:r>
          </w:p>
        </w:tc>
        <w:tc>
          <w:tcPr>
            <w:tcW w:w="4902"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Меморандумске ставке за рефундацију расхода буџета Општине из претходне године</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280,000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0.03%</w:t>
            </w:r>
          </w:p>
        </w:tc>
      </w:tr>
      <w:tr w:rsidR="00C07D70" w:rsidRPr="00C07D70" w:rsidTr="0044058D">
        <w:trPr>
          <w:trHeight w:val="315"/>
        </w:trPr>
        <w:tc>
          <w:tcPr>
            <w:tcW w:w="1281" w:type="dxa"/>
            <w:tcBorders>
              <w:top w:val="nil"/>
              <w:left w:val="single" w:sz="4" w:space="0" w:color="auto"/>
              <w:bottom w:val="single" w:sz="4" w:space="0" w:color="auto"/>
              <w:right w:val="single" w:sz="4" w:space="0" w:color="auto"/>
            </w:tcBorders>
            <w:shd w:val="clear" w:color="CCCCFF" w:fill="C0C0C0"/>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800000</w:t>
            </w:r>
          </w:p>
        </w:tc>
        <w:tc>
          <w:tcPr>
            <w:tcW w:w="866" w:type="dxa"/>
            <w:tcBorders>
              <w:top w:val="nil"/>
              <w:left w:val="nil"/>
              <w:bottom w:val="single" w:sz="4" w:space="0" w:color="auto"/>
              <w:right w:val="single" w:sz="4" w:space="0" w:color="auto"/>
            </w:tcBorders>
            <w:shd w:val="clear" w:color="CCCCFF" w:fill="C0C0C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CCCCFF" w:fill="C0C0C0"/>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ПРИМАЊА ОД ПРОДАЈЕ НЕФИНАНСИЈСКЕ ИМОВИНЕ</w:t>
            </w:r>
          </w:p>
        </w:tc>
        <w:tc>
          <w:tcPr>
            <w:tcW w:w="1320" w:type="dxa"/>
            <w:tcBorders>
              <w:top w:val="nil"/>
              <w:left w:val="nil"/>
              <w:bottom w:val="single" w:sz="4" w:space="0" w:color="auto"/>
              <w:right w:val="single" w:sz="4" w:space="0" w:color="auto"/>
            </w:tcBorders>
            <w:shd w:val="clear" w:color="CCCCFF" w:fill="C0C0C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85,720,000      </w:t>
            </w:r>
          </w:p>
        </w:tc>
        <w:tc>
          <w:tcPr>
            <w:tcW w:w="675" w:type="dxa"/>
            <w:tcBorders>
              <w:top w:val="nil"/>
              <w:left w:val="nil"/>
              <w:bottom w:val="single" w:sz="4" w:space="0" w:color="auto"/>
              <w:right w:val="single" w:sz="4" w:space="0" w:color="auto"/>
            </w:tcBorders>
            <w:shd w:val="clear" w:color="CCCCFF" w:fill="C0C0C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09</w:t>
            </w:r>
          </w:p>
        </w:tc>
        <w:tc>
          <w:tcPr>
            <w:tcW w:w="1073" w:type="dxa"/>
            <w:tcBorders>
              <w:top w:val="nil"/>
              <w:left w:val="nil"/>
              <w:bottom w:val="single" w:sz="4" w:space="0" w:color="auto"/>
              <w:right w:val="single" w:sz="4" w:space="0" w:color="auto"/>
            </w:tcBorders>
            <w:shd w:val="clear" w:color="CCCCFF" w:fill="C0C0C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8.12%</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FFFFCC"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810000</w:t>
            </w:r>
          </w:p>
        </w:tc>
        <w:tc>
          <w:tcPr>
            <w:tcW w:w="866" w:type="dxa"/>
            <w:tcBorders>
              <w:top w:val="nil"/>
              <w:left w:val="nil"/>
              <w:bottom w:val="single" w:sz="4" w:space="0" w:color="auto"/>
              <w:right w:val="single" w:sz="4" w:space="0" w:color="auto"/>
            </w:tcBorders>
            <w:shd w:val="clear" w:color="FFFFCC"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CC00"/>
            <w:noWrap/>
            <w:vAlign w:val="bottom"/>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ПРИМАЊА ОД ПРОДАЈЕ ОСНОВНИХ СРЕДСТАВА</w:t>
            </w:r>
          </w:p>
        </w:tc>
        <w:tc>
          <w:tcPr>
            <w:tcW w:w="1320" w:type="dxa"/>
            <w:tcBorders>
              <w:top w:val="nil"/>
              <w:left w:val="nil"/>
              <w:bottom w:val="single" w:sz="4" w:space="0" w:color="auto"/>
              <w:right w:val="single" w:sz="4" w:space="0" w:color="auto"/>
            </w:tcBorders>
            <w:shd w:val="clear" w:color="FFFFCC" w:fill="FFCC0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40,000      </w:t>
            </w:r>
          </w:p>
        </w:tc>
        <w:tc>
          <w:tcPr>
            <w:tcW w:w="675" w:type="dxa"/>
            <w:tcBorders>
              <w:top w:val="nil"/>
              <w:left w:val="nil"/>
              <w:bottom w:val="single" w:sz="4" w:space="0" w:color="auto"/>
              <w:right w:val="single" w:sz="4" w:space="0" w:color="auto"/>
            </w:tcBorders>
            <w:shd w:val="clear" w:color="FFFFCC" w:fill="FFCC00"/>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09</w:t>
            </w:r>
          </w:p>
        </w:tc>
        <w:tc>
          <w:tcPr>
            <w:tcW w:w="1073" w:type="dxa"/>
            <w:tcBorders>
              <w:top w:val="nil"/>
              <w:left w:val="nil"/>
              <w:bottom w:val="single" w:sz="4" w:space="0" w:color="auto"/>
              <w:right w:val="single" w:sz="4" w:space="0" w:color="auto"/>
            </w:tcBorders>
            <w:shd w:val="clear" w:color="FFFFCC"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0.00%</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noWrap/>
            <w:vAlign w:val="bottom"/>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812151</w:t>
            </w:r>
          </w:p>
        </w:tc>
        <w:tc>
          <w:tcPr>
            <w:tcW w:w="4902" w:type="dxa"/>
            <w:tcBorders>
              <w:top w:val="nil"/>
              <w:left w:val="nil"/>
              <w:bottom w:val="single" w:sz="4" w:space="0" w:color="auto"/>
              <w:right w:val="single" w:sz="4" w:space="0" w:color="auto"/>
            </w:tcBorders>
            <w:shd w:val="clear" w:color="auto" w:fill="auto"/>
            <w:noWrap/>
            <w:vAlign w:val="bottom"/>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Примања од продаје покретне имовине у корист нивоа општина</w:t>
            </w:r>
          </w:p>
        </w:tc>
        <w:tc>
          <w:tcPr>
            <w:tcW w:w="1320"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40,000      </w:t>
            </w:r>
          </w:p>
        </w:tc>
        <w:tc>
          <w:tcPr>
            <w:tcW w:w="675"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09</w:t>
            </w:r>
          </w:p>
        </w:tc>
        <w:tc>
          <w:tcPr>
            <w:tcW w:w="1073" w:type="dxa"/>
            <w:tcBorders>
              <w:top w:val="nil"/>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07D70" w:rsidRPr="00C07D70" w:rsidTr="0044058D">
        <w:trPr>
          <w:trHeight w:val="300"/>
        </w:trPr>
        <w:tc>
          <w:tcPr>
            <w:tcW w:w="1281" w:type="dxa"/>
            <w:tcBorders>
              <w:top w:val="nil"/>
              <w:left w:val="single" w:sz="4" w:space="0" w:color="auto"/>
              <w:bottom w:val="single" w:sz="4" w:space="0" w:color="auto"/>
              <w:right w:val="single" w:sz="4" w:space="0" w:color="auto"/>
            </w:tcBorders>
            <w:shd w:val="clear" w:color="FFFFCC" w:fill="FFCC00"/>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840000</w:t>
            </w:r>
          </w:p>
        </w:tc>
        <w:tc>
          <w:tcPr>
            <w:tcW w:w="866" w:type="dxa"/>
            <w:tcBorders>
              <w:top w:val="nil"/>
              <w:left w:val="nil"/>
              <w:bottom w:val="single" w:sz="4" w:space="0" w:color="auto"/>
              <w:right w:val="single" w:sz="4" w:space="0" w:color="auto"/>
            </w:tcBorders>
            <w:shd w:val="clear" w:color="FFFFCC" w:fill="FFCC00"/>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4902" w:type="dxa"/>
            <w:tcBorders>
              <w:top w:val="nil"/>
              <w:left w:val="nil"/>
              <w:bottom w:val="single" w:sz="4" w:space="0" w:color="auto"/>
              <w:right w:val="single" w:sz="4" w:space="0" w:color="auto"/>
            </w:tcBorders>
            <w:shd w:val="clear" w:color="FFFFCC" w:fill="FFCC00"/>
            <w:vAlign w:val="bottom"/>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ПРИМАЊА ОД ПРОДАЈЕ ЗЕМЉИШТА</w:t>
            </w:r>
          </w:p>
        </w:tc>
        <w:tc>
          <w:tcPr>
            <w:tcW w:w="1320" w:type="dxa"/>
            <w:tcBorders>
              <w:top w:val="nil"/>
              <w:left w:val="nil"/>
              <w:bottom w:val="single" w:sz="4" w:space="0" w:color="auto"/>
              <w:right w:val="single" w:sz="4" w:space="0" w:color="auto"/>
            </w:tcBorders>
            <w:shd w:val="clear" w:color="FFFFCC" w:fill="FFCC00"/>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85,680,000      </w:t>
            </w:r>
          </w:p>
        </w:tc>
        <w:tc>
          <w:tcPr>
            <w:tcW w:w="675" w:type="dxa"/>
            <w:tcBorders>
              <w:top w:val="nil"/>
              <w:left w:val="nil"/>
              <w:bottom w:val="single" w:sz="4" w:space="0" w:color="auto"/>
              <w:right w:val="single" w:sz="4" w:space="0" w:color="auto"/>
            </w:tcBorders>
            <w:shd w:val="clear" w:color="FFFFCC" w:fill="FFCC00"/>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09</w:t>
            </w:r>
          </w:p>
        </w:tc>
        <w:tc>
          <w:tcPr>
            <w:tcW w:w="1073" w:type="dxa"/>
            <w:tcBorders>
              <w:top w:val="nil"/>
              <w:left w:val="nil"/>
              <w:bottom w:val="single" w:sz="4" w:space="0" w:color="auto"/>
              <w:right w:val="single" w:sz="4" w:space="0" w:color="auto"/>
            </w:tcBorders>
            <w:shd w:val="clear" w:color="FFFFCC" w:fill="FFCC00"/>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8.12%</w:t>
            </w:r>
          </w:p>
        </w:tc>
      </w:tr>
      <w:tr w:rsidR="00C07D70" w:rsidRPr="00C07D70" w:rsidTr="0044058D">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lastRenderedPageBreak/>
              <w:t> </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841151</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C07D70" w:rsidRPr="00C07D70" w:rsidRDefault="00C07D70" w:rsidP="00C07D70">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Примања од продаје земљишта у корист нивоа општина</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85,680,000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09</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8.12%</w:t>
            </w:r>
          </w:p>
        </w:tc>
      </w:tr>
      <w:tr w:rsidR="00C07D70" w:rsidRPr="00C07D70" w:rsidTr="0044058D">
        <w:trPr>
          <w:trHeight w:val="675"/>
        </w:trPr>
        <w:tc>
          <w:tcPr>
            <w:tcW w:w="1281" w:type="dxa"/>
            <w:tcBorders>
              <w:top w:val="nil"/>
              <w:left w:val="single" w:sz="4" w:space="0" w:color="auto"/>
              <w:bottom w:val="single" w:sz="4" w:space="0" w:color="auto"/>
              <w:right w:val="single" w:sz="4" w:space="0" w:color="auto"/>
            </w:tcBorders>
            <w:shd w:val="clear" w:color="000000" w:fill="FF99CC"/>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F99CC"/>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7+8+9</w:t>
            </w:r>
          </w:p>
        </w:tc>
        <w:tc>
          <w:tcPr>
            <w:tcW w:w="4902" w:type="dxa"/>
            <w:tcBorders>
              <w:top w:val="nil"/>
              <w:left w:val="nil"/>
              <w:bottom w:val="single" w:sz="4" w:space="0" w:color="auto"/>
              <w:right w:val="single" w:sz="4" w:space="0" w:color="auto"/>
            </w:tcBorders>
            <w:shd w:val="clear" w:color="000000" w:fill="FF99CC"/>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ТЕКУЋИ ПРИХОДИ И ПРИМАЊА ОД ЗАДУЖИВАЊА И ПРОДАЈЕ ФИН. ИМОВИНЕ</w:t>
            </w:r>
          </w:p>
        </w:tc>
        <w:tc>
          <w:tcPr>
            <w:tcW w:w="1320" w:type="dxa"/>
            <w:tcBorders>
              <w:top w:val="nil"/>
              <w:left w:val="nil"/>
              <w:bottom w:val="single" w:sz="4" w:space="0" w:color="auto"/>
              <w:right w:val="single" w:sz="4" w:space="0" w:color="auto"/>
            </w:tcBorders>
            <w:shd w:val="clear" w:color="000000" w:fill="FF99CC"/>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969,800,000      </w:t>
            </w:r>
          </w:p>
        </w:tc>
        <w:tc>
          <w:tcPr>
            <w:tcW w:w="675" w:type="dxa"/>
            <w:tcBorders>
              <w:top w:val="nil"/>
              <w:left w:val="nil"/>
              <w:bottom w:val="single" w:sz="4" w:space="0" w:color="auto"/>
              <w:right w:val="single" w:sz="4" w:space="0" w:color="auto"/>
            </w:tcBorders>
            <w:shd w:val="clear" w:color="000000" w:fill="FF99CC"/>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000000" w:fill="FF99CC"/>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91.87%</w:t>
            </w:r>
          </w:p>
        </w:tc>
      </w:tr>
      <w:tr w:rsidR="00C07D70" w:rsidRPr="00C07D70" w:rsidTr="0044058D">
        <w:trPr>
          <w:trHeight w:val="810"/>
        </w:trPr>
        <w:tc>
          <w:tcPr>
            <w:tcW w:w="1281" w:type="dxa"/>
            <w:tcBorders>
              <w:top w:val="nil"/>
              <w:left w:val="single" w:sz="4" w:space="0" w:color="auto"/>
              <w:bottom w:val="single" w:sz="4" w:space="0" w:color="auto"/>
              <w:right w:val="single" w:sz="4" w:space="0" w:color="auto"/>
            </w:tcBorders>
            <w:shd w:val="clear" w:color="000000" w:fill="66FFCC"/>
            <w:noWrap/>
            <w:vAlign w:val="bottom"/>
            <w:hideMark/>
          </w:tcPr>
          <w:p w:rsidR="00C07D70" w:rsidRPr="00C07D70" w:rsidRDefault="00C07D70" w:rsidP="00C07D70">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66FFCC"/>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3+7+8+9</w:t>
            </w:r>
          </w:p>
        </w:tc>
        <w:tc>
          <w:tcPr>
            <w:tcW w:w="4902" w:type="dxa"/>
            <w:tcBorders>
              <w:top w:val="nil"/>
              <w:left w:val="nil"/>
              <w:bottom w:val="single" w:sz="4" w:space="0" w:color="auto"/>
              <w:right w:val="single" w:sz="4" w:space="0" w:color="auto"/>
            </w:tcBorders>
            <w:shd w:val="clear" w:color="000000" w:fill="66FFCC"/>
            <w:vAlign w:val="center"/>
            <w:hideMark/>
          </w:tcPr>
          <w:p w:rsidR="00C07D70" w:rsidRPr="00C07D70" w:rsidRDefault="00C07D70" w:rsidP="00C07D70">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УКУПНО ПРЕНЕТА СРЕДСТВА, ТЕКУЋИ ПРИХОДИ И ПРИМАЊА</w:t>
            </w:r>
          </w:p>
        </w:tc>
        <w:tc>
          <w:tcPr>
            <w:tcW w:w="1320" w:type="dxa"/>
            <w:tcBorders>
              <w:top w:val="nil"/>
              <w:left w:val="nil"/>
              <w:bottom w:val="single" w:sz="4" w:space="0" w:color="auto"/>
              <w:right w:val="single" w:sz="4" w:space="0" w:color="auto"/>
            </w:tcBorders>
            <w:shd w:val="clear" w:color="000000" w:fill="66FFCC"/>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1,055,600,000      </w:t>
            </w:r>
          </w:p>
        </w:tc>
        <w:tc>
          <w:tcPr>
            <w:tcW w:w="675" w:type="dxa"/>
            <w:tcBorders>
              <w:top w:val="nil"/>
              <w:left w:val="nil"/>
              <w:bottom w:val="single" w:sz="4" w:space="0" w:color="auto"/>
              <w:right w:val="single" w:sz="4" w:space="0" w:color="auto"/>
            </w:tcBorders>
            <w:shd w:val="clear" w:color="000000" w:fill="66FFCC"/>
            <w:vAlign w:val="center"/>
            <w:hideMark/>
          </w:tcPr>
          <w:p w:rsidR="00C07D70" w:rsidRPr="00C07D70" w:rsidRDefault="00C07D70" w:rsidP="00C07D70">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000000" w:fill="66FFCC"/>
            <w:vAlign w:val="center"/>
            <w:hideMark/>
          </w:tcPr>
          <w:p w:rsidR="00C07D70" w:rsidRPr="00C07D70" w:rsidRDefault="00C07D70" w:rsidP="00C07D70">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100.00%</w:t>
            </w:r>
          </w:p>
        </w:tc>
      </w:tr>
    </w:tbl>
    <w:p w:rsidR="00057AF7" w:rsidRDefault="00057AF7" w:rsidP="00057AF7">
      <w:pPr>
        <w:tabs>
          <w:tab w:val="left" w:pos="2175"/>
          <w:tab w:val="left" w:pos="4545"/>
          <w:tab w:val="center" w:pos="5400"/>
        </w:tabs>
        <w:rPr>
          <w:rFonts w:ascii="Times New Roman" w:hAnsi="Times New Roman" w:cs="Times New Roman"/>
          <w:sz w:val="24"/>
          <w:szCs w:val="24"/>
          <w:lang w:val="sr-Cyrl-CS"/>
        </w:rPr>
      </w:pPr>
    </w:p>
    <w:p w:rsidR="000964C7" w:rsidRPr="001F2A14" w:rsidRDefault="000964C7" w:rsidP="000964C7">
      <w:pPr>
        <w:tabs>
          <w:tab w:val="left" w:pos="2175"/>
          <w:tab w:val="left" w:pos="4545"/>
          <w:tab w:val="center" w:pos="5400"/>
        </w:tabs>
        <w:jc w:val="center"/>
        <w:rPr>
          <w:rFonts w:ascii="Times New Roman" w:hAnsi="Times New Roman" w:cs="Times New Roman"/>
          <w:sz w:val="24"/>
          <w:szCs w:val="24"/>
          <w:lang w:val="sr-Cyrl-CS"/>
        </w:rPr>
      </w:pPr>
      <w:r w:rsidRPr="001F2A14">
        <w:rPr>
          <w:rFonts w:ascii="Times New Roman" w:hAnsi="Times New Roman" w:cs="Times New Roman"/>
          <w:sz w:val="24"/>
          <w:szCs w:val="24"/>
          <w:lang w:val="sr-Cyrl-CS"/>
        </w:rPr>
        <w:t>Члан 5.</w:t>
      </w:r>
    </w:p>
    <w:p w:rsidR="00887A7F" w:rsidRDefault="00330FF1" w:rsidP="000964C7">
      <w:pPr>
        <w:ind w:firstLine="720"/>
        <w:rPr>
          <w:rFonts w:ascii="Times New Roman" w:hAnsi="Times New Roman"/>
          <w:sz w:val="24"/>
          <w:szCs w:val="24"/>
          <w:lang w:val="sr-Cyrl-CS"/>
        </w:rPr>
      </w:pPr>
      <w:r w:rsidRPr="001F2A14">
        <w:rPr>
          <w:rFonts w:ascii="Times New Roman" w:hAnsi="Times New Roman"/>
          <w:sz w:val="24"/>
          <w:szCs w:val="24"/>
        </w:rPr>
        <w:t xml:space="preserve">У члану 6. </w:t>
      </w:r>
      <w:r w:rsidRPr="001F2A14">
        <w:rPr>
          <w:rFonts w:ascii="Times New Roman" w:hAnsi="Times New Roman" w:cs="Times New Roman"/>
          <w:color w:val="000000"/>
          <w:sz w:val="24"/>
          <w:szCs w:val="24"/>
        </w:rPr>
        <w:t>Одлуке о буџету Општине Владичин Хан за 2023. годину</w:t>
      </w:r>
      <w:r w:rsidRPr="001F2A14">
        <w:rPr>
          <w:rFonts w:ascii="Times New Roman" w:hAnsi="Times New Roman" w:cs="Times New Roman"/>
          <w:sz w:val="24"/>
          <w:szCs w:val="24"/>
          <w:lang w:val="sr-Cyrl-CS"/>
        </w:rPr>
        <w:t xml:space="preserve">  </w:t>
      </w:r>
      <w:r w:rsidRPr="001F2A14">
        <w:rPr>
          <w:rFonts w:ascii="Times New Roman" w:hAnsi="Times New Roman"/>
          <w:sz w:val="24"/>
          <w:szCs w:val="24"/>
          <w:lang w:val="sr-Cyrl-CS"/>
        </w:rPr>
        <w:t>Преглед капиталних пројеката мења се и гласи:</w:t>
      </w:r>
    </w:p>
    <w:p w:rsidR="004960D3" w:rsidRDefault="004960D3" w:rsidP="000964C7">
      <w:pPr>
        <w:ind w:firstLine="720"/>
        <w:rPr>
          <w:rFonts w:ascii="Times New Roman" w:hAnsi="Times New Roman"/>
          <w:sz w:val="24"/>
          <w:szCs w:val="24"/>
          <w:lang w:val="sr-Cyrl-CS"/>
        </w:rPr>
        <w:sectPr w:rsidR="004960D3" w:rsidSect="00C65FCD">
          <w:headerReference w:type="default" r:id="rId8"/>
          <w:pgSz w:w="12240" w:h="15840"/>
          <w:pgMar w:top="568" w:right="720" w:bottom="720" w:left="630" w:header="720" w:footer="720" w:gutter="0"/>
          <w:cols w:space="720"/>
          <w:docGrid w:linePitch="360"/>
        </w:sectPr>
      </w:pPr>
    </w:p>
    <w:p w:rsidR="004960D3" w:rsidRDefault="004960D3" w:rsidP="000964C7">
      <w:pPr>
        <w:ind w:firstLine="720"/>
        <w:rPr>
          <w:rFonts w:ascii="Times New Roman" w:hAnsi="Times New Roman"/>
          <w:sz w:val="24"/>
          <w:szCs w:val="24"/>
          <w:lang w:val="sr-Cyrl-CS"/>
        </w:rPr>
      </w:pPr>
    </w:p>
    <w:tbl>
      <w:tblPr>
        <w:tblW w:w="13457" w:type="dxa"/>
        <w:tblInd w:w="98" w:type="dxa"/>
        <w:tblLook w:val="04A0"/>
      </w:tblPr>
      <w:tblGrid>
        <w:gridCol w:w="1059"/>
        <w:gridCol w:w="3091"/>
        <w:gridCol w:w="1780"/>
        <w:gridCol w:w="1683"/>
        <w:gridCol w:w="1416"/>
        <w:gridCol w:w="1416"/>
        <w:gridCol w:w="1416"/>
        <w:gridCol w:w="1596"/>
      </w:tblGrid>
      <w:tr w:rsidR="00643BB7" w:rsidRPr="00174160" w:rsidTr="00192084">
        <w:trPr>
          <w:trHeight w:val="1080"/>
        </w:trPr>
        <w:tc>
          <w:tcPr>
            <w:tcW w:w="13457" w:type="dxa"/>
            <w:gridSpan w:val="8"/>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ПРЕГЛЕД  КАПИТАЛНИХ ПРОЈЕКАТА ПО СЕКТОРИМА, ВРЕДНОСТИ, ГОДИНАМА И ПРИОРИТЕТИМА</w:t>
            </w:r>
          </w:p>
        </w:tc>
      </w:tr>
      <w:tr w:rsidR="00643BB7" w:rsidRPr="00174160" w:rsidTr="00192084">
        <w:trPr>
          <w:trHeight w:val="315"/>
        </w:trPr>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шифра сектора</w:t>
            </w:r>
          </w:p>
        </w:tc>
        <w:tc>
          <w:tcPr>
            <w:tcW w:w="30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назив сектора</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xml:space="preserve">укупна вредност пројеката </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вредност реализованог до 2023.године</w:t>
            </w:r>
          </w:p>
        </w:tc>
        <w:tc>
          <w:tcPr>
            <w:tcW w:w="424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вредност сектора по годинама</w:t>
            </w:r>
          </w:p>
        </w:tc>
        <w:tc>
          <w:tcPr>
            <w:tcW w:w="1596" w:type="dxa"/>
            <w:vMerge w:val="restart"/>
            <w:tcBorders>
              <w:top w:val="nil"/>
              <w:left w:val="single" w:sz="8" w:space="0" w:color="auto"/>
              <w:bottom w:val="single" w:sz="4" w:space="0" w:color="000000"/>
              <w:right w:val="single" w:sz="8" w:space="0" w:color="auto"/>
            </w:tcBorders>
            <w:shd w:val="clear" w:color="auto" w:fill="auto"/>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Приоритет - број бодова у рангирању</w:t>
            </w:r>
          </w:p>
        </w:tc>
      </w:tr>
      <w:tr w:rsidR="00643BB7" w:rsidRPr="00174160" w:rsidTr="00192084">
        <w:trPr>
          <w:trHeight w:val="315"/>
        </w:trPr>
        <w:tc>
          <w:tcPr>
            <w:tcW w:w="1059" w:type="dxa"/>
            <w:vMerge/>
            <w:tcBorders>
              <w:top w:val="nil"/>
              <w:left w:val="single" w:sz="8" w:space="0" w:color="auto"/>
              <w:bottom w:val="single" w:sz="8" w:space="0" w:color="000000"/>
              <w:right w:val="single" w:sz="8" w:space="0" w:color="auto"/>
            </w:tcBorders>
            <w:vAlign w:val="center"/>
            <w:hideMark/>
          </w:tcPr>
          <w:p w:rsidR="00643BB7" w:rsidRPr="00174160" w:rsidRDefault="00643BB7" w:rsidP="00192084">
            <w:pPr>
              <w:spacing w:after="0" w:line="240" w:lineRule="auto"/>
              <w:rPr>
                <w:rFonts w:ascii="Times New Roman" w:eastAsia="Times New Roman" w:hAnsi="Times New Roman" w:cs="Times New Roman"/>
                <w:b/>
                <w:bCs/>
                <w:color w:val="000000"/>
                <w:sz w:val="24"/>
                <w:szCs w:val="24"/>
              </w:rPr>
            </w:pPr>
          </w:p>
        </w:tc>
        <w:tc>
          <w:tcPr>
            <w:tcW w:w="3091" w:type="dxa"/>
            <w:vMerge/>
            <w:tcBorders>
              <w:top w:val="nil"/>
              <w:left w:val="single" w:sz="8" w:space="0" w:color="auto"/>
              <w:bottom w:val="single" w:sz="8" w:space="0" w:color="000000"/>
              <w:right w:val="single" w:sz="8" w:space="0" w:color="auto"/>
            </w:tcBorders>
            <w:vAlign w:val="center"/>
            <w:hideMark/>
          </w:tcPr>
          <w:p w:rsidR="00643BB7" w:rsidRPr="00174160" w:rsidRDefault="00643BB7" w:rsidP="00192084">
            <w:pPr>
              <w:spacing w:after="0" w:line="240" w:lineRule="auto"/>
              <w:rPr>
                <w:rFonts w:ascii="Times New Roman" w:eastAsia="Times New Roman" w:hAnsi="Times New Roman" w:cs="Times New Roman"/>
                <w:b/>
                <w:bCs/>
                <w:color w:val="000000"/>
                <w:sz w:val="24"/>
                <w:szCs w:val="24"/>
              </w:rPr>
            </w:pPr>
          </w:p>
        </w:tc>
        <w:tc>
          <w:tcPr>
            <w:tcW w:w="1780" w:type="dxa"/>
            <w:vMerge/>
            <w:tcBorders>
              <w:top w:val="nil"/>
              <w:left w:val="single" w:sz="8" w:space="0" w:color="auto"/>
              <w:bottom w:val="single" w:sz="8" w:space="0" w:color="000000"/>
              <w:right w:val="single" w:sz="8" w:space="0" w:color="auto"/>
            </w:tcBorders>
            <w:vAlign w:val="center"/>
            <w:hideMark/>
          </w:tcPr>
          <w:p w:rsidR="00643BB7" w:rsidRPr="00174160" w:rsidRDefault="00643BB7" w:rsidP="00192084">
            <w:pPr>
              <w:spacing w:after="0" w:line="240" w:lineRule="auto"/>
              <w:rPr>
                <w:rFonts w:ascii="Times New Roman" w:eastAsia="Times New Roman" w:hAnsi="Times New Roman" w:cs="Times New Roman"/>
                <w:b/>
                <w:bCs/>
                <w:color w:val="000000"/>
                <w:sz w:val="24"/>
                <w:szCs w:val="24"/>
              </w:rPr>
            </w:pPr>
          </w:p>
        </w:tc>
        <w:tc>
          <w:tcPr>
            <w:tcW w:w="1683" w:type="dxa"/>
            <w:vMerge/>
            <w:tcBorders>
              <w:top w:val="nil"/>
              <w:left w:val="single" w:sz="8" w:space="0" w:color="auto"/>
              <w:bottom w:val="single" w:sz="8" w:space="0" w:color="000000"/>
              <w:right w:val="single" w:sz="8" w:space="0" w:color="auto"/>
            </w:tcBorders>
            <w:vAlign w:val="center"/>
            <w:hideMark/>
          </w:tcPr>
          <w:p w:rsidR="00643BB7" w:rsidRPr="00174160" w:rsidRDefault="00643BB7" w:rsidP="00192084">
            <w:pPr>
              <w:spacing w:after="0" w:line="240" w:lineRule="auto"/>
              <w:rPr>
                <w:rFonts w:ascii="Times New Roman" w:eastAsia="Times New Roman" w:hAnsi="Times New Roman" w:cs="Times New Roman"/>
                <w:b/>
                <w:bCs/>
                <w:color w:val="000000"/>
                <w:sz w:val="24"/>
                <w:szCs w:val="24"/>
              </w:rPr>
            </w:pPr>
          </w:p>
        </w:tc>
        <w:tc>
          <w:tcPr>
            <w:tcW w:w="1416" w:type="dxa"/>
            <w:tcBorders>
              <w:top w:val="nil"/>
              <w:left w:val="nil"/>
              <w:bottom w:val="single" w:sz="8" w:space="0" w:color="auto"/>
              <w:right w:val="single" w:sz="8"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2023</w:t>
            </w:r>
          </w:p>
        </w:tc>
        <w:tc>
          <w:tcPr>
            <w:tcW w:w="1416" w:type="dxa"/>
            <w:tcBorders>
              <w:top w:val="nil"/>
              <w:left w:val="nil"/>
              <w:bottom w:val="single" w:sz="8" w:space="0" w:color="auto"/>
              <w:right w:val="single" w:sz="8"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2024</w:t>
            </w:r>
          </w:p>
        </w:tc>
        <w:tc>
          <w:tcPr>
            <w:tcW w:w="1416" w:type="dxa"/>
            <w:tcBorders>
              <w:top w:val="nil"/>
              <w:left w:val="nil"/>
              <w:bottom w:val="single" w:sz="8" w:space="0" w:color="auto"/>
              <w:right w:val="nil"/>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2025</w:t>
            </w:r>
          </w:p>
        </w:tc>
        <w:tc>
          <w:tcPr>
            <w:tcW w:w="1596" w:type="dxa"/>
            <w:vMerge/>
            <w:tcBorders>
              <w:top w:val="nil"/>
              <w:left w:val="single" w:sz="8" w:space="0" w:color="auto"/>
              <w:bottom w:val="single" w:sz="4" w:space="0" w:color="000000"/>
              <w:right w:val="single" w:sz="8" w:space="0" w:color="auto"/>
            </w:tcBorders>
            <w:vAlign w:val="center"/>
            <w:hideMark/>
          </w:tcPr>
          <w:p w:rsidR="00643BB7" w:rsidRPr="00174160" w:rsidRDefault="00643BB7" w:rsidP="00192084">
            <w:pPr>
              <w:spacing w:after="0" w:line="240" w:lineRule="auto"/>
              <w:rPr>
                <w:rFonts w:ascii="Times New Roman" w:eastAsia="Times New Roman" w:hAnsi="Times New Roman" w:cs="Times New Roman"/>
                <w:b/>
                <w:bCs/>
                <w:color w:val="000000"/>
                <w:sz w:val="24"/>
                <w:szCs w:val="24"/>
              </w:rPr>
            </w:pPr>
          </w:p>
        </w:tc>
      </w:tr>
      <w:tr w:rsidR="00643BB7" w:rsidRPr="00174160" w:rsidTr="00192084">
        <w:trPr>
          <w:trHeight w:val="570"/>
        </w:trPr>
        <w:tc>
          <w:tcPr>
            <w:tcW w:w="1059" w:type="dxa"/>
            <w:tcBorders>
              <w:top w:val="nil"/>
              <w:left w:val="single" w:sz="8" w:space="0" w:color="auto"/>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w:t>
            </w:r>
          </w:p>
        </w:tc>
        <w:tc>
          <w:tcPr>
            <w:tcW w:w="3091" w:type="dxa"/>
            <w:tcBorders>
              <w:top w:val="nil"/>
              <w:left w:val="nil"/>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Заштита животне средине</w:t>
            </w:r>
          </w:p>
        </w:tc>
        <w:tc>
          <w:tcPr>
            <w:tcW w:w="1780" w:type="dxa"/>
            <w:tcBorders>
              <w:top w:val="nil"/>
              <w:left w:val="nil"/>
              <w:bottom w:val="single" w:sz="4" w:space="0" w:color="auto"/>
              <w:right w:val="nil"/>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314,600</w:t>
            </w:r>
            <w:r w:rsidRPr="00174160">
              <w:rPr>
                <w:rFonts w:ascii="Times New Roman" w:eastAsia="Times New Roman" w:hAnsi="Times New Roman" w:cs="Times New Roman"/>
                <w:b/>
                <w:bCs/>
                <w:color w:val="000000"/>
                <w:sz w:val="24"/>
                <w:szCs w:val="24"/>
              </w:rPr>
              <w:t>,000</w:t>
            </w:r>
          </w:p>
        </w:tc>
        <w:tc>
          <w:tcPr>
            <w:tcW w:w="1683" w:type="dxa"/>
            <w:tcBorders>
              <w:top w:val="nil"/>
              <w:left w:val="single" w:sz="4" w:space="0" w:color="auto"/>
              <w:bottom w:val="single" w:sz="4" w:space="0" w:color="auto"/>
              <w:right w:val="nil"/>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20,500,000</w:t>
            </w:r>
          </w:p>
        </w:tc>
        <w:tc>
          <w:tcPr>
            <w:tcW w:w="1416" w:type="dxa"/>
            <w:tcBorders>
              <w:top w:val="nil"/>
              <w:left w:val="single" w:sz="4" w:space="0" w:color="auto"/>
              <w:bottom w:val="single" w:sz="4" w:space="0" w:color="auto"/>
              <w:right w:val="nil"/>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79,800</w:t>
            </w:r>
            <w:r w:rsidRPr="00174160">
              <w:rPr>
                <w:rFonts w:ascii="Times New Roman" w:eastAsia="Times New Roman" w:hAnsi="Times New Roman" w:cs="Times New Roman"/>
                <w:b/>
                <w:bCs/>
                <w:color w:val="000000"/>
                <w:sz w:val="24"/>
                <w:szCs w:val="24"/>
              </w:rPr>
              <w:t>,000</w:t>
            </w:r>
          </w:p>
        </w:tc>
        <w:tc>
          <w:tcPr>
            <w:tcW w:w="1416" w:type="dxa"/>
            <w:tcBorders>
              <w:top w:val="nil"/>
              <w:left w:val="single" w:sz="4" w:space="0" w:color="auto"/>
              <w:bottom w:val="single" w:sz="4" w:space="0" w:color="auto"/>
              <w:right w:val="nil"/>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9</w:t>
            </w:r>
            <w:r>
              <w:rPr>
                <w:rFonts w:ascii="Times New Roman" w:eastAsia="Times New Roman" w:hAnsi="Times New Roman" w:cs="Times New Roman"/>
                <w:b/>
                <w:bCs/>
                <w:color w:val="000000"/>
                <w:sz w:val="24"/>
                <w:szCs w:val="24"/>
              </w:rPr>
              <w:t>7</w:t>
            </w:r>
            <w:r w:rsidRPr="0017416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8</w:t>
            </w:r>
            <w:r w:rsidRPr="00174160">
              <w:rPr>
                <w:rFonts w:ascii="Times New Roman" w:eastAsia="Times New Roman" w:hAnsi="Times New Roman" w:cs="Times New Roman"/>
                <w:b/>
                <w:bCs/>
                <w:color w:val="000000"/>
                <w:sz w:val="24"/>
                <w:szCs w:val="24"/>
              </w:rPr>
              <w:t>00,000</w:t>
            </w:r>
          </w:p>
        </w:tc>
        <w:tc>
          <w:tcPr>
            <w:tcW w:w="1416" w:type="dxa"/>
            <w:tcBorders>
              <w:top w:val="nil"/>
              <w:left w:val="single" w:sz="4" w:space="0" w:color="auto"/>
              <w:bottom w:val="single" w:sz="4" w:space="0" w:color="auto"/>
              <w:right w:val="nil"/>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116,500,000</w:t>
            </w:r>
          </w:p>
        </w:tc>
        <w:tc>
          <w:tcPr>
            <w:tcW w:w="1596" w:type="dxa"/>
            <w:tcBorders>
              <w:top w:val="nil"/>
              <w:left w:val="single" w:sz="8" w:space="0" w:color="auto"/>
              <w:bottom w:val="single" w:sz="4" w:space="0" w:color="auto"/>
              <w:right w:val="single" w:sz="8"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r>
      <w:tr w:rsidR="00643BB7" w:rsidRPr="00174160" w:rsidTr="00192084">
        <w:trPr>
          <w:trHeight w:val="160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Израда ПТД за изградњу колектора и постројења за пречишћавање отпадних вода за Владичин Хан и Сурдулицу</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20,000,000</w:t>
            </w:r>
          </w:p>
        </w:tc>
        <w:tc>
          <w:tcPr>
            <w:tcW w:w="1683"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16,000,000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90.50</w:t>
            </w:r>
          </w:p>
        </w:tc>
      </w:tr>
      <w:tr w:rsidR="00643BB7" w:rsidRPr="00174160" w:rsidTr="00192084">
        <w:trPr>
          <w:trHeight w:val="69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атмосферске канализације "Центар"</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w:t>
            </w:r>
            <w:r w:rsidRPr="00174160">
              <w:rPr>
                <w:rFonts w:ascii="Times New Roman" w:eastAsia="Times New Roman" w:hAnsi="Times New Roman" w:cs="Times New Roman"/>
                <w:color w:val="000000"/>
                <w:sz w:val="24"/>
                <w:szCs w:val="24"/>
              </w:rPr>
              <w:t>00,000</w:t>
            </w:r>
          </w:p>
        </w:tc>
        <w:tc>
          <w:tcPr>
            <w:tcW w:w="1683"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w:t>
            </w:r>
            <w:r w:rsidRPr="00174160">
              <w:rPr>
                <w:rFonts w:ascii="Times New Roman" w:eastAsia="Times New Roman" w:hAnsi="Times New Roman" w:cs="Times New Roman"/>
                <w:color w:val="000000"/>
                <w:sz w:val="24"/>
                <w:szCs w:val="24"/>
              </w:rPr>
              <w:t>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84.00</w:t>
            </w:r>
          </w:p>
        </w:tc>
      </w:tr>
      <w:tr w:rsidR="00643BB7" w:rsidRPr="00174160" w:rsidTr="00192084">
        <w:trPr>
          <w:trHeight w:val="12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примарног цевовода за водоснабдевање у МЗ Козница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39,800,000</w:t>
            </w:r>
          </w:p>
        </w:tc>
        <w:tc>
          <w:tcPr>
            <w:tcW w:w="1683"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18,000,000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21,800,000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63.00</w:t>
            </w:r>
          </w:p>
        </w:tc>
      </w:tr>
      <w:tr w:rsidR="00643BB7" w:rsidRPr="00174160" w:rsidTr="00192084">
        <w:trPr>
          <w:trHeight w:val="1441"/>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примарног цевовода од чворишта испред индустријске зоне у С. Морави до црпне станице у Прибоју - 1. фаза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59,000,000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24,000,000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35,000,000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65.50</w:t>
            </w:r>
          </w:p>
        </w:tc>
      </w:tr>
      <w:tr w:rsidR="00643BB7" w:rsidRPr="00174160" w:rsidTr="00192084">
        <w:trPr>
          <w:trHeight w:val="178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5</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дела секундарног цевовода за водоснабдевање на делу улица Београдска, Ратка Софијанића и Степе Степановића</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10,600,000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6,000,000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4,600,000</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65.00</w:t>
            </w:r>
          </w:p>
        </w:tc>
      </w:tr>
      <w:tr w:rsidR="00643BB7" w:rsidRPr="00174160" w:rsidTr="00192084">
        <w:trPr>
          <w:trHeight w:val="183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lastRenderedPageBreak/>
              <w:t>6</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примарног цевовода за водоснабдевање од постојеће шахте у улици Београдској до резервоара у Калиманцу - 1. фаза</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10,900,000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6,000,000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4,900,000</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63.00</w:t>
            </w:r>
          </w:p>
        </w:tc>
      </w:tr>
      <w:tr w:rsidR="00643BB7" w:rsidRPr="00174160" w:rsidTr="00192084">
        <w:trPr>
          <w:trHeight w:val="1186"/>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примарног цевовода за водоснабдевање у улици Боре Станковића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11,200,000</w:t>
            </w:r>
          </w:p>
        </w:tc>
        <w:tc>
          <w:tcPr>
            <w:tcW w:w="1683"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11,200,000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60.50</w:t>
            </w:r>
          </w:p>
        </w:tc>
      </w:tr>
      <w:tr w:rsidR="00643BB7" w:rsidRPr="00174160" w:rsidTr="00192084">
        <w:trPr>
          <w:trHeight w:val="1558"/>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8</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примарног цевовода од чворишта испред индустријске зоне у С. Морави до црпне станице у Прибоју - 2. фаза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11,400,000</w:t>
            </w:r>
          </w:p>
        </w:tc>
        <w:tc>
          <w:tcPr>
            <w:tcW w:w="1683"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11,400,000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66.50</w:t>
            </w:r>
          </w:p>
        </w:tc>
      </w:tr>
      <w:tr w:rsidR="00643BB7" w:rsidRPr="00174160" w:rsidTr="00192084">
        <w:trPr>
          <w:trHeight w:val="93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9</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водоводне мреже за села Лепеница и Кацапун</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28,800,000</w:t>
            </w:r>
          </w:p>
        </w:tc>
        <w:tc>
          <w:tcPr>
            <w:tcW w:w="1683"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28,800,000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40.00</w:t>
            </w:r>
          </w:p>
        </w:tc>
      </w:tr>
      <w:tr w:rsidR="00643BB7" w:rsidRPr="00174160" w:rsidTr="00192084">
        <w:trPr>
          <w:trHeight w:val="884"/>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водоводне мреже у улици Боре Станковића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1741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174160">
              <w:rPr>
                <w:rFonts w:ascii="Times New Roman" w:eastAsia="Times New Roman" w:hAnsi="Times New Roman" w:cs="Times New Roman"/>
                <w:color w:val="000000"/>
                <w:sz w:val="24"/>
                <w:szCs w:val="24"/>
              </w:rPr>
              <w:t>00,000</w:t>
            </w:r>
          </w:p>
        </w:tc>
        <w:tc>
          <w:tcPr>
            <w:tcW w:w="1683"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11,000.00</w:t>
            </w: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3C5D47"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55.00</w:t>
            </w:r>
          </w:p>
        </w:tc>
      </w:tr>
      <w:tr w:rsidR="00643BB7" w:rsidRPr="00174160" w:rsidTr="00192084">
        <w:trPr>
          <w:trHeight w:val="132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11</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Секундарна водоводна мрежа у Владичином Хану на КП бр. 483,1031,493,492,411, дужине    264 метара</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9,000,000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4,500,000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4,500,000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69.50</w:t>
            </w:r>
          </w:p>
        </w:tc>
      </w:tr>
      <w:tr w:rsidR="00643BB7" w:rsidRPr="00174160" w:rsidTr="00192084">
        <w:trPr>
          <w:trHeight w:val="449"/>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12</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бунара број 6 у изворишту Сува Морава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4,000,000</w:t>
            </w:r>
          </w:p>
        </w:tc>
        <w:tc>
          <w:tcPr>
            <w:tcW w:w="1683"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47.50</w:t>
            </w:r>
          </w:p>
        </w:tc>
      </w:tr>
      <w:tr w:rsidR="00643BB7" w:rsidRPr="00174160" w:rsidTr="00192084">
        <w:trPr>
          <w:trHeight w:val="1152"/>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13</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система за одржавање нивоа воде у филтерским пољима на ППВ Полом</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22,800,000</w:t>
            </w:r>
          </w:p>
        </w:tc>
        <w:tc>
          <w:tcPr>
            <w:tcW w:w="1683"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12,800,000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74.50</w:t>
            </w:r>
          </w:p>
        </w:tc>
      </w:tr>
      <w:tr w:rsidR="00643BB7" w:rsidRPr="00174160" w:rsidTr="00192084">
        <w:trPr>
          <w:trHeight w:val="891"/>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lastRenderedPageBreak/>
              <w:t>14</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секундарне водоводне мреже у насељу Бојчинце - Владичин Хан.</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21,000,000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174160">
              <w:rPr>
                <w:rFonts w:ascii="Times New Roman" w:eastAsia="Times New Roman" w:hAnsi="Times New Roman" w:cs="Times New Roman"/>
                <w:color w:val="000000"/>
                <w:sz w:val="24"/>
                <w:szCs w:val="24"/>
              </w:rPr>
              <w:t>0,000,000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47.00</w:t>
            </w:r>
          </w:p>
        </w:tc>
      </w:tr>
      <w:tr w:rsidR="00643BB7" w:rsidRPr="00174160" w:rsidTr="00192084">
        <w:trPr>
          <w:trHeight w:val="563"/>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примарног цевовода у МЗ Лепеница.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1741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174160">
              <w:rPr>
                <w:rFonts w:ascii="Times New Roman" w:eastAsia="Times New Roman" w:hAnsi="Times New Roman" w:cs="Times New Roman"/>
                <w:color w:val="000000"/>
                <w:sz w:val="24"/>
                <w:szCs w:val="24"/>
              </w:rPr>
              <w:t>00,000</w:t>
            </w:r>
          </w:p>
        </w:tc>
        <w:tc>
          <w:tcPr>
            <w:tcW w:w="1683"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r w:rsidRPr="00174160">
              <w:rPr>
                <w:rFonts w:ascii="Times New Roman" w:eastAsia="Times New Roman" w:hAnsi="Times New Roman" w:cs="Times New Roman"/>
                <w:color w:val="000000"/>
                <w:sz w:val="24"/>
                <w:szCs w:val="24"/>
              </w:rPr>
              <w:t>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46.50</w:t>
            </w:r>
          </w:p>
        </w:tc>
      </w:tr>
      <w:tr w:rsidR="00643BB7" w:rsidRPr="00174160" w:rsidTr="00192084">
        <w:trPr>
          <w:trHeight w:val="91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16</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Опремање ЈП Водовод машином за одржавање канализационе мреже</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22,500,000</w:t>
            </w:r>
          </w:p>
        </w:tc>
        <w:tc>
          <w:tcPr>
            <w:tcW w:w="1683"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22,500,000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45.50</w:t>
            </w:r>
          </w:p>
        </w:tc>
      </w:tr>
      <w:tr w:rsidR="00643BB7" w:rsidRPr="00174160" w:rsidTr="00192084">
        <w:trPr>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17</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xml:space="preserve">Опремање ЈП Комунално - набавком путарског возила </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4,500,000</w:t>
            </w:r>
          </w:p>
        </w:tc>
        <w:tc>
          <w:tcPr>
            <w:tcW w:w="1683"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4,500,000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43.50</w:t>
            </w:r>
          </w:p>
        </w:tc>
      </w:tr>
      <w:tr w:rsidR="00643BB7" w:rsidRPr="00174160" w:rsidTr="00192084">
        <w:trPr>
          <w:trHeight w:val="315"/>
        </w:trPr>
        <w:tc>
          <w:tcPr>
            <w:tcW w:w="11861"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c>
          <w:tcPr>
            <w:tcW w:w="1596" w:type="dxa"/>
            <w:tcBorders>
              <w:top w:val="nil"/>
              <w:left w:val="nil"/>
              <w:bottom w:val="single" w:sz="4" w:space="0" w:color="auto"/>
              <w:right w:val="single" w:sz="8"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r>
      <w:tr w:rsidR="0044058D" w:rsidRPr="00174160" w:rsidTr="0044058D">
        <w:trPr>
          <w:trHeight w:val="315"/>
        </w:trPr>
        <w:tc>
          <w:tcPr>
            <w:tcW w:w="1059" w:type="dxa"/>
            <w:tcBorders>
              <w:top w:val="nil"/>
              <w:left w:val="single" w:sz="8" w:space="0" w:color="auto"/>
              <w:bottom w:val="single" w:sz="4" w:space="0" w:color="auto"/>
              <w:right w:val="single" w:sz="4" w:space="0" w:color="auto"/>
            </w:tcBorders>
            <w:shd w:val="clear" w:color="000000" w:fill="DDD9C3"/>
            <w:noWrap/>
            <w:vAlign w:val="center"/>
            <w:hideMark/>
          </w:tcPr>
          <w:p w:rsidR="0044058D" w:rsidRPr="00174160" w:rsidRDefault="0044058D"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w:t>
            </w:r>
          </w:p>
        </w:tc>
        <w:tc>
          <w:tcPr>
            <w:tcW w:w="3091" w:type="dxa"/>
            <w:tcBorders>
              <w:top w:val="nil"/>
              <w:left w:val="nil"/>
              <w:bottom w:val="single" w:sz="4" w:space="0" w:color="auto"/>
              <w:right w:val="single" w:sz="4" w:space="0" w:color="auto"/>
            </w:tcBorders>
            <w:shd w:val="clear" w:color="000000" w:fill="DDD9C3"/>
            <w:noWrap/>
            <w:vAlign w:val="center"/>
            <w:hideMark/>
          </w:tcPr>
          <w:p w:rsidR="0044058D" w:rsidRPr="00174160" w:rsidRDefault="0044058D" w:rsidP="00192084">
            <w:pPr>
              <w:spacing w:after="0" w:line="240" w:lineRule="auto"/>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Саобраћај и комуникације</w:t>
            </w:r>
          </w:p>
        </w:tc>
        <w:tc>
          <w:tcPr>
            <w:tcW w:w="1780" w:type="dxa"/>
            <w:tcBorders>
              <w:top w:val="nil"/>
              <w:left w:val="nil"/>
              <w:bottom w:val="single" w:sz="4" w:space="0" w:color="auto"/>
              <w:right w:val="single" w:sz="4" w:space="0" w:color="auto"/>
            </w:tcBorders>
            <w:shd w:val="clear" w:color="000000" w:fill="DDD9C3"/>
            <w:noWrap/>
            <w:vAlign w:val="center"/>
            <w:hideMark/>
          </w:tcPr>
          <w:p w:rsidR="0044058D" w:rsidRPr="0044058D" w:rsidRDefault="0044058D" w:rsidP="0044058D">
            <w:pPr>
              <w:jc w:val="right"/>
              <w:rPr>
                <w:rFonts w:ascii="Times New Roman" w:hAnsi="Times New Roman" w:cs="Times New Roman"/>
                <w:b/>
                <w:bCs/>
                <w:color w:val="000000"/>
                <w:sz w:val="24"/>
                <w:szCs w:val="24"/>
              </w:rPr>
            </w:pPr>
            <w:r w:rsidRPr="0044058D">
              <w:rPr>
                <w:rFonts w:ascii="Times New Roman" w:hAnsi="Times New Roman" w:cs="Times New Roman"/>
                <w:b/>
                <w:bCs/>
                <w:color w:val="000000"/>
                <w:sz w:val="24"/>
                <w:szCs w:val="24"/>
              </w:rPr>
              <w:t>245,700,000</w:t>
            </w:r>
          </w:p>
        </w:tc>
        <w:tc>
          <w:tcPr>
            <w:tcW w:w="1683" w:type="dxa"/>
            <w:tcBorders>
              <w:top w:val="nil"/>
              <w:left w:val="nil"/>
              <w:bottom w:val="single" w:sz="4" w:space="0" w:color="auto"/>
              <w:right w:val="single" w:sz="4" w:space="0" w:color="auto"/>
            </w:tcBorders>
            <w:shd w:val="clear" w:color="000000" w:fill="DDD9C3"/>
            <w:noWrap/>
            <w:vAlign w:val="center"/>
            <w:hideMark/>
          </w:tcPr>
          <w:p w:rsidR="0044058D" w:rsidRPr="0044058D" w:rsidRDefault="0044058D" w:rsidP="0044058D">
            <w:pPr>
              <w:jc w:val="right"/>
              <w:rPr>
                <w:rFonts w:ascii="Times New Roman" w:hAnsi="Times New Roman" w:cs="Times New Roman"/>
                <w:b/>
                <w:bCs/>
                <w:color w:val="000000"/>
                <w:sz w:val="24"/>
                <w:szCs w:val="24"/>
              </w:rPr>
            </w:pPr>
            <w:r w:rsidRPr="0044058D">
              <w:rPr>
                <w:rFonts w:ascii="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center"/>
            <w:hideMark/>
          </w:tcPr>
          <w:p w:rsidR="0044058D" w:rsidRPr="0044058D" w:rsidRDefault="0044058D" w:rsidP="0044058D">
            <w:pPr>
              <w:jc w:val="right"/>
              <w:rPr>
                <w:rFonts w:ascii="Times New Roman" w:hAnsi="Times New Roman" w:cs="Times New Roman"/>
                <w:b/>
                <w:bCs/>
                <w:color w:val="000000"/>
                <w:sz w:val="24"/>
                <w:szCs w:val="24"/>
              </w:rPr>
            </w:pPr>
            <w:r w:rsidRPr="0044058D">
              <w:rPr>
                <w:rFonts w:ascii="Times New Roman" w:hAnsi="Times New Roman" w:cs="Times New Roman"/>
                <w:b/>
                <w:bCs/>
                <w:color w:val="000000"/>
                <w:sz w:val="24"/>
                <w:szCs w:val="24"/>
              </w:rPr>
              <w:t>76,400,000</w:t>
            </w:r>
          </w:p>
        </w:tc>
        <w:tc>
          <w:tcPr>
            <w:tcW w:w="1416" w:type="dxa"/>
            <w:tcBorders>
              <w:top w:val="nil"/>
              <w:left w:val="nil"/>
              <w:bottom w:val="single" w:sz="4" w:space="0" w:color="auto"/>
              <w:right w:val="single" w:sz="4" w:space="0" w:color="auto"/>
            </w:tcBorders>
            <w:shd w:val="clear" w:color="000000" w:fill="DDD9C3"/>
            <w:noWrap/>
            <w:vAlign w:val="center"/>
            <w:hideMark/>
          </w:tcPr>
          <w:p w:rsidR="0044058D" w:rsidRPr="0044058D" w:rsidRDefault="0044058D" w:rsidP="0044058D">
            <w:pPr>
              <w:jc w:val="right"/>
              <w:rPr>
                <w:rFonts w:ascii="Times New Roman" w:hAnsi="Times New Roman" w:cs="Times New Roman"/>
                <w:b/>
                <w:bCs/>
                <w:color w:val="000000"/>
                <w:sz w:val="24"/>
                <w:szCs w:val="24"/>
              </w:rPr>
            </w:pPr>
            <w:r w:rsidRPr="0044058D">
              <w:rPr>
                <w:rFonts w:ascii="Times New Roman" w:hAnsi="Times New Roman" w:cs="Times New Roman"/>
                <w:b/>
                <w:bCs/>
                <w:color w:val="000000"/>
                <w:sz w:val="24"/>
                <w:szCs w:val="24"/>
              </w:rPr>
              <w:t>107,300,000</w:t>
            </w:r>
          </w:p>
        </w:tc>
        <w:tc>
          <w:tcPr>
            <w:tcW w:w="1416" w:type="dxa"/>
            <w:tcBorders>
              <w:top w:val="nil"/>
              <w:left w:val="nil"/>
              <w:bottom w:val="single" w:sz="4" w:space="0" w:color="auto"/>
              <w:right w:val="single" w:sz="4" w:space="0" w:color="auto"/>
            </w:tcBorders>
            <w:shd w:val="clear" w:color="000000" w:fill="DDD9C3"/>
            <w:noWrap/>
            <w:vAlign w:val="center"/>
            <w:hideMark/>
          </w:tcPr>
          <w:p w:rsidR="0044058D" w:rsidRPr="0044058D" w:rsidRDefault="0044058D" w:rsidP="0044058D">
            <w:pPr>
              <w:jc w:val="right"/>
              <w:rPr>
                <w:rFonts w:ascii="Times New Roman" w:hAnsi="Times New Roman" w:cs="Times New Roman"/>
                <w:b/>
                <w:bCs/>
                <w:color w:val="000000"/>
                <w:sz w:val="24"/>
                <w:szCs w:val="24"/>
              </w:rPr>
            </w:pPr>
            <w:r w:rsidRPr="0044058D">
              <w:rPr>
                <w:rFonts w:ascii="Times New Roman" w:hAnsi="Times New Roman" w:cs="Times New Roman"/>
                <w:b/>
                <w:bCs/>
                <w:color w:val="000000"/>
                <w:sz w:val="24"/>
                <w:szCs w:val="24"/>
              </w:rPr>
              <w:t>62,000,000</w:t>
            </w:r>
          </w:p>
        </w:tc>
        <w:tc>
          <w:tcPr>
            <w:tcW w:w="1596" w:type="dxa"/>
            <w:tcBorders>
              <w:top w:val="nil"/>
              <w:left w:val="single" w:sz="8" w:space="0" w:color="auto"/>
              <w:bottom w:val="single" w:sz="4" w:space="0" w:color="auto"/>
              <w:right w:val="single" w:sz="8" w:space="0" w:color="auto"/>
            </w:tcBorders>
            <w:shd w:val="clear" w:color="000000" w:fill="DDD9C3"/>
            <w:noWrap/>
            <w:vAlign w:val="center"/>
            <w:hideMark/>
          </w:tcPr>
          <w:p w:rsidR="0044058D" w:rsidRPr="00174160" w:rsidRDefault="0044058D"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рангирање</w:t>
            </w:r>
          </w:p>
        </w:tc>
      </w:tr>
      <w:tr w:rsidR="00643BB7" w:rsidRPr="00174160" w:rsidTr="00192084">
        <w:trPr>
          <w:trHeight w:val="87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система јавне расвете ка сеоским месним заједницама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15,000,000</w:t>
            </w:r>
          </w:p>
        </w:tc>
        <w:tc>
          <w:tcPr>
            <w:tcW w:w="1683"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55.00</w:t>
            </w:r>
          </w:p>
        </w:tc>
      </w:tr>
      <w:tr w:rsidR="00643BB7" w:rsidRPr="00174160" w:rsidTr="00192084">
        <w:trPr>
          <w:trHeight w:val="51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w:t>
            </w:r>
          </w:p>
        </w:tc>
        <w:tc>
          <w:tcPr>
            <w:tcW w:w="3091"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улице "Први мај"</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D3049D"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5,000,000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D3049D"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57.00</w:t>
            </w:r>
          </w:p>
        </w:tc>
      </w:tr>
      <w:tr w:rsidR="00643BB7" w:rsidRPr="00174160" w:rsidTr="00192084">
        <w:trPr>
          <w:trHeight w:val="569"/>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xml:space="preserve">Изградња улице Боре Станковића </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174160">
              <w:rPr>
                <w:rFonts w:ascii="Times New Roman" w:eastAsia="Times New Roman" w:hAnsi="Times New Roman" w:cs="Times New Roman"/>
                <w:color w:val="000000"/>
                <w:sz w:val="24"/>
                <w:szCs w:val="24"/>
              </w:rPr>
              <w:t>,000,000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61.00</w:t>
            </w:r>
          </w:p>
        </w:tc>
      </w:tr>
      <w:tr w:rsidR="00643BB7" w:rsidRPr="00174160" w:rsidTr="00192084">
        <w:trPr>
          <w:trHeight w:val="60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xml:space="preserve"> Изградња улице Јурија Гагарина</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13,000,000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9,000,000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4,000,000</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51.00</w:t>
            </w:r>
          </w:p>
        </w:tc>
      </w:tr>
      <w:tr w:rsidR="00643BB7" w:rsidRPr="00174160" w:rsidTr="00192084">
        <w:trPr>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5</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xml:space="preserve"> Изградња улице Ивана Милутиновића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3,600,000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174160">
              <w:rPr>
                <w:rFonts w:ascii="Times New Roman" w:eastAsia="Times New Roman" w:hAnsi="Times New Roman" w:cs="Times New Roman"/>
                <w:color w:val="000000"/>
                <w:sz w:val="24"/>
                <w:szCs w:val="24"/>
              </w:rPr>
              <w:t>,600,000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D3049D"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51.00</w:t>
            </w:r>
          </w:p>
        </w:tc>
      </w:tr>
      <w:tr w:rsidR="00643BB7" w:rsidRPr="00174160" w:rsidTr="00192084">
        <w:trPr>
          <w:trHeight w:val="63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6</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xml:space="preserve"> Изградња улице Пролетерске</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5,000,000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51.00</w:t>
            </w:r>
          </w:p>
        </w:tc>
      </w:tr>
      <w:tr w:rsidR="00643BB7" w:rsidRPr="00174160" w:rsidTr="00192084">
        <w:trPr>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дела улице Цвијићеве</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60.50</w:t>
            </w:r>
          </w:p>
        </w:tc>
      </w:tr>
      <w:tr w:rsidR="00643BB7" w:rsidRPr="00174160" w:rsidTr="00192084">
        <w:trPr>
          <w:trHeight w:val="557"/>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8</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дела улице Краља Петра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D3049D"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54.50</w:t>
            </w:r>
          </w:p>
        </w:tc>
      </w:tr>
      <w:tr w:rsidR="00643BB7" w:rsidRPr="00174160" w:rsidTr="00192084">
        <w:trPr>
          <w:trHeight w:val="56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9</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дела улице Милентија Поповића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5,000,000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47.00</w:t>
            </w:r>
          </w:p>
        </w:tc>
      </w:tr>
      <w:tr w:rsidR="00643BB7" w:rsidRPr="00174160" w:rsidTr="00192084">
        <w:trPr>
          <w:trHeight w:val="487"/>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дела улице Пчињске</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8,000,000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67.00</w:t>
            </w:r>
          </w:p>
        </w:tc>
      </w:tr>
      <w:tr w:rsidR="00643BB7" w:rsidRPr="00174160" w:rsidTr="00192084">
        <w:trPr>
          <w:trHeight w:val="84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lastRenderedPageBreak/>
              <w:t>11</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две осе градских саобраћајница у насељу "Ширине"</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9,500,000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3,500,000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6,000,000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52.00</w:t>
            </w:r>
          </w:p>
        </w:tc>
      </w:tr>
      <w:tr w:rsidR="00643BB7" w:rsidRPr="00174160" w:rsidTr="00192084">
        <w:trPr>
          <w:trHeight w:val="9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12</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крака у улици Николе Тесле са јавним пакиралиштем</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43.00</w:t>
            </w:r>
          </w:p>
        </w:tc>
      </w:tr>
      <w:tr w:rsidR="00643BB7" w:rsidRPr="00174160" w:rsidTr="00192084">
        <w:trPr>
          <w:trHeight w:val="274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13</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некатегорисаних путева  у МЗ Лебет, Мањак, Љутеж, Полом, Богошево, Стубал, Прекодолце, Житорађе, Козница, Репиште, Јастребац, Декутинце, Лепеница, Репинце, Прибој, Куново и Сува Морава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95,000,000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35,000,000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25,000,000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35,000,000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48.00</w:t>
            </w:r>
          </w:p>
        </w:tc>
      </w:tr>
      <w:tr w:rsidR="00643BB7" w:rsidRPr="00174160" w:rsidTr="00192084">
        <w:trPr>
          <w:trHeight w:val="64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14</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иградња пешачког моста на реци Врли  у Вл. Хану</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72.00</w:t>
            </w:r>
          </w:p>
        </w:tc>
      </w:tr>
      <w:tr w:rsidR="00643BB7" w:rsidRPr="00174160" w:rsidTr="00192084">
        <w:trPr>
          <w:trHeight w:val="70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пешачке зоне у ТЦ Занатски центар</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w:t>
            </w: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72.00</w:t>
            </w:r>
          </w:p>
        </w:tc>
      </w:tr>
      <w:tr w:rsidR="0044058D" w:rsidRPr="00174160" w:rsidTr="00192084">
        <w:trPr>
          <w:trHeight w:val="70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44058D" w:rsidRPr="0044058D" w:rsidRDefault="0044058D" w:rsidP="001920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091" w:type="dxa"/>
            <w:tcBorders>
              <w:top w:val="nil"/>
              <w:left w:val="nil"/>
              <w:bottom w:val="single" w:sz="4" w:space="0" w:color="auto"/>
              <w:right w:val="single" w:sz="4" w:space="0" w:color="auto"/>
            </w:tcBorders>
            <w:shd w:val="clear" w:color="auto" w:fill="auto"/>
            <w:vAlign w:val="bottom"/>
            <w:hideMark/>
          </w:tcPr>
          <w:p w:rsidR="0044058D" w:rsidRPr="00BA24C1" w:rsidRDefault="00BA24C1" w:rsidP="001920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Постављање семафора у Владичином Хану</w:t>
            </w:r>
          </w:p>
        </w:tc>
        <w:tc>
          <w:tcPr>
            <w:tcW w:w="1780" w:type="dxa"/>
            <w:tcBorders>
              <w:top w:val="nil"/>
              <w:left w:val="nil"/>
              <w:bottom w:val="single" w:sz="4" w:space="0" w:color="auto"/>
              <w:right w:val="single" w:sz="4" w:space="0" w:color="auto"/>
            </w:tcBorders>
            <w:shd w:val="clear" w:color="auto" w:fill="auto"/>
            <w:noWrap/>
            <w:vAlign w:val="bottom"/>
            <w:hideMark/>
          </w:tcPr>
          <w:p w:rsidR="0044058D" w:rsidRPr="0044058D" w:rsidRDefault="0044058D"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20,600,000</w:t>
            </w:r>
          </w:p>
        </w:tc>
        <w:tc>
          <w:tcPr>
            <w:tcW w:w="1683" w:type="dxa"/>
            <w:tcBorders>
              <w:top w:val="nil"/>
              <w:left w:val="nil"/>
              <w:bottom w:val="single" w:sz="4" w:space="0" w:color="auto"/>
              <w:right w:val="single" w:sz="4" w:space="0" w:color="auto"/>
            </w:tcBorders>
            <w:shd w:val="clear" w:color="auto" w:fill="auto"/>
            <w:noWrap/>
            <w:vAlign w:val="bottom"/>
            <w:hideMark/>
          </w:tcPr>
          <w:p w:rsidR="0044058D" w:rsidRPr="0044058D" w:rsidRDefault="0044058D"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44058D" w:rsidRPr="0044058D" w:rsidRDefault="0044058D"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10,300.000</w:t>
            </w:r>
          </w:p>
        </w:tc>
        <w:tc>
          <w:tcPr>
            <w:tcW w:w="1416" w:type="dxa"/>
            <w:tcBorders>
              <w:top w:val="nil"/>
              <w:left w:val="nil"/>
              <w:bottom w:val="single" w:sz="4" w:space="0" w:color="auto"/>
              <w:right w:val="single" w:sz="4" w:space="0" w:color="auto"/>
            </w:tcBorders>
            <w:shd w:val="clear" w:color="auto" w:fill="auto"/>
            <w:noWrap/>
            <w:vAlign w:val="bottom"/>
            <w:hideMark/>
          </w:tcPr>
          <w:p w:rsidR="0044058D" w:rsidRPr="0044058D" w:rsidRDefault="0044058D"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10,300.000</w:t>
            </w:r>
          </w:p>
        </w:tc>
        <w:tc>
          <w:tcPr>
            <w:tcW w:w="1416" w:type="dxa"/>
            <w:tcBorders>
              <w:top w:val="nil"/>
              <w:left w:val="nil"/>
              <w:bottom w:val="single" w:sz="4" w:space="0" w:color="auto"/>
              <w:right w:val="single" w:sz="4" w:space="0" w:color="auto"/>
            </w:tcBorders>
            <w:shd w:val="clear" w:color="auto" w:fill="auto"/>
            <w:noWrap/>
            <w:vAlign w:val="bottom"/>
            <w:hideMark/>
          </w:tcPr>
          <w:p w:rsidR="0044058D" w:rsidRPr="0044058D" w:rsidRDefault="0044058D"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44058D" w:rsidRPr="0044058D" w:rsidRDefault="0044058D" w:rsidP="0019208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p>
        </w:tc>
      </w:tr>
      <w:tr w:rsidR="00643BB7" w:rsidRPr="00174160" w:rsidTr="00192084">
        <w:trPr>
          <w:trHeight w:val="315"/>
        </w:trPr>
        <w:tc>
          <w:tcPr>
            <w:tcW w:w="105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13</w:t>
            </w:r>
          </w:p>
        </w:tc>
        <w:tc>
          <w:tcPr>
            <w:tcW w:w="309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Спорт и омладина</w:t>
            </w:r>
          </w:p>
        </w:tc>
        <w:tc>
          <w:tcPr>
            <w:tcW w:w="178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41,500</w:t>
            </w:r>
            <w:r w:rsidRPr="00174160">
              <w:rPr>
                <w:rFonts w:ascii="Times New Roman" w:eastAsia="Times New Roman" w:hAnsi="Times New Roman" w:cs="Times New Roman"/>
                <w:b/>
                <w:bCs/>
                <w:color w:val="000000"/>
                <w:sz w:val="24"/>
                <w:szCs w:val="24"/>
              </w:rPr>
              <w:t>,000</w:t>
            </w:r>
          </w:p>
        </w:tc>
        <w:tc>
          <w:tcPr>
            <w:tcW w:w="1683"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7,000,000</w:t>
            </w:r>
          </w:p>
        </w:tc>
        <w:tc>
          <w:tcPr>
            <w:tcW w:w="141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34,500</w:t>
            </w:r>
            <w:r w:rsidRPr="00174160">
              <w:rPr>
                <w:rFonts w:ascii="Times New Roman" w:eastAsia="Times New Roman" w:hAnsi="Times New Roman" w:cs="Times New Roman"/>
                <w:b/>
                <w:bCs/>
                <w:color w:val="000000"/>
                <w:sz w:val="24"/>
                <w:szCs w:val="24"/>
              </w:rPr>
              <w:t>,000</w:t>
            </w:r>
          </w:p>
        </w:tc>
        <w:tc>
          <w:tcPr>
            <w:tcW w:w="141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рангирање</w:t>
            </w:r>
          </w:p>
        </w:tc>
      </w:tr>
      <w:tr w:rsidR="00643BB7" w:rsidRPr="00174160" w:rsidTr="00192084">
        <w:trPr>
          <w:trHeight w:val="766"/>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p>
        </w:tc>
        <w:tc>
          <w:tcPr>
            <w:tcW w:w="3091" w:type="dxa"/>
            <w:tcBorders>
              <w:top w:val="nil"/>
              <w:left w:val="nil"/>
              <w:bottom w:val="single" w:sz="4" w:space="0" w:color="auto"/>
              <w:right w:val="single" w:sz="4" w:space="0" w:color="auto"/>
            </w:tcBorders>
            <w:shd w:val="clear" w:color="auto" w:fill="auto"/>
            <w:vAlign w:val="center"/>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спортско рекреативног центра у насељу Пољана</w:t>
            </w:r>
          </w:p>
        </w:tc>
        <w:tc>
          <w:tcPr>
            <w:tcW w:w="1780" w:type="dxa"/>
            <w:tcBorders>
              <w:top w:val="nil"/>
              <w:left w:val="nil"/>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683" w:type="dxa"/>
            <w:tcBorders>
              <w:top w:val="nil"/>
              <w:left w:val="nil"/>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416" w:type="dxa"/>
            <w:tcBorders>
              <w:top w:val="nil"/>
              <w:left w:val="nil"/>
              <w:bottom w:val="single" w:sz="4" w:space="0" w:color="auto"/>
              <w:right w:val="nil"/>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58.00</w:t>
            </w:r>
          </w:p>
        </w:tc>
      </w:tr>
      <w:tr w:rsidR="00643BB7" w:rsidRPr="00174160" w:rsidTr="00192084">
        <w:trPr>
          <w:trHeight w:val="1076"/>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3091" w:type="dxa"/>
            <w:tcBorders>
              <w:top w:val="nil"/>
              <w:left w:val="nil"/>
              <w:bottom w:val="single" w:sz="4" w:space="0" w:color="auto"/>
              <w:right w:val="single" w:sz="4" w:space="0" w:color="auto"/>
            </w:tcBorders>
            <w:shd w:val="clear" w:color="auto" w:fill="auto"/>
            <w:vAlign w:val="center"/>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и опремање спортско рекреативних јавних површина на територији Општине</w:t>
            </w:r>
          </w:p>
        </w:tc>
        <w:tc>
          <w:tcPr>
            <w:tcW w:w="1780" w:type="dxa"/>
            <w:tcBorders>
              <w:top w:val="nil"/>
              <w:left w:val="nil"/>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19,500</w:t>
            </w:r>
            <w:r w:rsidRPr="00174160">
              <w:rPr>
                <w:rFonts w:ascii="Times New Roman" w:eastAsia="Times New Roman" w:hAnsi="Times New Roman" w:cs="Times New Roman"/>
                <w:color w:val="000000"/>
                <w:sz w:val="24"/>
                <w:szCs w:val="24"/>
              </w:rPr>
              <w:t>,000</w:t>
            </w:r>
          </w:p>
        </w:tc>
        <w:tc>
          <w:tcPr>
            <w:tcW w:w="1683" w:type="dxa"/>
            <w:tcBorders>
              <w:top w:val="nil"/>
              <w:left w:val="nil"/>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416" w:type="dxa"/>
            <w:tcBorders>
              <w:top w:val="nil"/>
              <w:left w:val="nil"/>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12,500</w:t>
            </w:r>
            <w:r w:rsidRPr="00174160">
              <w:rPr>
                <w:rFonts w:ascii="Times New Roman" w:eastAsia="Times New Roman" w:hAnsi="Times New Roman" w:cs="Times New Roman"/>
                <w:color w:val="000000"/>
                <w:sz w:val="24"/>
                <w:szCs w:val="24"/>
              </w:rPr>
              <w:t>,000</w:t>
            </w:r>
          </w:p>
        </w:tc>
        <w:tc>
          <w:tcPr>
            <w:tcW w:w="1416" w:type="dxa"/>
            <w:tcBorders>
              <w:top w:val="nil"/>
              <w:left w:val="nil"/>
              <w:bottom w:val="single" w:sz="4" w:space="0" w:color="auto"/>
              <w:right w:val="nil"/>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64.00</w:t>
            </w:r>
          </w:p>
        </w:tc>
      </w:tr>
      <w:tr w:rsidR="00643BB7" w:rsidRPr="00174160" w:rsidTr="00192084">
        <w:trPr>
          <w:trHeight w:val="93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Капитално одржавање отворених спортских терена на УСЦ Куњак</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15,000,000</w:t>
            </w:r>
          </w:p>
        </w:tc>
        <w:tc>
          <w:tcPr>
            <w:tcW w:w="1416" w:type="dxa"/>
            <w:tcBorders>
              <w:top w:val="nil"/>
              <w:left w:val="nil"/>
              <w:bottom w:val="single" w:sz="4" w:space="0" w:color="auto"/>
              <w:right w:val="nil"/>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57.50</w:t>
            </w:r>
          </w:p>
        </w:tc>
      </w:tr>
      <w:tr w:rsidR="00643BB7" w:rsidRPr="00174160" w:rsidTr="00BA24C1">
        <w:trPr>
          <w:trHeight w:val="300"/>
        </w:trPr>
        <w:tc>
          <w:tcPr>
            <w:tcW w:w="1186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c>
          <w:tcPr>
            <w:tcW w:w="1596" w:type="dxa"/>
            <w:tcBorders>
              <w:top w:val="nil"/>
              <w:left w:val="nil"/>
              <w:bottom w:val="single" w:sz="4" w:space="0" w:color="auto"/>
              <w:right w:val="single" w:sz="8"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r>
      <w:tr w:rsidR="00643BB7" w:rsidRPr="00174160" w:rsidTr="00BA24C1">
        <w:trPr>
          <w:trHeight w:val="315"/>
        </w:trPr>
        <w:tc>
          <w:tcPr>
            <w:tcW w:w="1059" w:type="dxa"/>
            <w:tcBorders>
              <w:top w:val="single" w:sz="4" w:space="0" w:color="auto"/>
              <w:left w:val="single" w:sz="8" w:space="0" w:color="auto"/>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lastRenderedPageBreak/>
              <w:t>6</w:t>
            </w:r>
          </w:p>
        </w:tc>
        <w:tc>
          <w:tcPr>
            <w:tcW w:w="3091" w:type="dxa"/>
            <w:tcBorders>
              <w:top w:val="single" w:sz="4" w:space="0" w:color="auto"/>
              <w:left w:val="nil"/>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Опште услуге јавне управе</w:t>
            </w:r>
          </w:p>
        </w:tc>
        <w:tc>
          <w:tcPr>
            <w:tcW w:w="1780" w:type="dxa"/>
            <w:tcBorders>
              <w:top w:val="single" w:sz="4" w:space="0" w:color="auto"/>
              <w:left w:val="nil"/>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r w:rsidRPr="00174160">
              <w:rPr>
                <w:rFonts w:ascii="Times New Roman" w:eastAsia="Times New Roman" w:hAnsi="Times New Roman" w:cs="Times New Roman"/>
                <w:b/>
                <w:bCs/>
                <w:color w:val="000000"/>
                <w:sz w:val="24"/>
                <w:szCs w:val="24"/>
              </w:rPr>
              <w:t>,000,000</w:t>
            </w:r>
          </w:p>
        </w:tc>
        <w:tc>
          <w:tcPr>
            <w:tcW w:w="1683" w:type="dxa"/>
            <w:tcBorders>
              <w:top w:val="single" w:sz="4" w:space="0" w:color="auto"/>
              <w:left w:val="nil"/>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0</w:t>
            </w:r>
          </w:p>
        </w:tc>
        <w:tc>
          <w:tcPr>
            <w:tcW w:w="1416" w:type="dxa"/>
            <w:tcBorders>
              <w:top w:val="single" w:sz="4" w:space="0" w:color="auto"/>
              <w:left w:val="nil"/>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Pr="00174160">
              <w:rPr>
                <w:rFonts w:ascii="Times New Roman" w:eastAsia="Times New Roman" w:hAnsi="Times New Roman" w:cs="Times New Roman"/>
                <w:b/>
                <w:bCs/>
                <w:color w:val="000000"/>
                <w:sz w:val="24"/>
                <w:szCs w:val="24"/>
              </w:rPr>
              <w:t>,000,000</w:t>
            </w:r>
          </w:p>
        </w:tc>
        <w:tc>
          <w:tcPr>
            <w:tcW w:w="1416" w:type="dxa"/>
            <w:tcBorders>
              <w:top w:val="single" w:sz="4" w:space="0" w:color="auto"/>
              <w:left w:val="nil"/>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Pr="00174160">
              <w:rPr>
                <w:rFonts w:ascii="Times New Roman" w:eastAsia="Times New Roman" w:hAnsi="Times New Roman" w:cs="Times New Roman"/>
                <w:b/>
                <w:bCs/>
                <w:color w:val="000000"/>
                <w:sz w:val="24"/>
                <w:szCs w:val="24"/>
              </w:rPr>
              <w:t>,000,000</w:t>
            </w:r>
          </w:p>
        </w:tc>
        <w:tc>
          <w:tcPr>
            <w:tcW w:w="1416" w:type="dxa"/>
            <w:tcBorders>
              <w:top w:val="single" w:sz="4" w:space="0" w:color="auto"/>
              <w:left w:val="nil"/>
              <w:bottom w:val="single" w:sz="4" w:space="0" w:color="auto"/>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0</w:t>
            </w:r>
          </w:p>
        </w:tc>
        <w:tc>
          <w:tcPr>
            <w:tcW w:w="1596" w:type="dxa"/>
            <w:tcBorders>
              <w:top w:val="single" w:sz="4" w:space="0" w:color="auto"/>
              <w:left w:val="single" w:sz="8" w:space="0" w:color="auto"/>
              <w:bottom w:val="single" w:sz="4" w:space="0" w:color="auto"/>
              <w:right w:val="single" w:sz="8" w:space="0" w:color="auto"/>
            </w:tcBorders>
            <w:shd w:val="clear" w:color="000000" w:fill="DDD9C3"/>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рангирање</w:t>
            </w:r>
          </w:p>
        </w:tc>
      </w:tr>
      <w:tr w:rsidR="00643BB7" w:rsidRPr="00174160" w:rsidTr="00192084">
        <w:trPr>
          <w:trHeight w:val="60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канцеларија згаде Општинске управе</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174160">
              <w:rPr>
                <w:rFonts w:ascii="Times New Roman" w:eastAsia="Times New Roman" w:hAnsi="Times New Roman" w:cs="Times New Roman"/>
                <w:color w:val="000000"/>
                <w:sz w:val="24"/>
                <w:szCs w:val="24"/>
              </w:rPr>
              <w:t>,000,000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74160">
              <w:rPr>
                <w:rFonts w:ascii="Times New Roman" w:eastAsia="Times New Roman" w:hAnsi="Times New Roman" w:cs="Times New Roman"/>
                <w:color w:val="000000"/>
                <w:sz w:val="24"/>
                <w:szCs w:val="24"/>
              </w:rPr>
              <w:t>,000,000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174160">
              <w:rPr>
                <w:rFonts w:ascii="Times New Roman" w:eastAsia="Times New Roman" w:hAnsi="Times New Roman" w:cs="Times New Roman"/>
                <w:color w:val="000000"/>
                <w:sz w:val="24"/>
                <w:szCs w:val="24"/>
              </w:rPr>
              <w:t>,000,000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58.00</w:t>
            </w:r>
          </w:p>
        </w:tc>
      </w:tr>
      <w:tr w:rsidR="00643BB7" w:rsidRPr="00174160" w:rsidTr="00192084">
        <w:trPr>
          <w:trHeight w:val="315"/>
        </w:trPr>
        <w:tc>
          <w:tcPr>
            <w:tcW w:w="11861"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c>
          <w:tcPr>
            <w:tcW w:w="1596" w:type="dxa"/>
            <w:tcBorders>
              <w:top w:val="nil"/>
              <w:left w:val="nil"/>
              <w:bottom w:val="single" w:sz="4" w:space="0" w:color="auto"/>
              <w:right w:val="single" w:sz="8"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r>
      <w:tr w:rsidR="00643BB7" w:rsidRPr="00174160" w:rsidTr="00192084">
        <w:trPr>
          <w:trHeight w:val="315"/>
        </w:trPr>
        <w:tc>
          <w:tcPr>
            <w:tcW w:w="1059" w:type="dxa"/>
            <w:tcBorders>
              <w:top w:val="nil"/>
              <w:left w:val="single" w:sz="8" w:space="0" w:color="auto"/>
              <w:bottom w:val="nil"/>
              <w:right w:val="single" w:sz="4" w:space="0" w:color="auto"/>
            </w:tcBorders>
            <w:shd w:val="clear" w:color="000000" w:fill="DDD9C3"/>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20</w:t>
            </w:r>
          </w:p>
        </w:tc>
        <w:tc>
          <w:tcPr>
            <w:tcW w:w="3091" w:type="dxa"/>
            <w:tcBorders>
              <w:top w:val="nil"/>
              <w:left w:val="nil"/>
              <w:bottom w:val="nil"/>
              <w:right w:val="single" w:sz="4" w:space="0" w:color="auto"/>
            </w:tcBorders>
            <w:shd w:val="clear" w:color="000000" w:fill="DDD9C3"/>
            <w:noWrap/>
            <w:vAlign w:val="center"/>
            <w:hideMark/>
          </w:tcPr>
          <w:p w:rsidR="00643BB7" w:rsidRPr="00174160" w:rsidRDefault="00643BB7" w:rsidP="00192084">
            <w:pPr>
              <w:spacing w:after="0" w:line="240" w:lineRule="auto"/>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Образовање</w:t>
            </w:r>
          </w:p>
        </w:tc>
        <w:tc>
          <w:tcPr>
            <w:tcW w:w="1780" w:type="dxa"/>
            <w:tcBorders>
              <w:top w:val="nil"/>
              <w:left w:val="nil"/>
              <w:bottom w:val="nil"/>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535,100,000</w:t>
            </w:r>
          </w:p>
        </w:tc>
        <w:tc>
          <w:tcPr>
            <w:tcW w:w="1683" w:type="dxa"/>
            <w:tcBorders>
              <w:top w:val="nil"/>
              <w:left w:val="nil"/>
              <w:bottom w:val="nil"/>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20,500,000</w:t>
            </w:r>
          </w:p>
        </w:tc>
        <w:tc>
          <w:tcPr>
            <w:tcW w:w="1416" w:type="dxa"/>
            <w:tcBorders>
              <w:top w:val="nil"/>
              <w:left w:val="nil"/>
              <w:bottom w:val="nil"/>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3,600,000</w:t>
            </w:r>
          </w:p>
        </w:tc>
        <w:tc>
          <w:tcPr>
            <w:tcW w:w="1416" w:type="dxa"/>
            <w:tcBorders>
              <w:top w:val="nil"/>
              <w:left w:val="nil"/>
              <w:bottom w:val="nil"/>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511,000,000</w:t>
            </w:r>
          </w:p>
        </w:tc>
        <w:tc>
          <w:tcPr>
            <w:tcW w:w="1416" w:type="dxa"/>
            <w:tcBorders>
              <w:top w:val="nil"/>
              <w:left w:val="nil"/>
              <w:bottom w:val="nil"/>
              <w:right w:val="single" w:sz="4" w:space="0" w:color="auto"/>
            </w:tcBorders>
            <w:shd w:val="clear" w:color="000000" w:fill="DDD9C3"/>
            <w:noWrap/>
            <w:vAlign w:val="center"/>
            <w:hideMark/>
          </w:tcPr>
          <w:p w:rsidR="00643BB7" w:rsidRPr="00174160" w:rsidRDefault="00643BB7"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DDD9C3"/>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рангирање</w:t>
            </w:r>
          </w:p>
        </w:tc>
      </w:tr>
      <w:tr w:rsidR="00643BB7" w:rsidRPr="00174160" w:rsidTr="00192084">
        <w:trPr>
          <w:trHeight w:val="1305"/>
        </w:trPr>
        <w:tc>
          <w:tcPr>
            <w:tcW w:w="1059" w:type="dxa"/>
            <w:tcBorders>
              <w:top w:val="single" w:sz="4" w:space="0" w:color="auto"/>
              <w:left w:val="single" w:sz="8" w:space="0" w:color="auto"/>
              <w:bottom w:val="nil"/>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p>
        </w:tc>
        <w:tc>
          <w:tcPr>
            <w:tcW w:w="3091" w:type="dxa"/>
            <w:tcBorders>
              <w:top w:val="single" w:sz="4" w:space="0" w:color="auto"/>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Доградња централног објекта Дечјег   вртића у Владичином Хану-објекат предшколског код ОШ Бранко Радичевић</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24,100,000</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20,500,000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3,600,000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nil"/>
              <w:bottom w:val="single" w:sz="4" w:space="0" w:color="auto"/>
              <w:right w:val="nil"/>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71.50</w:t>
            </w:r>
          </w:p>
        </w:tc>
      </w:tr>
      <w:tr w:rsidR="00643BB7" w:rsidRPr="00174160" w:rsidTr="00192084">
        <w:trPr>
          <w:trHeight w:val="1005"/>
        </w:trPr>
        <w:tc>
          <w:tcPr>
            <w:tcW w:w="1059" w:type="dxa"/>
            <w:tcBorders>
              <w:top w:val="single" w:sz="4" w:space="0" w:color="auto"/>
              <w:left w:val="single" w:sz="8" w:space="0" w:color="auto"/>
              <w:bottom w:val="nil"/>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централног објекта ОШ Свети Сава и завршетак треће фазе објекта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145,000,000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145,000,000</w:t>
            </w:r>
          </w:p>
        </w:tc>
        <w:tc>
          <w:tcPr>
            <w:tcW w:w="1416" w:type="dxa"/>
            <w:tcBorders>
              <w:top w:val="nil"/>
              <w:left w:val="nil"/>
              <w:bottom w:val="single" w:sz="4" w:space="0" w:color="auto"/>
              <w:right w:val="nil"/>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62.00</w:t>
            </w:r>
          </w:p>
        </w:tc>
      </w:tr>
      <w:tr w:rsidR="00643BB7" w:rsidRPr="00174160" w:rsidTr="00192084">
        <w:trPr>
          <w:trHeight w:val="1301"/>
        </w:trPr>
        <w:tc>
          <w:tcPr>
            <w:tcW w:w="1059" w:type="dxa"/>
            <w:tcBorders>
              <w:top w:val="single" w:sz="4" w:space="0" w:color="auto"/>
              <w:left w:val="single" w:sz="8" w:space="0" w:color="auto"/>
              <w:bottom w:val="nil"/>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техничке школе са изградњом ученичког дома, паркинг простора и отвореног игралишта</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246,000,000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246,000,000</w:t>
            </w:r>
          </w:p>
        </w:tc>
        <w:tc>
          <w:tcPr>
            <w:tcW w:w="1416" w:type="dxa"/>
            <w:tcBorders>
              <w:top w:val="nil"/>
              <w:left w:val="nil"/>
              <w:bottom w:val="single" w:sz="4" w:space="0" w:color="auto"/>
              <w:right w:val="nil"/>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61.00</w:t>
            </w:r>
          </w:p>
        </w:tc>
      </w:tr>
      <w:tr w:rsidR="00643BB7" w:rsidRPr="00174160" w:rsidTr="00192084">
        <w:trPr>
          <w:trHeight w:val="1194"/>
        </w:trPr>
        <w:tc>
          <w:tcPr>
            <w:tcW w:w="1059" w:type="dxa"/>
            <w:tcBorders>
              <w:top w:val="single" w:sz="4" w:space="0" w:color="auto"/>
              <w:left w:val="single" w:sz="8" w:space="0" w:color="auto"/>
              <w:bottom w:val="nil"/>
              <w:right w:val="single" w:sz="4" w:space="0" w:color="auto"/>
            </w:tcBorders>
            <w:shd w:val="clear" w:color="auto" w:fill="auto"/>
            <w:noWrap/>
            <w:vAlign w:val="center"/>
            <w:hideMark/>
          </w:tcPr>
          <w:p w:rsidR="00643BB7" w:rsidRPr="00174160" w:rsidRDefault="00643BB7" w:rsidP="00192084">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w:t>
            </w:r>
          </w:p>
        </w:tc>
        <w:tc>
          <w:tcPr>
            <w:tcW w:w="3091" w:type="dxa"/>
            <w:tcBorders>
              <w:top w:val="nil"/>
              <w:left w:val="nil"/>
              <w:bottom w:val="single" w:sz="4" w:space="0" w:color="auto"/>
              <w:right w:val="single" w:sz="4" w:space="0" w:color="auto"/>
            </w:tcBorders>
            <w:shd w:val="clear" w:color="auto" w:fill="auto"/>
            <w:vAlign w:val="bottom"/>
            <w:hideMark/>
          </w:tcPr>
          <w:p w:rsidR="00643BB7" w:rsidRPr="00174160" w:rsidRDefault="00643BB7" w:rsidP="00192084">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централног објекта ОШ Вук Караџић са котларницом и фискултурном салом</w:t>
            </w:r>
          </w:p>
        </w:tc>
        <w:tc>
          <w:tcPr>
            <w:tcW w:w="1780"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120,000,000</w:t>
            </w:r>
          </w:p>
        </w:tc>
        <w:tc>
          <w:tcPr>
            <w:tcW w:w="1683"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120,000,000</w:t>
            </w:r>
          </w:p>
        </w:tc>
        <w:tc>
          <w:tcPr>
            <w:tcW w:w="1416" w:type="dxa"/>
            <w:tcBorders>
              <w:top w:val="nil"/>
              <w:left w:val="nil"/>
              <w:bottom w:val="single" w:sz="4" w:space="0" w:color="auto"/>
              <w:right w:val="nil"/>
            </w:tcBorders>
            <w:shd w:val="clear" w:color="auto" w:fill="auto"/>
            <w:noWrap/>
            <w:vAlign w:val="bottom"/>
            <w:hideMark/>
          </w:tcPr>
          <w:p w:rsidR="00643BB7" w:rsidRPr="00174160" w:rsidRDefault="00643BB7" w:rsidP="00192084">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8" w:space="0" w:color="auto"/>
              <w:right w:val="single" w:sz="8" w:space="0" w:color="auto"/>
            </w:tcBorders>
            <w:shd w:val="clear" w:color="000000" w:fill="F2DDDC"/>
            <w:noWrap/>
            <w:vAlign w:val="center"/>
            <w:hideMark/>
          </w:tcPr>
          <w:p w:rsidR="00643BB7" w:rsidRPr="00174160" w:rsidRDefault="00643BB7"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71.50</w:t>
            </w:r>
          </w:p>
        </w:tc>
      </w:tr>
      <w:tr w:rsidR="00BA24C1" w:rsidRPr="00174160" w:rsidTr="00192084">
        <w:trPr>
          <w:trHeight w:val="330"/>
        </w:trPr>
        <w:tc>
          <w:tcPr>
            <w:tcW w:w="4150" w:type="dxa"/>
            <w:gridSpan w:val="2"/>
            <w:tcBorders>
              <w:top w:val="single" w:sz="8" w:space="0" w:color="auto"/>
              <w:left w:val="single" w:sz="8" w:space="0" w:color="auto"/>
              <w:bottom w:val="single" w:sz="8" w:space="0" w:color="auto"/>
              <w:right w:val="single" w:sz="8" w:space="0" w:color="000000"/>
            </w:tcBorders>
            <w:shd w:val="clear" w:color="000000" w:fill="C5BE97"/>
            <w:noWrap/>
            <w:vAlign w:val="center"/>
            <w:hideMark/>
          </w:tcPr>
          <w:p w:rsidR="00BA24C1" w:rsidRPr="00174160" w:rsidRDefault="00BA24C1" w:rsidP="00192084">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УКУПНО:</w:t>
            </w:r>
          </w:p>
        </w:tc>
        <w:tc>
          <w:tcPr>
            <w:tcW w:w="1780" w:type="dxa"/>
            <w:tcBorders>
              <w:top w:val="single" w:sz="8" w:space="0" w:color="auto"/>
              <w:left w:val="nil"/>
              <w:bottom w:val="single" w:sz="8" w:space="0" w:color="auto"/>
              <w:right w:val="single" w:sz="8" w:space="0" w:color="auto"/>
            </w:tcBorders>
            <w:shd w:val="clear" w:color="000000" w:fill="C5BE97"/>
            <w:noWrap/>
            <w:vAlign w:val="bottom"/>
            <w:hideMark/>
          </w:tcPr>
          <w:p w:rsidR="00BA24C1" w:rsidRPr="00BA24C1" w:rsidRDefault="00BA24C1">
            <w:pPr>
              <w:jc w:val="right"/>
              <w:rPr>
                <w:rFonts w:ascii="Times New Roman" w:hAnsi="Times New Roman" w:cs="Times New Roman"/>
                <w:b/>
                <w:bCs/>
                <w:color w:val="000000"/>
                <w:sz w:val="24"/>
                <w:szCs w:val="24"/>
              </w:rPr>
            </w:pPr>
            <w:r w:rsidRPr="00BA24C1">
              <w:rPr>
                <w:rFonts w:ascii="Times New Roman" w:hAnsi="Times New Roman" w:cs="Times New Roman"/>
                <w:b/>
                <w:bCs/>
                <w:color w:val="000000"/>
                <w:sz w:val="24"/>
                <w:szCs w:val="24"/>
              </w:rPr>
              <w:t>1,143,900,000</w:t>
            </w:r>
          </w:p>
        </w:tc>
        <w:tc>
          <w:tcPr>
            <w:tcW w:w="1683" w:type="dxa"/>
            <w:tcBorders>
              <w:top w:val="single" w:sz="8" w:space="0" w:color="auto"/>
              <w:left w:val="nil"/>
              <w:bottom w:val="single" w:sz="8" w:space="0" w:color="auto"/>
              <w:right w:val="single" w:sz="8" w:space="0" w:color="auto"/>
            </w:tcBorders>
            <w:shd w:val="clear" w:color="000000" w:fill="C5BE97"/>
            <w:noWrap/>
            <w:vAlign w:val="bottom"/>
            <w:hideMark/>
          </w:tcPr>
          <w:p w:rsidR="00BA24C1" w:rsidRPr="00BA24C1" w:rsidRDefault="00BA24C1">
            <w:pPr>
              <w:jc w:val="right"/>
              <w:rPr>
                <w:rFonts w:ascii="Times New Roman" w:hAnsi="Times New Roman" w:cs="Times New Roman"/>
                <w:b/>
                <w:bCs/>
                <w:color w:val="000000"/>
                <w:sz w:val="24"/>
                <w:szCs w:val="24"/>
              </w:rPr>
            </w:pPr>
            <w:r w:rsidRPr="00BA24C1">
              <w:rPr>
                <w:rFonts w:ascii="Times New Roman" w:hAnsi="Times New Roman" w:cs="Times New Roman"/>
                <w:b/>
                <w:bCs/>
                <w:color w:val="000000"/>
                <w:sz w:val="24"/>
                <w:szCs w:val="24"/>
              </w:rPr>
              <w:t>41,000,000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BA24C1" w:rsidRPr="00BA24C1" w:rsidRDefault="00BA24C1">
            <w:pPr>
              <w:jc w:val="right"/>
              <w:rPr>
                <w:rFonts w:ascii="Times New Roman" w:hAnsi="Times New Roman" w:cs="Times New Roman"/>
                <w:b/>
                <w:bCs/>
                <w:color w:val="000000"/>
                <w:sz w:val="24"/>
                <w:szCs w:val="24"/>
              </w:rPr>
            </w:pPr>
            <w:r w:rsidRPr="00BA24C1">
              <w:rPr>
                <w:rFonts w:ascii="Times New Roman" w:hAnsi="Times New Roman" w:cs="Times New Roman"/>
                <w:b/>
                <w:bCs/>
                <w:color w:val="000000"/>
                <w:sz w:val="24"/>
                <w:szCs w:val="24"/>
              </w:rPr>
              <w:t>169,800,000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BA24C1" w:rsidRPr="00BA24C1" w:rsidRDefault="00BA24C1">
            <w:pPr>
              <w:jc w:val="right"/>
              <w:rPr>
                <w:rFonts w:ascii="Times New Roman" w:hAnsi="Times New Roman" w:cs="Times New Roman"/>
                <w:b/>
                <w:bCs/>
                <w:color w:val="000000"/>
                <w:sz w:val="24"/>
                <w:szCs w:val="24"/>
              </w:rPr>
            </w:pPr>
            <w:r w:rsidRPr="00BA24C1">
              <w:rPr>
                <w:rFonts w:ascii="Times New Roman" w:hAnsi="Times New Roman" w:cs="Times New Roman"/>
                <w:b/>
                <w:bCs/>
                <w:color w:val="000000"/>
                <w:sz w:val="24"/>
                <w:szCs w:val="24"/>
              </w:rPr>
              <w:t>754,600,000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BA24C1" w:rsidRPr="00BA24C1" w:rsidRDefault="00BA24C1">
            <w:pPr>
              <w:jc w:val="right"/>
              <w:rPr>
                <w:rFonts w:ascii="Times New Roman" w:hAnsi="Times New Roman" w:cs="Times New Roman"/>
                <w:b/>
                <w:bCs/>
                <w:color w:val="000000"/>
                <w:sz w:val="24"/>
                <w:szCs w:val="24"/>
              </w:rPr>
            </w:pPr>
            <w:r w:rsidRPr="00BA24C1">
              <w:rPr>
                <w:rFonts w:ascii="Times New Roman" w:hAnsi="Times New Roman" w:cs="Times New Roman"/>
                <w:b/>
                <w:bCs/>
                <w:color w:val="000000"/>
                <w:sz w:val="24"/>
                <w:szCs w:val="24"/>
              </w:rPr>
              <w:t>178,500,000</w:t>
            </w:r>
          </w:p>
        </w:tc>
        <w:tc>
          <w:tcPr>
            <w:tcW w:w="1596" w:type="dxa"/>
            <w:tcBorders>
              <w:top w:val="nil"/>
              <w:left w:val="nil"/>
              <w:bottom w:val="single" w:sz="8" w:space="0" w:color="auto"/>
              <w:right w:val="single" w:sz="8" w:space="0" w:color="auto"/>
            </w:tcBorders>
            <w:shd w:val="clear" w:color="000000" w:fill="C5BE97"/>
            <w:noWrap/>
            <w:vAlign w:val="center"/>
            <w:hideMark/>
          </w:tcPr>
          <w:p w:rsidR="00BA24C1" w:rsidRPr="00174160" w:rsidRDefault="00BA24C1" w:rsidP="00192084">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123.3</w:t>
            </w:r>
            <w:r w:rsidRPr="00174160">
              <w:rPr>
                <w:rFonts w:ascii="Times New Roman" w:eastAsia="Times New Roman" w:hAnsi="Times New Roman" w:cs="Times New Roman"/>
                <w:b/>
                <w:bCs/>
                <w:color w:val="000000"/>
                <w:sz w:val="24"/>
                <w:szCs w:val="24"/>
              </w:rPr>
              <w:t>00,000</w:t>
            </w:r>
          </w:p>
        </w:tc>
      </w:tr>
    </w:tbl>
    <w:p w:rsidR="00CF15CC" w:rsidRPr="00CF15CC" w:rsidRDefault="00CF15CC">
      <w:pPr>
        <w:sectPr w:rsidR="00CF15CC" w:rsidRPr="00CF15CC" w:rsidSect="004960D3">
          <w:pgSz w:w="15840" w:h="12240" w:orient="landscape"/>
          <w:pgMar w:top="629" w:right="567" w:bottom="720" w:left="720" w:header="720" w:footer="720" w:gutter="0"/>
          <w:cols w:space="720"/>
          <w:docGrid w:linePitch="360"/>
        </w:sectPr>
      </w:pPr>
    </w:p>
    <w:p w:rsidR="008B3995" w:rsidRPr="00546779" w:rsidRDefault="0001462C" w:rsidP="004F49FB">
      <w:pPr>
        <w:spacing w:after="0" w:line="240" w:lineRule="auto"/>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8B6EEC" w:rsidRDefault="008B6EEC" w:rsidP="004F49FB">
      <w:pPr>
        <w:spacing w:after="0" w:line="240" w:lineRule="auto"/>
        <w:jc w:val="center"/>
        <w:rPr>
          <w:rFonts w:ascii="Times New Roman" w:hAnsi="Times New Roman" w:cs="Times New Roman"/>
          <w:sz w:val="24"/>
          <w:szCs w:val="24"/>
          <w:lang w:val="sr-Cyrl-CS"/>
        </w:rPr>
      </w:pPr>
    </w:p>
    <w:p w:rsidR="0001462C" w:rsidRDefault="0001462C" w:rsidP="004F49FB">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C2660F">
        <w:rPr>
          <w:rFonts w:ascii="Times New Roman" w:hAnsi="Times New Roman" w:cs="Times New Roman"/>
          <w:sz w:val="24"/>
          <w:szCs w:val="24"/>
        </w:rPr>
        <w:t>6</w:t>
      </w:r>
      <w:r>
        <w:rPr>
          <w:rFonts w:ascii="Times New Roman" w:hAnsi="Times New Roman" w:cs="Times New Roman"/>
          <w:sz w:val="24"/>
          <w:szCs w:val="24"/>
          <w:lang w:val="sr-Cyrl-CS"/>
        </w:rPr>
        <w:t>.</w:t>
      </w:r>
    </w:p>
    <w:p w:rsidR="007024AF" w:rsidRDefault="007024AF" w:rsidP="008B6EEC">
      <w:pPr>
        <w:spacing w:before="80" w:after="80" w:line="240" w:lineRule="auto"/>
        <w:ind w:firstLine="720"/>
        <w:rPr>
          <w:rFonts w:ascii="Times New Roman" w:hAnsi="Times New Roman"/>
          <w:sz w:val="24"/>
          <w:szCs w:val="24"/>
          <w:lang w:val="sr-Cyrl-CS"/>
        </w:rPr>
      </w:pPr>
      <w:r>
        <w:rPr>
          <w:rFonts w:ascii="Times New Roman" w:hAnsi="Times New Roman"/>
          <w:sz w:val="24"/>
          <w:szCs w:val="24"/>
        </w:rPr>
        <w:t xml:space="preserve">У члану 7. </w:t>
      </w:r>
      <w:r w:rsidRPr="00C3038D">
        <w:rPr>
          <w:rFonts w:ascii="Times New Roman" w:hAnsi="Times New Roman" w:cs="Times New Roman"/>
          <w:color w:val="000000"/>
          <w:sz w:val="24"/>
          <w:szCs w:val="24"/>
        </w:rPr>
        <w:t>Одлуке о буџету</w:t>
      </w:r>
      <w:r w:rsidRPr="009971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Pr>
          <w:rFonts w:ascii="Times New Roman" w:hAnsi="Times New Roman"/>
          <w:sz w:val="24"/>
          <w:szCs w:val="24"/>
          <w:lang w:val="sr-Cyrl-CS"/>
        </w:rPr>
        <w:t>табеле 2,3,4 и 5 мењају се и гласе:</w:t>
      </w:r>
    </w:p>
    <w:p w:rsidR="008B3995" w:rsidRDefault="008B3995" w:rsidP="008B6EEC">
      <w:pPr>
        <w:tabs>
          <w:tab w:val="left" w:pos="2175"/>
          <w:tab w:val="left" w:pos="4545"/>
          <w:tab w:val="center" w:pos="5400"/>
        </w:tabs>
        <w:spacing w:before="80" w:after="8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2. Расходи и издаци према економској класификацији</w:t>
      </w:r>
    </w:p>
    <w:tbl>
      <w:tblPr>
        <w:tblW w:w="9513" w:type="dxa"/>
        <w:tblInd w:w="103" w:type="dxa"/>
        <w:tblLook w:val="04A0"/>
      </w:tblPr>
      <w:tblGrid>
        <w:gridCol w:w="816"/>
        <w:gridCol w:w="5710"/>
        <w:gridCol w:w="1596"/>
        <w:gridCol w:w="1391"/>
      </w:tblGrid>
      <w:tr w:rsidR="00FD7506" w:rsidRPr="00FD7506" w:rsidTr="00FD7506">
        <w:trPr>
          <w:trHeight w:val="630"/>
        </w:trPr>
        <w:tc>
          <w:tcPr>
            <w:tcW w:w="816"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FD7506" w:rsidRPr="00FD7506" w:rsidRDefault="00FD7506" w:rsidP="00FD7506">
            <w:pPr>
              <w:spacing w:after="0" w:line="240" w:lineRule="auto"/>
              <w:jc w:val="center"/>
              <w:rPr>
                <w:rFonts w:ascii="Times New Roman" w:eastAsia="Times New Roman" w:hAnsi="Times New Roman" w:cs="Times New Roman"/>
                <w:b/>
                <w:bCs/>
                <w:sz w:val="22"/>
                <w:szCs w:val="22"/>
              </w:rPr>
            </w:pPr>
            <w:r w:rsidRPr="00FD7506">
              <w:rPr>
                <w:rFonts w:ascii="Times New Roman" w:eastAsia="Times New Roman" w:hAnsi="Times New Roman" w:cs="Times New Roman"/>
                <w:b/>
                <w:bCs/>
                <w:sz w:val="22"/>
                <w:szCs w:val="22"/>
              </w:rPr>
              <w:t>Екон. клас.</w:t>
            </w:r>
          </w:p>
        </w:tc>
        <w:tc>
          <w:tcPr>
            <w:tcW w:w="5710" w:type="dxa"/>
            <w:tcBorders>
              <w:top w:val="single" w:sz="4" w:space="0" w:color="auto"/>
              <w:left w:val="nil"/>
              <w:bottom w:val="single" w:sz="4" w:space="0" w:color="auto"/>
              <w:right w:val="single" w:sz="4" w:space="0" w:color="auto"/>
            </w:tcBorders>
            <w:shd w:val="clear" w:color="CCFFFF" w:fill="CCFFFF"/>
            <w:vAlign w:val="center"/>
            <w:hideMark/>
          </w:tcPr>
          <w:p w:rsidR="00FD7506" w:rsidRPr="00FD7506" w:rsidRDefault="00FD7506" w:rsidP="00FD7506">
            <w:pPr>
              <w:spacing w:after="0" w:line="240" w:lineRule="auto"/>
              <w:jc w:val="center"/>
              <w:rPr>
                <w:rFonts w:ascii="Times New Roman" w:eastAsia="Times New Roman" w:hAnsi="Times New Roman" w:cs="Times New Roman"/>
                <w:b/>
                <w:bCs/>
                <w:sz w:val="22"/>
                <w:szCs w:val="22"/>
              </w:rPr>
            </w:pPr>
            <w:r w:rsidRPr="00FD7506">
              <w:rPr>
                <w:rFonts w:ascii="Times New Roman" w:eastAsia="Times New Roman" w:hAnsi="Times New Roman" w:cs="Times New Roman"/>
                <w:b/>
                <w:bCs/>
                <w:sz w:val="22"/>
                <w:szCs w:val="22"/>
              </w:rPr>
              <w:t>ВРСТЕ РАСХОДА И ИЗДАТАКА</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Средства из буџета</w:t>
            </w:r>
          </w:p>
        </w:tc>
        <w:tc>
          <w:tcPr>
            <w:tcW w:w="1391" w:type="dxa"/>
            <w:tcBorders>
              <w:top w:val="single" w:sz="4" w:space="0" w:color="auto"/>
              <w:left w:val="nil"/>
              <w:bottom w:val="single" w:sz="4" w:space="0" w:color="auto"/>
              <w:right w:val="single" w:sz="4" w:space="0" w:color="auto"/>
            </w:tcBorders>
            <w:shd w:val="clear" w:color="CCFFFF" w:fill="CCFFFF"/>
            <w:vAlign w:val="center"/>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Структура       %</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000000" w:fill="538ED5"/>
            <w:noWrap/>
            <w:vAlign w:val="center"/>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400</w:t>
            </w:r>
          </w:p>
        </w:tc>
        <w:tc>
          <w:tcPr>
            <w:tcW w:w="5710" w:type="dxa"/>
            <w:tcBorders>
              <w:top w:val="nil"/>
              <w:left w:val="nil"/>
              <w:bottom w:val="single" w:sz="4" w:space="0" w:color="auto"/>
              <w:right w:val="single" w:sz="4" w:space="0" w:color="auto"/>
            </w:tcBorders>
            <w:shd w:val="clear" w:color="000000" w:fill="538ED5"/>
            <w:noWrap/>
            <w:vAlign w:val="center"/>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ТЕКУЋИ РАСХОДИ</w:t>
            </w:r>
          </w:p>
        </w:tc>
        <w:tc>
          <w:tcPr>
            <w:tcW w:w="1596" w:type="dxa"/>
            <w:tcBorders>
              <w:top w:val="nil"/>
              <w:left w:val="nil"/>
              <w:bottom w:val="single" w:sz="4" w:space="0" w:color="auto"/>
              <w:right w:val="single" w:sz="4" w:space="0" w:color="auto"/>
            </w:tcBorders>
            <w:shd w:val="clear" w:color="000000" w:fill="538ED5"/>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841,820,000      </w:t>
            </w:r>
          </w:p>
        </w:tc>
        <w:tc>
          <w:tcPr>
            <w:tcW w:w="1391" w:type="dxa"/>
            <w:tcBorders>
              <w:top w:val="nil"/>
              <w:left w:val="nil"/>
              <w:bottom w:val="single" w:sz="4" w:space="0" w:color="auto"/>
              <w:right w:val="single" w:sz="4" w:space="0" w:color="auto"/>
            </w:tcBorders>
            <w:shd w:val="clear" w:color="000000" w:fill="538ED5"/>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79.75%</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410</w:t>
            </w:r>
          </w:p>
        </w:tc>
        <w:tc>
          <w:tcPr>
            <w:tcW w:w="5710" w:type="dxa"/>
            <w:tcBorders>
              <w:top w:val="nil"/>
              <w:left w:val="nil"/>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РАСХОДИ ЗА ЗАПОСЛЕНЕ</w:t>
            </w:r>
          </w:p>
        </w:tc>
        <w:tc>
          <w:tcPr>
            <w:tcW w:w="1596"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     202,415,000      </w:t>
            </w:r>
          </w:p>
        </w:tc>
        <w:tc>
          <w:tcPr>
            <w:tcW w:w="1391"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19.18%</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411</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Плате и додаци запослених</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161,395,000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15.29%</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412</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Социјални доприноси на терет послодавца</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24,650,000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2.34%</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414</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Социјална давања запосленима</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4,370,000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0.41%</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415</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Накнаде за запослене</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9,240,000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0.88%</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416</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Награде,бонуси и остали посебни расходи</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2,760,000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0.26%</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420</w:t>
            </w:r>
          </w:p>
        </w:tc>
        <w:tc>
          <w:tcPr>
            <w:tcW w:w="5710" w:type="dxa"/>
            <w:tcBorders>
              <w:top w:val="nil"/>
              <w:left w:val="nil"/>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КОРИШЋЕЊЕ УСЛУГА И РОБА</w:t>
            </w:r>
          </w:p>
        </w:tc>
        <w:tc>
          <w:tcPr>
            <w:tcW w:w="1596"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     296,542,600      </w:t>
            </w:r>
          </w:p>
        </w:tc>
        <w:tc>
          <w:tcPr>
            <w:tcW w:w="1391"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28.09%</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421</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Стални трошкови</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68,220,000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6.46%</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422</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Трошкови путовања</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2,220,000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0.21%</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423</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Услуге по уговору</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61,365,000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5.81%</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424</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Специјализоване услуге</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47,130,000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4.46%</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425</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Текуће поправке и одржавање (услуге и мат)</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101,425,000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9.61%</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426</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Материјал</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16,182,600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1.53%</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450</w:t>
            </w:r>
          </w:p>
        </w:tc>
        <w:tc>
          <w:tcPr>
            <w:tcW w:w="5710" w:type="dxa"/>
            <w:tcBorders>
              <w:top w:val="nil"/>
              <w:left w:val="nil"/>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СУБВЕНЦИЈЕ</w:t>
            </w:r>
          </w:p>
        </w:tc>
        <w:tc>
          <w:tcPr>
            <w:tcW w:w="1596"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       56,000,000      </w:t>
            </w:r>
          </w:p>
        </w:tc>
        <w:tc>
          <w:tcPr>
            <w:tcW w:w="1391"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5.31%</w:t>
            </w:r>
          </w:p>
        </w:tc>
      </w:tr>
      <w:tr w:rsidR="00FD7506" w:rsidRPr="00FD7506" w:rsidTr="00FD7506">
        <w:trPr>
          <w:trHeight w:val="94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451</w:t>
            </w:r>
          </w:p>
        </w:tc>
        <w:tc>
          <w:tcPr>
            <w:tcW w:w="5710" w:type="dxa"/>
            <w:tcBorders>
              <w:top w:val="nil"/>
              <w:left w:val="nil"/>
              <w:bottom w:val="single" w:sz="4" w:space="0" w:color="auto"/>
              <w:right w:val="single" w:sz="4" w:space="0" w:color="auto"/>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color w:val="000000"/>
                <w:sz w:val="24"/>
                <w:szCs w:val="24"/>
              </w:rPr>
            </w:pPr>
            <w:r w:rsidRPr="00FD7506">
              <w:rPr>
                <w:rFonts w:ascii="Times New Roman" w:eastAsia="Times New Roman" w:hAnsi="Times New Roman" w:cs="Times New Roman"/>
                <w:color w:val="000000"/>
                <w:sz w:val="24"/>
                <w:szCs w:val="24"/>
              </w:rPr>
              <w:t xml:space="preserve">Субвенције јавним нефинансијским предузећима и организацијама                                                                </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21,000,000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1.99%</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454</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Субвенције приватним предузећима</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35,000,000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3.32%</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460</w:t>
            </w:r>
          </w:p>
        </w:tc>
        <w:tc>
          <w:tcPr>
            <w:tcW w:w="5710" w:type="dxa"/>
            <w:tcBorders>
              <w:top w:val="nil"/>
              <w:left w:val="nil"/>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ДОНАЦИЈЕ И ТРАНСФЕРИ</w:t>
            </w:r>
          </w:p>
        </w:tc>
        <w:tc>
          <w:tcPr>
            <w:tcW w:w="1596"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     118,800,000      </w:t>
            </w:r>
          </w:p>
        </w:tc>
        <w:tc>
          <w:tcPr>
            <w:tcW w:w="1391"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11.25%</w:t>
            </w:r>
          </w:p>
        </w:tc>
      </w:tr>
      <w:tr w:rsidR="00FD7506" w:rsidRPr="00FD7506" w:rsidTr="00FD7506">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462</w:t>
            </w:r>
          </w:p>
        </w:tc>
        <w:tc>
          <w:tcPr>
            <w:tcW w:w="5710"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rPr>
                <w:rFonts w:ascii="Times New Roman" w:eastAsia="Times New Roman" w:hAnsi="Times New Roman" w:cs="Times New Roman"/>
                <w:color w:val="000000"/>
                <w:sz w:val="24"/>
                <w:szCs w:val="24"/>
              </w:rPr>
            </w:pPr>
            <w:r w:rsidRPr="00FD7506">
              <w:rPr>
                <w:rFonts w:ascii="Times New Roman" w:eastAsia="Times New Roman" w:hAnsi="Times New Roman" w:cs="Times New Roman"/>
                <w:color w:val="000000"/>
                <w:sz w:val="24"/>
                <w:szCs w:val="24"/>
              </w:rPr>
              <w:t>Донације и дотације међународним организацијама</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1,900,000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0.18%</w:t>
            </w:r>
          </w:p>
        </w:tc>
      </w:tr>
      <w:tr w:rsidR="00FD7506" w:rsidRPr="00FD7506" w:rsidTr="00FD7506">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463</w:t>
            </w:r>
          </w:p>
        </w:tc>
        <w:tc>
          <w:tcPr>
            <w:tcW w:w="5710"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rPr>
                <w:rFonts w:ascii="Times New Roman" w:eastAsia="Times New Roman" w:hAnsi="Times New Roman" w:cs="Times New Roman"/>
                <w:color w:val="000000"/>
                <w:sz w:val="24"/>
                <w:szCs w:val="24"/>
              </w:rPr>
            </w:pPr>
            <w:r w:rsidRPr="00FD7506">
              <w:rPr>
                <w:rFonts w:ascii="Times New Roman" w:eastAsia="Times New Roman" w:hAnsi="Times New Roman" w:cs="Times New Roman"/>
                <w:color w:val="000000"/>
                <w:sz w:val="24"/>
                <w:szCs w:val="24"/>
              </w:rPr>
              <w:t>Текући трансфери осталим нивоима власти</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105,900,000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10.03%</w:t>
            </w:r>
          </w:p>
        </w:tc>
      </w:tr>
      <w:tr w:rsidR="00FD7506" w:rsidRPr="00FD7506" w:rsidTr="00FD7506">
        <w:trPr>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lastRenderedPageBreak/>
              <w:t>464</w:t>
            </w:r>
          </w:p>
        </w:tc>
        <w:tc>
          <w:tcPr>
            <w:tcW w:w="5710" w:type="dxa"/>
            <w:tcBorders>
              <w:top w:val="single" w:sz="4" w:space="0" w:color="auto"/>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rPr>
                <w:rFonts w:ascii="Times New Roman" w:eastAsia="Times New Roman" w:hAnsi="Times New Roman" w:cs="Times New Roman"/>
                <w:color w:val="000000"/>
                <w:sz w:val="24"/>
                <w:szCs w:val="24"/>
              </w:rPr>
            </w:pPr>
            <w:r w:rsidRPr="00FD7506">
              <w:rPr>
                <w:rFonts w:ascii="Times New Roman" w:eastAsia="Times New Roman" w:hAnsi="Times New Roman" w:cs="Times New Roman"/>
                <w:color w:val="000000"/>
                <w:sz w:val="24"/>
                <w:szCs w:val="24"/>
              </w:rPr>
              <w:t>Дотације организацијама обавезног социјалног осигурања</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11,000,000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1.04%</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470</w:t>
            </w:r>
          </w:p>
        </w:tc>
        <w:tc>
          <w:tcPr>
            <w:tcW w:w="5710" w:type="dxa"/>
            <w:tcBorders>
              <w:top w:val="nil"/>
              <w:left w:val="nil"/>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СОЦИЈАЛНА ПОМОЋ</w:t>
            </w:r>
          </w:p>
        </w:tc>
        <w:tc>
          <w:tcPr>
            <w:tcW w:w="1596"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       60,080,000      </w:t>
            </w:r>
          </w:p>
        </w:tc>
        <w:tc>
          <w:tcPr>
            <w:tcW w:w="1391"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5.69%</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472</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Накнаде за социјалну заштиту из буџета</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60,080,000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5.69%</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480</w:t>
            </w:r>
          </w:p>
        </w:tc>
        <w:tc>
          <w:tcPr>
            <w:tcW w:w="5710" w:type="dxa"/>
            <w:tcBorders>
              <w:top w:val="nil"/>
              <w:left w:val="nil"/>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ОСТАЛИ РАСХОДИ</w:t>
            </w:r>
          </w:p>
        </w:tc>
        <w:tc>
          <w:tcPr>
            <w:tcW w:w="1596"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       87,305,000      </w:t>
            </w:r>
          </w:p>
        </w:tc>
        <w:tc>
          <w:tcPr>
            <w:tcW w:w="1391"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8.27%</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481</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Дотације невладиним организацијама;</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64,150,000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6.08%</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482</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Порези, обавезне таксе, казне и пенали;</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795,000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0.08%</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483</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Новчане казне и пенали по решењу судова;</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20,460,000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1.94%</w:t>
            </w:r>
          </w:p>
        </w:tc>
      </w:tr>
      <w:tr w:rsidR="00FD7506" w:rsidRPr="00FD7506" w:rsidTr="00FD7506">
        <w:trPr>
          <w:trHeight w:val="94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485</w:t>
            </w:r>
          </w:p>
        </w:tc>
        <w:tc>
          <w:tcPr>
            <w:tcW w:w="5710" w:type="dxa"/>
            <w:tcBorders>
              <w:top w:val="nil"/>
              <w:left w:val="nil"/>
              <w:bottom w:val="single" w:sz="4" w:space="0" w:color="auto"/>
              <w:right w:val="single" w:sz="4" w:space="0" w:color="auto"/>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Накнада штете за повреде или штету нанету од стране државних органа;</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1,900,000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0.18%</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490</w:t>
            </w:r>
          </w:p>
        </w:tc>
        <w:tc>
          <w:tcPr>
            <w:tcW w:w="5710" w:type="dxa"/>
            <w:tcBorders>
              <w:top w:val="nil"/>
              <w:left w:val="nil"/>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АДМИНИСТРАТИВНИ ТРАНСФЕРИ БУЏЕТА</w:t>
            </w:r>
          </w:p>
        </w:tc>
        <w:tc>
          <w:tcPr>
            <w:tcW w:w="1596"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       20,677,400      </w:t>
            </w:r>
          </w:p>
        </w:tc>
        <w:tc>
          <w:tcPr>
            <w:tcW w:w="1391"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1.96%</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49911</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both"/>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Стална резерва</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319,800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0.03%</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49912</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Текућа резерва</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20,357,600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1.93%</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000000" w:fill="538ED5"/>
            <w:noWrap/>
            <w:vAlign w:val="bottom"/>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500</w:t>
            </w:r>
          </w:p>
        </w:tc>
        <w:tc>
          <w:tcPr>
            <w:tcW w:w="5710" w:type="dxa"/>
            <w:tcBorders>
              <w:top w:val="nil"/>
              <w:left w:val="nil"/>
              <w:bottom w:val="single" w:sz="4" w:space="0" w:color="auto"/>
              <w:right w:val="single" w:sz="4" w:space="0" w:color="auto"/>
            </w:tcBorders>
            <w:shd w:val="clear" w:color="000000" w:fill="538ED5"/>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КАПИТАЛНИ ИЗДАЦИ</w:t>
            </w:r>
          </w:p>
        </w:tc>
        <w:tc>
          <w:tcPr>
            <w:tcW w:w="1596" w:type="dxa"/>
            <w:tcBorders>
              <w:top w:val="nil"/>
              <w:left w:val="nil"/>
              <w:bottom w:val="single" w:sz="4" w:space="0" w:color="auto"/>
              <w:right w:val="single" w:sz="4" w:space="0" w:color="auto"/>
            </w:tcBorders>
            <w:shd w:val="clear" w:color="000000" w:fill="538ED5"/>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     213,780,000      </w:t>
            </w:r>
          </w:p>
        </w:tc>
        <w:tc>
          <w:tcPr>
            <w:tcW w:w="1391" w:type="dxa"/>
            <w:tcBorders>
              <w:top w:val="nil"/>
              <w:left w:val="nil"/>
              <w:bottom w:val="single" w:sz="4" w:space="0" w:color="auto"/>
              <w:right w:val="single" w:sz="4" w:space="0" w:color="auto"/>
            </w:tcBorders>
            <w:shd w:val="clear" w:color="000000" w:fill="538ED5"/>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20.25%</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510</w:t>
            </w:r>
          </w:p>
        </w:tc>
        <w:tc>
          <w:tcPr>
            <w:tcW w:w="5710" w:type="dxa"/>
            <w:tcBorders>
              <w:top w:val="nil"/>
              <w:left w:val="nil"/>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ОСНОВНА СРЕДСТВА</w:t>
            </w:r>
          </w:p>
        </w:tc>
        <w:tc>
          <w:tcPr>
            <w:tcW w:w="1596"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     182,780,000      </w:t>
            </w:r>
          </w:p>
        </w:tc>
        <w:tc>
          <w:tcPr>
            <w:tcW w:w="1391"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17.32%</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511</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Зграде и грађевински објекти;</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131,170,000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12.43%</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512</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Машине и опрема;</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50,600,000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4.79%</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515</w:t>
            </w:r>
          </w:p>
        </w:tc>
        <w:tc>
          <w:tcPr>
            <w:tcW w:w="5710" w:type="dxa"/>
            <w:tcBorders>
              <w:top w:val="nil"/>
              <w:left w:val="nil"/>
              <w:bottom w:val="single" w:sz="4" w:space="0" w:color="auto"/>
              <w:right w:val="single" w:sz="4" w:space="0" w:color="auto"/>
            </w:tcBorders>
            <w:shd w:val="clear" w:color="auto" w:fill="auto"/>
            <w:noWrap/>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Нематеријална имовина</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1,010,000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0.10%</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540</w:t>
            </w:r>
          </w:p>
        </w:tc>
        <w:tc>
          <w:tcPr>
            <w:tcW w:w="5710" w:type="dxa"/>
            <w:tcBorders>
              <w:top w:val="nil"/>
              <w:left w:val="nil"/>
              <w:bottom w:val="single" w:sz="4" w:space="0" w:color="auto"/>
              <w:right w:val="single" w:sz="4" w:space="0" w:color="auto"/>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ПРИРОДНА ИМОВИНА</w:t>
            </w:r>
          </w:p>
        </w:tc>
        <w:tc>
          <w:tcPr>
            <w:tcW w:w="1596"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       31,000,000      </w:t>
            </w:r>
          </w:p>
        </w:tc>
        <w:tc>
          <w:tcPr>
            <w:tcW w:w="1391" w:type="dxa"/>
            <w:tcBorders>
              <w:top w:val="nil"/>
              <w:left w:val="nil"/>
              <w:bottom w:val="single" w:sz="4" w:space="0" w:color="auto"/>
              <w:right w:val="single" w:sz="4" w:space="0" w:color="auto"/>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2.94%</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541</w:t>
            </w:r>
          </w:p>
        </w:tc>
        <w:tc>
          <w:tcPr>
            <w:tcW w:w="5710"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both"/>
              <w:rPr>
                <w:rFonts w:ascii="Times New Roman" w:eastAsia="Times New Roman" w:hAnsi="Times New Roman" w:cs="Times New Roman"/>
                <w:color w:val="000000"/>
                <w:sz w:val="24"/>
                <w:szCs w:val="24"/>
              </w:rPr>
            </w:pPr>
            <w:r w:rsidRPr="00FD7506">
              <w:rPr>
                <w:rFonts w:ascii="Times New Roman" w:eastAsia="Times New Roman" w:hAnsi="Times New Roman" w:cs="Times New Roman"/>
                <w:color w:val="000000"/>
                <w:sz w:val="24"/>
                <w:szCs w:val="24"/>
              </w:rPr>
              <w:t>Земљиште;</w:t>
            </w:r>
          </w:p>
        </w:tc>
        <w:tc>
          <w:tcPr>
            <w:tcW w:w="1596"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       31,000,000      </w:t>
            </w:r>
          </w:p>
        </w:tc>
        <w:tc>
          <w:tcPr>
            <w:tcW w:w="1391" w:type="dxa"/>
            <w:tcBorders>
              <w:top w:val="nil"/>
              <w:left w:val="nil"/>
              <w:bottom w:val="single" w:sz="4" w:space="0" w:color="auto"/>
              <w:right w:val="single" w:sz="4" w:space="0" w:color="auto"/>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2.94%</w:t>
            </w:r>
          </w:p>
        </w:tc>
      </w:tr>
      <w:tr w:rsidR="00FD7506" w:rsidRPr="00FD7506" w:rsidTr="00FD7506">
        <w:trPr>
          <w:trHeight w:val="315"/>
        </w:trPr>
        <w:tc>
          <w:tcPr>
            <w:tcW w:w="816" w:type="dxa"/>
            <w:tcBorders>
              <w:top w:val="nil"/>
              <w:left w:val="single" w:sz="4" w:space="0" w:color="auto"/>
              <w:bottom w:val="single" w:sz="4" w:space="0" w:color="auto"/>
              <w:right w:val="single" w:sz="4" w:space="0" w:color="auto"/>
            </w:tcBorders>
            <w:shd w:val="clear" w:color="CCFFFF" w:fill="CCFFCC"/>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w:t>
            </w:r>
          </w:p>
        </w:tc>
        <w:tc>
          <w:tcPr>
            <w:tcW w:w="5710" w:type="dxa"/>
            <w:tcBorders>
              <w:top w:val="nil"/>
              <w:left w:val="nil"/>
              <w:bottom w:val="single" w:sz="4" w:space="0" w:color="auto"/>
              <w:right w:val="single" w:sz="4" w:space="0" w:color="auto"/>
            </w:tcBorders>
            <w:shd w:val="clear" w:color="CCFFFF" w:fill="CCFFCC"/>
            <w:vAlign w:val="center"/>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УКУПНИ ЈАВНИ РАСХОДИ </w:t>
            </w:r>
          </w:p>
        </w:tc>
        <w:tc>
          <w:tcPr>
            <w:tcW w:w="1596" w:type="dxa"/>
            <w:tcBorders>
              <w:top w:val="nil"/>
              <w:left w:val="nil"/>
              <w:bottom w:val="single" w:sz="4" w:space="0" w:color="auto"/>
              <w:right w:val="single" w:sz="4" w:space="0" w:color="auto"/>
            </w:tcBorders>
            <w:shd w:val="clear" w:color="CCFFFF" w:fill="CCFFCC"/>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  1,055,600,000      </w:t>
            </w:r>
          </w:p>
        </w:tc>
        <w:tc>
          <w:tcPr>
            <w:tcW w:w="1391" w:type="dxa"/>
            <w:tcBorders>
              <w:top w:val="nil"/>
              <w:left w:val="nil"/>
              <w:bottom w:val="single" w:sz="4" w:space="0" w:color="auto"/>
              <w:right w:val="single" w:sz="4" w:space="0" w:color="auto"/>
            </w:tcBorders>
            <w:shd w:val="clear" w:color="CCFFFF" w:fill="CCFFCC"/>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100.00%</w:t>
            </w:r>
          </w:p>
        </w:tc>
      </w:tr>
    </w:tbl>
    <w:p w:rsidR="008B6EEC" w:rsidRDefault="008B6EEC" w:rsidP="008B3995">
      <w:pPr>
        <w:tabs>
          <w:tab w:val="left" w:pos="2175"/>
          <w:tab w:val="left" w:pos="4545"/>
          <w:tab w:val="center" w:pos="5400"/>
        </w:tabs>
        <w:jc w:val="both"/>
        <w:rPr>
          <w:rFonts w:ascii="Times New Roman" w:hAnsi="Times New Roman" w:cs="Times New Roman"/>
          <w:sz w:val="24"/>
          <w:szCs w:val="24"/>
          <w:lang w:val="sr-Cyrl-CS"/>
        </w:rPr>
      </w:pPr>
    </w:p>
    <w:p w:rsidR="0065131A" w:rsidRDefault="0065131A" w:rsidP="008B3995">
      <w:pPr>
        <w:tabs>
          <w:tab w:val="left" w:pos="2175"/>
          <w:tab w:val="left" w:pos="4545"/>
          <w:tab w:val="center" w:pos="5400"/>
        </w:tabs>
        <w:jc w:val="both"/>
        <w:rPr>
          <w:rFonts w:ascii="Times New Roman" w:hAnsi="Times New Roman" w:cs="Times New Roman"/>
          <w:sz w:val="24"/>
          <w:szCs w:val="24"/>
        </w:rPr>
      </w:pPr>
    </w:p>
    <w:p w:rsidR="00FD7506" w:rsidRDefault="00FD7506" w:rsidP="008B3995">
      <w:pPr>
        <w:tabs>
          <w:tab w:val="left" w:pos="2175"/>
          <w:tab w:val="left" w:pos="4545"/>
          <w:tab w:val="center" w:pos="5400"/>
        </w:tabs>
        <w:jc w:val="both"/>
        <w:rPr>
          <w:rFonts w:ascii="Times New Roman" w:hAnsi="Times New Roman" w:cs="Times New Roman"/>
          <w:sz w:val="24"/>
          <w:szCs w:val="24"/>
        </w:rPr>
      </w:pPr>
    </w:p>
    <w:p w:rsidR="00FD7506" w:rsidRDefault="00FD7506" w:rsidP="008B3995">
      <w:pPr>
        <w:tabs>
          <w:tab w:val="left" w:pos="2175"/>
          <w:tab w:val="left" w:pos="4545"/>
          <w:tab w:val="center" w:pos="5400"/>
        </w:tabs>
        <w:jc w:val="both"/>
        <w:rPr>
          <w:rFonts w:ascii="Times New Roman" w:hAnsi="Times New Roman" w:cs="Times New Roman"/>
          <w:sz w:val="24"/>
          <w:szCs w:val="24"/>
        </w:rPr>
      </w:pPr>
    </w:p>
    <w:p w:rsidR="00FD7506" w:rsidRDefault="00FD7506" w:rsidP="008B3995">
      <w:pPr>
        <w:tabs>
          <w:tab w:val="left" w:pos="2175"/>
          <w:tab w:val="left" w:pos="4545"/>
          <w:tab w:val="center" w:pos="5400"/>
        </w:tabs>
        <w:jc w:val="both"/>
        <w:rPr>
          <w:rFonts w:ascii="Times New Roman" w:hAnsi="Times New Roman" w:cs="Times New Roman"/>
          <w:sz w:val="24"/>
          <w:szCs w:val="24"/>
        </w:rPr>
      </w:pPr>
    </w:p>
    <w:p w:rsidR="00FD7506" w:rsidRPr="00FD7506" w:rsidRDefault="00FD7506" w:rsidP="008B3995">
      <w:pPr>
        <w:tabs>
          <w:tab w:val="left" w:pos="2175"/>
          <w:tab w:val="left" w:pos="4545"/>
          <w:tab w:val="center" w:pos="5400"/>
        </w:tabs>
        <w:jc w:val="both"/>
        <w:rPr>
          <w:rFonts w:ascii="Times New Roman" w:hAnsi="Times New Roman" w:cs="Times New Roman"/>
          <w:sz w:val="24"/>
          <w:szCs w:val="24"/>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3. Расходи и издаци према функционалној класификацији</w:t>
      </w:r>
    </w:p>
    <w:tbl>
      <w:tblPr>
        <w:tblW w:w="9595" w:type="dxa"/>
        <w:tblInd w:w="103" w:type="dxa"/>
        <w:tblLook w:val="04A0"/>
      </w:tblPr>
      <w:tblGrid>
        <w:gridCol w:w="1282"/>
        <w:gridCol w:w="5102"/>
        <w:gridCol w:w="1953"/>
        <w:gridCol w:w="1258"/>
      </w:tblGrid>
      <w:tr w:rsidR="00FD7506" w:rsidRPr="00FD7506" w:rsidTr="00B24B0C">
        <w:trPr>
          <w:trHeight w:val="620"/>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Функциje</w:t>
            </w:r>
          </w:p>
        </w:tc>
        <w:tc>
          <w:tcPr>
            <w:tcW w:w="5102" w:type="dxa"/>
            <w:tcBorders>
              <w:top w:val="single" w:sz="4" w:space="0" w:color="auto"/>
              <w:left w:val="nil"/>
              <w:bottom w:val="single" w:sz="4" w:space="0" w:color="auto"/>
              <w:right w:val="single" w:sz="4" w:space="0" w:color="auto"/>
            </w:tcBorders>
            <w:shd w:val="clear" w:color="CCFFFF" w:fill="CCFFFF"/>
            <w:vAlign w:val="center"/>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Функционална класификација </w:t>
            </w:r>
          </w:p>
        </w:tc>
        <w:tc>
          <w:tcPr>
            <w:tcW w:w="1953" w:type="dxa"/>
            <w:tcBorders>
              <w:top w:val="single" w:sz="4" w:space="0" w:color="auto"/>
              <w:left w:val="nil"/>
              <w:bottom w:val="single" w:sz="4" w:space="0" w:color="auto"/>
              <w:right w:val="single" w:sz="4" w:space="0" w:color="auto"/>
            </w:tcBorders>
            <w:shd w:val="clear" w:color="CCFFFF" w:fill="CCFFFF"/>
            <w:vAlign w:val="center"/>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Средства из буџета</w:t>
            </w:r>
          </w:p>
        </w:tc>
        <w:tc>
          <w:tcPr>
            <w:tcW w:w="1258" w:type="dxa"/>
            <w:tcBorders>
              <w:top w:val="single" w:sz="4" w:space="0" w:color="auto"/>
              <w:left w:val="nil"/>
              <w:bottom w:val="single" w:sz="4" w:space="0" w:color="auto"/>
              <w:right w:val="single" w:sz="4" w:space="0" w:color="auto"/>
            </w:tcBorders>
            <w:shd w:val="clear" w:color="CCFFFF" w:fill="CCFFFF"/>
            <w:vAlign w:val="center"/>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 xml:space="preserve">       %</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w:t>
            </w:r>
          </w:p>
        </w:tc>
        <w:tc>
          <w:tcPr>
            <w:tcW w:w="5102" w:type="dxa"/>
            <w:tcBorders>
              <w:top w:val="nil"/>
              <w:left w:val="nil"/>
              <w:bottom w:val="single" w:sz="4" w:space="0" w:color="000000"/>
              <w:right w:val="single" w:sz="4" w:space="0" w:color="000000"/>
            </w:tcBorders>
            <w:shd w:val="clear" w:color="auto" w:fill="auto"/>
            <w:noWrap/>
            <w:vAlign w:val="center"/>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3</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000</w:t>
            </w:r>
          </w:p>
        </w:tc>
        <w:tc>
          <w:tcPr>
            <w:tcW w:w="5102" w:type="dxa"/>
            <w:tcBorders>
              <w:top w:val="nil"/>
              <w:left w:val="nil"/>
              <w:bottom w:val="single" w:sz="4" w:space="0" w:color="000000"/>
              <w:right w:val="single" w:sz="4" w:space="0" w:color="000000"/>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color w:val="000000"/>
                <w:sz w:val="24"/>
                <w:szCs w:val="24"/>
              </w:rPr>
            </w:pPr>
            <w:r w:rsidRPr="00FD7506">
              <w:rPr>
                <w:rFonts w:ascii="Times New Roman" w:eastAsia="Times New Roman" w:hAnsi="Times New Roman" w:cs="Times New Roman"/>
                <w:b/>
                <w:bCs/>
                <w:color w:val="000000"/>
                <w:sz w:val="24"/>
                <w:szCs w:val="24"/>
              </w:rPr>
              <w:t>СОЦИЈАЛНА ЗАШТИТА</w:t>
            </w:r>
          </w:p>
        </w:tc>
        <w:tc>
          <w:tcPr>
            <w:tcW w:w="1953"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76,970,000</w:t>
            </w:r>
          </w:p>
        </w:tc>
        <w:tc>
          <w:tcPr>
            <w:tcW w:w="1258"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7.29%</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040</w:t>
            </w:r>
          </w:p>
        </w:tc>
        <w:tc>
          <w:tcPr>
            <w:tcW w:w="5102"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Породица и деца;</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15,650,000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1.48%</w:t>
            </w:r>
          </w:p>
        </w:tc>
      </w:tr>
      <w:tr w:rsidR="00FD7506" w:rsidRPr="00FD7506" w:rsidTr="00B24B0C">
        <w:trPr>
          <w:trHeight w:val="57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070</w:t>
            </w:r>
          </w:p>
        </w:tc>
        <w:tc>
          <w:tcPr>
            <w:tcW w:w="5102"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51,720,000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4.90%</w:t>
            </w:r>
          </w:p>
        </w:tc>
      </w:tr>
      <w:tr w:rsidR="00FD7506" w:rsidRPr="00FD7506" w:rsidTr="00B24B0C">
        <w:trPr>
          <w:trHeight w:val="268"/>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090</w:t>
            </w:r>
          </w:p>
        </w:tc>
        <w:tc>
          <w:tcPr>
            <w:tcW w:w="5102"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B24B0C">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Социјална заштита нек</w:t>
            </w:r>
            <w:r w:rsidR="00B24B0C">
              <w:rPr>
                <w:rFonts w:ascii="Times New Roman" w:eastAsia="Times New Roman" w:hAnsi="Times New Roman" w:cs="Times New Roman"/>
                <w:sz w:val="24"/>
                <w:szCs w:val="24"/>
              </w:rPr>
              <w:t>.</w:t>
            </w:r>
            <w:r w:rsidRPr="00FD7506">
              <w:rPr>
                <w:rFonts w:ascii="Times New Roman" w:eastAsia="Times New Roman" w:hAnsi="Times New Roman" w:cs="Times New Roman"/>
                <w:sz w:val="24"/>
                <w:szCs w:val="24"/>
              </w:rPr>
              <w:t xml:space="preserve">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9,600,000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0.91%</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100</w:t>
            </w:r>
          </w:p>
        </w:tc>
        <w:tc>
          <w:tcPr>
            <w:tcW w:w="5102" w:type="dxa"/>
            <w:tcBorders>
              <w:top w:val="nil"/>
              <w:left w:val="nil"/>
              <w:bottom w:val="single" w:sz="4" w:space="0" w:color="000000"/>
              <w:right w:val="single" w:sz="4" w:space="0" w:color="000000"/>
            </w:tcBorders>
            <w:shd w:val="clear" w:color="CCCCFF" w:fill="C0C0C0"/>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ОПШТЕ ЈАВНЕ УСЛУГЕ</w:t>
            </w:r>
          </w:p>
        </w:tc>
        <w:tc>
          <w:tcPr>
            <w:tcW w:w="1953"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273,040,000</w:t>
            </w:r>
          </w:p>
        </w:tc>
        <w:tc>
          <w:tcPr>
            <w:tcW w:w="1258"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25.87%</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110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Извршни и законодавни органи</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27,240,000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2.58%</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130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Опште кадровске услуге</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214,852,600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20.35%</w:t>
            </w:r>
          </w:p>
        </w:tc>
      </w:tr>
      <w:tr w:rsidR="00FD7506" w:rsidRPr="00FD7506" w:rsidTr="00B24B0C">
        <w:trPr>
          <w:trHeight w:val="286"/>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160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B24B0C">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Опште јавне услуге нек</w:t>
            </w:r>
            <w:r w:rsidR="00B24B0C">
              <w:rPr>
                <w:rFonts w:ascii="Times New Roman" w:eastAsia="Times New Roman" w:hAnsi="Times New Roman" w:cs="Times New Roman"/>
                <w:sz w:val="24"/>
                <w:szCs w:val="24"/>
              </w:rPr>
              <w:t>.</w:t>
            </w:r>
            <w:r w:rsidRPr="00FD7506">
              <w:rPr>
                <w:rFonts w:ascii="Times New Roman" w:eastAsia="Times New Roman" w:hAnsi="Times New Roman" w:cs="Times New Roman"/>
                <w:sz w:val="24"/>
                <w:szCs w:val="24"/>
              </w:rPr>
              <w:t xml:space="preserve">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30,947,400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2.93%</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300</w:t>
            </w:r>
          </w:p>
        </w:tc>
        <w:tc>
          <w:tcPr>
            <w:tcW w:w="5102" w:type="dxa"/>
            <w:tcBorders>
              <w:top w:val="nil"/>
              <w:left w:val="nil"/>
              <w:bottom w:val="single" w:sz="4" w:space="0" w:color="000000"/>
              <w:right w:val="single" w:sz="4" w:space="0" w:color="000000"/>
            </w:tcBorders>
            <w:shd w:val="clear" w:color="CCCCFF" w:fill="C0C0C0"/>
            <w:vAlign w:val="bottom"/>
            <w:hideMark/>
          </w:tcPr>
          <w:p w:rsidR="00FD7506" w:rsidRPr="00FD7506" w:rsidRDefault="00FD7506" w:rsidP="00FD7506">
            <w:pPr>
              <w:spacing w:after="0" w:line="240" w:lineRule="auto"/>
              <w:rPr>
                <w:rFonts w:ascii="Times New Roman" w:eastAsia="Times New Roman" w:hAnsi="Times New Roman" w:cs="Times New Roman"/>
                <w:b/>
                <w:bCs/>
                <w:color w:val="000000"/>
                <w:sz w:val="24"/>
                <w:szCs w:val="24"/>
              </w:rPr>
            </w:pPr>
            <w:r w:rsidRPr="00FD7506">
              <w:rPr>
                <w:rFonts w:ascii="Times New Roman" w:eastAsia="Times New Roman" w:hAnsi="Times New Roman" w:cs="Times New Roman"/>
                <w:b/>
                <w:bCs/>
                <w:color w:val="000000"/>
                <w:sz w:val="24"/>
                <w:szCs w:val="24"/>
              </w:rPr>
              <w:t>ЈАВНИ РЕД И БЕЗБЕДНОСТ</w:t>
            </w:r>
          </w:p>
        </w:tc>
        <w:tc>
          <w:tcPr>
            <w:tcW w:w="1953"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3,560,000</w:t>
            </w:r>
          </w:p>
        </w:tc>
        <w:tc>
          <w:tcPr>
            <w:tcW w:w="1258"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0.34%</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330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Судови</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3,560,000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0.34%</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400</w:t>
            </w:r>
          </w:p>
        </w:tc>
        <w:tc>
          <w:tcPr>
            <w:tcW w:w="5102" w:type="dxa"/>
            <w:tcBorders>
              <w:top w:val="nil"/>
              <w:left w:val="nil"/>
              <w:bottom w:val="single" w:sz="4" w:space="0" w:color="000000"/>
              <w:right w:val="single" w:sz="4" w:space="0" w:color="000000"/>
            </w:tcBorders>
            <w:shd w:val="clear" w:color="CCCCFF" w:fill="C0C0C0"/>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ЕКОНОМСКИ ПОСЛОВИ</w:t>
            </w:r>
          </w:p>
        </w:tc>
        <w:tc>
          <w:tcPr>
            <w:tcW w:w="1953"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177,920,000</w:t>
            </w:r>
          </w:p>
        </w:tc>
        <w:tc>
          <w:tcPr>
            <w:tcW w:w="1258"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16.85%</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420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Пољопривреда</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14,370,000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1.36%</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450</w:t>
            </w:r>
          </w:p>
        </w:tc>
        <w:tc>
          <w:tcPr>
            <w:tcW w:w="5102" w:type="dxa"/>
            <w:tcBorders>
              <w:top w:val="nil"/>
              <w:left w:val="nil"/>
              <w:bottom w:val="single" w:sz="4" w:space="0" w:color="000000"/>
              <w:right w:val="single" w:sz="4" w:space="0" w:color="000000"/>
            </w:tcBorders>
            <w:shd w:val="clear" w:color="000000" w:fill="BFBFBF"/>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Саобраћај;</w:t>
            </w:r>
          </w:p>
        </w:tc>
        <w:tc>
          <w:tcPr>
            <w:tcW w:w="1953" w:type="dxa"/>
            <w:tcBorders>
              <w:top w:val="nil"/>
              <w:left w:val="nil"/>
              <w:bottom w:val="single" w:sz="4" w:space="0" w:color="000000"/>
              <w:right w:val="single" w:sz="4" w:space="0" w:color="000000"/>
            </w:tcBorders>
            <w:shd w:val="clear" w:color="000000" w:fill="BFBFBF"/>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153,830,000</w:t>
            </w:r>
          </w:p>
        </w:tc>
        <w:tc>
          <w:tcPr>
            <w:tcW w:w="1258" w:type="dxa"/>
            <w:tcBorders>
              <w:top w:val="nil"/>
              <w:left w:val="nil"/>
              <w:bottom w:val="single" w:sz="4" w:space="0" w:color="000000"/>
              <w:right w:val="single" w:sz="4" w:space="0" w:color="000000"/>
            </w:tcBorders>
            <w:shd w:val="clear" w:color="000000" w:fill="BFBFBF"/>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14.57%</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450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Друмски саобраћај</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153,830,000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14.57%</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center"/>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470</w:t>
            </w:r>
          </w:p>
        </w:tc>
        <w:tc>
          <w:tcPr>
            <w:tcW w:w="5102" w:type="dxa"/>
            <w:tcBorders>
              <w:top w:val="nil"/>
              <w:left w:val="nil"/>
              <w:bottom w:val="single" w:sz="4" w:space="0" w:color="000000"/>
              <w:right w:val="single" w:sz="4" w:space="0" w:color="000000"/>
            </w:tcBorders>
            <w:shd w:val="clear" w:color="000000" w:fill="BFBFBF"/>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ОСТАЛЕ ДЕЛАТНОСТИ</w:t>
            </w:r>
          </w:p>
        </w:tc>
        <w:tc>
          <w:tcPr>
            <w:tcW w:w="1953" w:type="dxa"/>
            <w:tcBorders>
              <w:top w:val="nil"/>
              <w:left w:val="nil"/>
              <w:bottom w:val="single" w:sz="4" w:space="0" w:color="000000"/>
              <w:right w:val="single" w:sz="4" w:space="0" w:color="000000"/>
            </w:tcBorders>
            <w:shd w:val="clear" w:color="000000" w:fill="BFBFBF"/>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9,720,000</w:t>
            </w:r>
          </w:p>
        </w:tc>
        <w:tc>
          <w:tcPr>
            <w:tcW w:w="1258" w:type="dxa"/>
            <w:tcBorders>
              <w:top w:val="nil"/>
              <w:left w:val="nil"/>
              <w:bottom w:val="single" w:sz="4" w:space="0" w:color="000000"/>
              <w:right w:val="single" w:sz="4" w:space="0" w:color="000000"/>
            </w:tcBorders>
            <w:shd w:val="clear" w:color="000000" w:fill="BFBFBF"/>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0.92%</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470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Туризам</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9,720,000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0.92%</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500</w:t>
            </w:r>
          </w:p>
        </w:tc>
        <w:tc>
          <w:tcPr>
            <w:tcW w:w="5102" w:type="dxa"/>
            <w:tcBorders>
              <w:top w:val="nil"/>
              <w:left w:val="nil"/>
              <w:bottom w:val="single" w:sz="4" w:space="0" w:color="000000"/>
              <w:right w:val="single" w:sz="4" w:space="0" w:color="000000"/>
            </w:tcBorders>
            <w:shd w:val="clear" w:color="CCCCFF" w:fill="C0C0C0"/>
            <w:vAlign w:val="bottom"/>
            <w:hideMark/>
          </w:tcPr>
          <w:p w:rsidR="00FD7506" w:rsidRPr="00FD7506" w:rsidRDefault="00FD7506" w:rsidP="00FD7506">
            <w:pPr>
              <w:spacing w:after="0" w:line="240" w:lineRule="auto"/>
              <w:rPr>
                <w:rFonts w:ascii="Times New Roman" w:eastAsia="Times New Roman" w:hAnsi="Times New Roman" w:cs="Times New Roman"/>
                <w:b/>
                <w:bCs/>
                <w:color w:val="000000"/>
                <w:sz w:val="24"/>
                <w:szCs w:val="24"/>
              </w:rPr>
            </w:pPr>
            <w:r w:rsidRPr="00FD7506">
              <w:rPr>
                <w:rFonts w:ascii="Times New Roman" w:eastAsia="Times New Roman" w:hAnsi="Times New Roman" w:cs="Times New Roman"/>
                <w:b/>
                <w:bCs/>
                <w:color w:val="000000"/>
                <w:sz w:val="24"/>
                <w:szCs w:val="24"/>
              </w:rPr>
              <w:t>ЗАШТИТА ЖИВОТНЕ СРЕДИНЕ</w:t>
            </w:r>
          </w:p>
        </w:tc>
        <w:tc>
          <w:tcPr>
            <w:tcW w:w="1953"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74,010,000</w:t>
            </w:r>
          </w:p>
        </w:tc>
        <w:tc>
          <w:tcPr>
            <w:tcW w:w="1258"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7.01%</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510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Управљање отпадом;</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33,360,000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3.16%</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520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Управљање отпадним водама;</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12,700,000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1.20%</w:t>
            </w:r>
          </w:p>
        </w:tc>
      </w:tr>
      <w:tr w:rsidR="00FD7506" w:rsidRPr="00FD7506" w:rsidTr="00B24B0C">
        <w:trPr>
          <w:trHeight w:val="243"/>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540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B24B0C">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Заштита биљног и жив</w:t>
            </w:r>
            <w:r w:rsidR="00B24B0C">
              <w:rPr>
                <w:rFonts w:ascii="Times New Roman" w:eastAsia="Times New Roman" w:hAnsi="Times New Roman" w:cs="Times New Roman"/>
                <w:sz w:val="24"/>
                <w:szCs w:val="24"/>
              </w:rPr>
              <w:t>.</w:t>
            </w:r>
            <w:r w:rsidRPr="00FD7506">
              <w:rPr>
                <w:rFonts w:ascii="Times New Roman" w:eastAsia="Times New Roman" w:hAnsi="Times New Roman" w:cs="Times New Roman"/>
                <w:sz w:val="24"/>
                <w:szCs w:val="24"/>
              </w:rPr>
              <w:t xml:space="preserve"> света и крајолика;</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24,950,000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2.36%</w:t>
            </w:r>
          </w:p>
        </w:tc>
      </w:tr>
      <w:tr w:rsidR="00FD7506" w:rsidRPr="00FD7506" w:rsidTr="00B24B0C">
        <w:trPr>
          <w:trHeight w:val="246"/>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550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B24B0C">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xml:space="preserve">Заштита животне средине </w:t>
            </w:r>
            <w:r w:rsidR="00B24B0C">
              <w:rPr>
                <w:rFonts w:ascii="Times New Roman" w:eastAsia="Times New Roman" w:hAnsi="Times New Roman" w:cs="Times New Roman"/>
                <w:sz w:val="24"/>
                <w:szCs w:val="24"/>
              </w:rPr>
              <w:t>–</w:t>
            </w:r>
            <w:r w:rsidRPr="00FD7506">
              <w:rPr>
                <w:rFonts w:ascii="Times New Roman" w:eastAsia="Times New Roman" w:hAnsi="Times New Roman" w:cs="Times New Roman"/>
                <w:sz w:val="24"/>
                <w:szCs w:val="24"/>
              </w:rPr>
              <w:t xml:space="preserve"> истраж</w:t>
            </w:r>
            <w:r w:rsidR="00B24B0C">
              <w:rPr>
                <w:rFonts w:ascii="Times New Roman" w:eastAsia="Times New Roman" w:hAnsi="Times New Roman" w:cs="Times New Roman"/>
                <w:sz w:val="24"/>
                <w:szCs w:val="24"/>
              </w:rPr>
              <w:t>.</w:t>
            </w:r>
            <w:r w:rsidRPr="00FD7506">
              <w:rPr>
                <w:rFonts w:ascii="Times New Roman" w:eastAsia="Times New Roman" w:hAnsi="Times New Roman" w:cs="Times New Roman"/>
                <w:sz w:val="24"/>
                <w:szCs w:val="24"/>
              </w:rPr>
              <w:t xml:space="preserve"> и развој;</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1,500,000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0.14%</w:t>
            </w:r>
          </w:p>
        </w:tc>
      </w:tr>
      <w:tr w:rsidR="00FD7506" w:rsidRPr="00FD7506" w:rsidTr="00B24B0C">
        <w:trPr>
          <w:trHeight w:val="251"/>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560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B24B0C">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Заштита животне средине нек</w:t>
            </w:r>
            <w:r w:rsidR="00B24B0C">
              <w:rPr>
                <w:rFonts w:ascii="Times New Roman" w:eastAsia="Times New Roman" w:hAnsi="Times New Roman" w:cs="Times New Roman"/>
                <w:sz w:val="24"/>
                <w:szCs w:val="24"/>
              </w:rPr>
              <w:t>.</w:t>
            </w:r>
            <w:r w:rsidRPr="00FD7506">
              <w:rPr>
                <w:rFonts w:ascii="Times New Roman" w:eastAsia="Times New Roman" w:hAnsi="Times New Roman" w:cs="Times New Roman"/>
                <w:sz w:val="24"/>
                <w:szCs w:val="24"/>
              </w:rPr>
              <w:t xml:space="preserve">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1,500,000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0.14%</w:t>
            </w:r>
          </w:p>
        </w:tc>
      </w:tr>
      <w:tr w:rsidR="00FD7506" w:rsidRPr="00FD7506" w:rsidTr="00B24B0C">
        <w:trPr>
          <w:trHeight w:val="382"/>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600</w:t>
            </w:r>
          </w:p>
        </w:tc>
        <w:tc>
          <w:tcPr>
            <w:tcW w:w="5102" w:type="dxa"/>
            <w:tcBorders>
              <w:top w:val="nil"/>
              <w:left w:val="nil"/>
              <w:bottom w:val="single" w:sz="4" w:space="0" w:color="000000"/>
              <w:right w:val="single" w:sz="4" w:space="0" w:color="000000"/>
            </w:tcBorders>
            <w:shd w:val="clear" w:color="000000" w:fill="BFBFBF"/>
            <w:vAlign w:val="bottom"/>
            <w:hideMark/>
          </w:tcPr>
          <w:p w:rsidR="00FD7506" w:rsidRPr="00FD7506" w:rsidRDefault="00FD7506" w:rsidP="00FD7506">
            <w:pPr>
              <w:spacing w:after="0" w:line="240" w:lineRule="auto"/>
              <w:rPr>
                <w:rFonts w:ascii="Times New Roman" w:eastAsia="Times New Roman" w:hAnsi="Times New Roman" w:cs="Times New Roman"/>
                <w:b/>
                <w:bCs/>
                <w:color w:val="000000"/>
                <w:sz w:val="24"/>
                <w:szCs w:val="24"/>
              </w:rPr>
            </w:pPr>
            <w:r w:rsidRPr="00FD7506">
              <w:rPr>
                <w:rFonts w:ascii="Times New Roman" w:eastAsia="Times New Roman" w:hAnsi="Times New Roman" w:cs="Times New Roman"/>
                <w:b/>
                <w:bCs/>
                <w:color w:val="000000"/>
                <w:sz w:val="24"/>
                <w:szCs w:val="24"/>
              </w:rPr>
              <w:t>ПОСЛОВИ СТАНОВАЊА И ЗАЈЕДНИЦЕ</w:t>
            </w:r>
          </w:p>
        </w:tc>
        <w:tc>
          <w:tcPr>
            <w:tcW w:w="1953" w:type="dxa"/>
            <w:tcBorders>
              <w:top w:val="nil"/>
              <w:left w:val="nil"/>
              <w:bottom w:val="single" w:sz="4" w:space="0" w:color="000000"/>
              <w:right w:val="single" w:sz="4" w:space="0" w:color="000000"/>
            </w:tcBorders>
            <w:shd w:val="clear" w:color="000000" w:fill="BFBFBF"/>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123,920,000</w:t>
            </w:r>
          </w:p>
        </w:tc>
        <w:tc>
          <w:tcPr>
            <w:tcW w:w="1258" w:type="dxa"/>
            <w:tcBorders>
              <w:top w:val="nil"/>
              <w:left w:val="nil"/>
              <w:bottom w:val="single" w:sz="4" w:space="0" w:color="000000"/>
              <w:right w:val="single" w:sz="4" w:space="0" w:color="000000"/>
            </w:tcBorders>
            <w:shd w:val="clear" w:color="000000" w:fill="BFBFBF"/>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11.74%</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620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Развој заједнице;</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21,620,000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2.05%</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630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Водоснабдевање;</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73,200,000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6.93%</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640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Улична расвета;</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21,400,000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2.03%</w:t>
            </w:r>
          </w:p>
        </w:tc>
      </w:tr>
      <w:tr w:rsidR="00FD7506" w:rsidRPr="00FD7506" w:rsidTr="00B24B0C">
        <w:trPr>
          <w:trHeight w:val="274"/>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660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B24B0C">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Послови становања и зајед</w:t>
            </w:r>
            <w:r w:rsidR="00B24B0C">
              <w:rPr>
                <w:rFonts w:ascii="Times New Roman" w:eastAsia="Times New Roman" w:hAnsi="Times New Roman" w:cs="Times New Roman"/>
                <w:sz w:val="24"/>
                <w:szCs w:val="24"/>
              </w:rPr>
              <w:t>.</w:t>
            </w:r>
            <w:r w:rsidRPr="00FD7506">
              <w:rPr>
                <w:rFonts w:ascii="Times New Roman" w:eastAsia="Times New Roman" w:hAnsi="Times New Roman" w:cs="Times New Roman"/>
                <w:sz w:val="24"/>
                <w:szCs w:val="24"/>
              </w:rPr>
              <w:t xml:space="preserve"> нек</w:t>
            </w:r>
            <w:r w:rsidR="00B24B0C">
              <w:rPr>
                <w:rFonts w:ascii="Times New Roman" w:eastAsia="Times New Roman" w:hAnsi="Times New Roman" w:cs="Times New Roman"/>
                <w:sz w:val="24"/>
                <w:szCs w:val="24"/>
              </w:rPr>
              <w:t>.</w:t>
            </w:r>
            <w:r w:rsidRPr="00FD7506">
              <w:rPr>
                <w:rFonts w:ascii="Times New Roman" w:eastAsia="Times New Roman" w:hAnsi="Times New Roman" w:cs="Times New Roman"/>
                <w:sz w:val="24"/>
                <w:szCs w:val="24"/>
              </w:rPr>
              <w:t xml:space="preserve"> на друг</w:t>
            </w:r>
            <w:r w:rsidR="00B24B0C">
              <w:rPr>
                <w:rFonts w:ascii="Times New Roman" w:eastAsia="Times New Roman" w:hAnsi="Times New Roman" w:cs="Times New Roman"/>
                <w:sz w:val="24"/>
                <w:szCs w:val="24"/>
              </w:rPr>
              <w:t>.</w:t>
            </w:r>
            <w:r w:rsidRPr="00FD7506">
              <w:rPr>
                <w:rFonts w:ascii="Times New Roman" w:eastAsia="Times New Roman" w:hAnsi="Times New Roman" w:cs="Times New Roman"/>
                <w:sz w:val="24"/>
                <w:szCs w:val="24"/>
              </w:rPr>
              <w:t>месту</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7,700,000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0.73%</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700</w:t>
            </w:r>
          </w:p>
        </w:tc>
        <w:tc>
          <w:tcPr>
            <w:tcW w:w="5102" w:type="dxa"/>
            <w:tcBorders>
              <w:top w:val="nil"/>
              <w:left w:val="nil"/>
              <w:bottom w:val="single" w:sz="4" w:space="0" w:color="000000"/>
              <w:right w:val="single" w:sz="4" w:space="0" w:color="000000"/>
            </w:tcBorders>
            <w:shd w:val="clear" w:color="000000" w:fill="C0C0C0"/>
            <w:vAlign w:val="bottom"/>
            <w:hideMark/>
          </w:tcPr>
          <w:p w:rsidR="00FD7506" w:rsidRPr="00FD7506" w:rsidRDefault="00FD7506" w:rsidP="00FD7506">
            <w:pPr>
              <w:spacing w:after="0" w:line="240" w:lineRule="auto"/>
              <w:rPr>
                <w:rFonts w:ascii="Times New Roman" w:eastAsia="Times New Roman" w:hAnsi="Times New Roman" w:cs="Times New Roman"/>
                <w:b/>
                <w:bCs/>
                <w:color w:val="000000"/>
                <w:sz w:val="24"/>
                <w:szCs w:val="24"/>
              </w:rPr>
            </w:pPr>
            <w:r w:rsidRPr="00FD7506">
              <w:rPr>
                <w:rFonts w:ascii="Times New Roman" w:eastAsia="Times New Roman" w:hAnsi="Times New Roman" w:cs="Times New Roman"/>
                <w:b/>
                <w:bCs/>
                <w:color w:val="000000"/>
                <w:sz w:val="24"/>
                <w:szCs w:val="24"/>
              </w:rPr>
              <w:t>ЗДРАВСТВО</w:t>
            </w:r>
          </w:p>
        </w:tc>
        <w:tc>
          <w:tcPr>
            <w:tcW w:w="1953" w:type="dxa"/>
            <w:tcBorders>
              <w:top w:val="nil"/>
              <w:left w:val="nil"/>
              <w:bottom w:val="single" w:sz="4" w:space="0" w:color="000000"/>
              <w:right w:val="single" w:sz="4" w:space="0" w:color="000000"/>
            </w:tcBorders>
            <w:shd w:val="clear" w:color="000000"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6,400,000</w:t>
            </w:r>
          </w:p>
        </w:tc>
        <w:tc>
          <w:tcPr>
            <w:tcW w:w="1258" w:type="dxa"/>
            <w:tcBorders>
              <w:top w:val="nil"/>
              <w:left w:val="nil"/>
              <w:bottom w:val="single" w:sz="4" w:space="0" w:color="000000"/>
              <w:right w:val="single" w:sz="4" w:space="0" w:color="000000"/>
            </w:tcBorders>
            <w:shd w:val="clear" w:color="000000"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0.61%</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740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Услуге јавног здравства;</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6,400,000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0.61%</w:t>
            </w:r>
          </w:p>
        </w:tc>
      </w:tr>
      <w:tr w:rsidR="00FD7506" w:rsidRPr="00FD7506" w:rsidTr="00B24B0C">
        <w:trPr>
          <w:trHeight w:val="293"/>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800</w:t>
            </w:r>
          </w:p>
        </w:tc>
        <w:tc>
          <w:tcPr>
            <w:tcW w:w="5102" w:type="dxa"/>
            <w:tcBorders>
              <w:top w:val="nil"/>
              <w:left w:val="nil"/>
              <w:bottom w:val="single" w:sz="4" w:space="0" w:color="000000"/>
              <w:right w:val="single" w:sz="4" w:space="0" w:color="000000"/>
            </w:tcBorders>
            <w:shd w:val="clear" w:color="CCCCFF" w:fill="C0C0C0"/>
            <w:vAlign w:val="bottom"/>
            <w:hideMark/>
          </w:tcPr>
          <w:p w:rsidR="00FD7506" w:rsidRPr="00FD7506" w:rsidRDefault="00FD7506" w:rsidP="00FD7506">
            <w:pPr>
              <w:spacing w:after="0" w:line="240" w:lineRule="auto"/>
              <w:rPr>
                <w:rFonts w:ascii="Times New Roman" w:eastAsia="Times New Roman" w:hAnsi="Times New Roman" w:cs="Times New Roman"/>
                <w:b/>
                <w:bCs/>
                <w:color w:val="000000"/>
                <w:sz w:val="24"/>
                <w:szCs w:val="24"/>
              </w:rPr>
            </w:pPr>
            <w:r w:rsidRPr="00FD7506">
              <w:rPr>
                <w:rFonts w:ascii="Times New Roman" w:eastAsia="Times New Roman" w:hAnsi="Times New Roman" w:cs="Times New Roman"/>
                <w:b/>
                <w:bCs/>
                <w:color w:val="000000"/>
                <w:sz w:val="24"/>
                <w:szCs w:val="24"/>
              </w:rPr>
              <w:t>РЕКРЕАЦИЈА, СПОРТ, КУЛТУРА И ВЕРЕ</w:t>
            </w:r>
          </w:p>
        </w:tc>
        <w:tc>
          <w:tcPr>
            <w:tcW w:w="1953"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114,680,000</w:t>
            </w:r>
          </w:p>
        </w:tc>
        <w:tc>
          <w:tcPr>
            <w:tcW w:w="1258"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10.86%</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810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Услуге рекреације и спорта;</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74,430,000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7.05%</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820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Услуге културе;</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35,750,000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3.39%</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830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Услуге емитовања и штампања;</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4,500,000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0.43%</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900</w:t>
            </w:r>
          </w:p>
        </w:tc>
        <w:tc>
          <w:tcPr>
            <w:tcW w:w="5102" w:type="dxa"/>
            <w:tcBorders>
              <w:top w:val="nil"/>
              <w:left w:val="nil"/>
              <w:bottom w:val="single" w:sz="4" w:space="0" w:color="000000"/>
              <w:right w:val="single" w:sz="4" w:space="0" w:color="000000"/>
            </w:tcBorders>
            <w:shd w:val="clear" w:color="CCCCFF" w:fill="C0C0C0"/>
            <w:vAlign w:val="bottom"/>
            <w:hideMark/>
          </w:tcPr>
          <w:p w:rsidR="00FD7506" w:rsidRPr="00FD7506" w:rsidRDefault="00FD7506" w:rsidP="00FD7506">
            <w:pPr>
              <w:spacing w:after="0" w:line="240" w:lineRule="auto"/>
              <w:rPr>
                <w:rFonts w:ascii="Times New Roman" w:eastAsia="Times New Roman" w:hAnsi="Times New Roman" w:cs="Times New Roman"/>
                <w:b/>
                <w:bCs/>
                <w:color w:val="000000"/>
                <w:sz w:val="24"/>
                <w:szCs w:val="24"/>
              </w:rPr>
            </w:pPr>
            <w:r w:rsidRPr="00FD7506">
              <w:rPr>
                <w:rFonts w:ascii="Times New Roman" w:eastAsia="Times New Roman" w:hAnsi="Times New Roman" w:cs="Times New Roman"/>
                <w:b/>
                <w:bCs/>
                <w:color w:val="000000"/>
                <w:sz w:val="24"/>
                <w:szCs w:val="24"/>
              </w:rPr>
              <w:t>ОБРАЗОВАЊЕ</w:t>
            </w:r>
          </w:p>
        </w:tc>
        <w:tc>
          <w:tcPr>
            <w:tcW w:w="1953"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205,100,000</w:t>
            </w:r>
          </w:p>
        </w:tc>
        <w:tc>
          <w:tcPr>
            <w:tcW w:w="1258" w:type="dxa"/>
            <w:tcBorders>
              <w:top w:val="nil"/>
              <w:left w:val="nil"/>
              <w:bottom w:val="single" w:sz="4" w:space="0" w:color="000000"/>
              <w:right w:val="single" w:sz="4" w:space="0" w:color="000000"/>
            </w:tcBorders>
            <w:shd w:val="clear" w:color="CCCCFF" w:fill="C0C0C0"/>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19.43%</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911</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Предшколско образовање</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107,000,000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10.14%</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912</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Основно образовање</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66,500,000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6.30%</w:t>
            </w:r>
          </w:p>
        </w:tc>
      </w:tr>
      <w:tr w:rsidR="00FD7506" w:rsidRPr="00FD7506" w:rsidTr="00FD750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920</w:t>
            </w:r>
          </w:p>
        </w:tc>
        <w:tc>
          <w:tcPr>
            <w:tcW w:w="5102" w:type="dxa"/>
            <w:tcBorders>
              <w:top w:val="nil"/>
              <w:left w:val="nil"/>
              <w:bottom w:val="single" w:sz="4" w:space="0" w:color="000000"/>
              <w:right w:val="single" w:sz="4" w:space="0" w:color="000000"/>
            </w:tcBorders>
            <w:shd w:val="clear" w:color="auto" w:fill="auto"/>
            <w:vAlign w:val="bottom"/>
            <w:hideMark/>
          </w:tcPr>
          <w:p w:rsidR="00FD7506" w:rsidRPr="00FD7506" w:rsidRDefault="00FD7506" w:rsidP="00FD7506">
            <w:pPr>
              <w:spacing w:after="0" w:line="240" w:lineRule="auto"/>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Средње образовање</w:t>
            </w:r>
          </w:p>
        </w:tc>
        <w:tc>
          <w:tcPr>
            <w:tcW w:w="1953"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31,600,000</w:t>
            </w:r>
          </w:p>
        </w:tc>
        <w:tc>
          <w:tcPr>
            <w:tcW w:w="1258" w:type="dxa"/>
            <w:tcBorders>
              <w:top w:val="nil"/>
              <w:left w:val="nil"/>
              <w:bottom w:val="single" w:sz="4" w:space="0" w:color="000000"/>
              <w:right w:val="single" w:sz="4" w:space="0" w:color="000000"/>
            </w:tcBorders>
            <w:shd w:val="clear" w:color="auto" w:fill="auto"/>
            <w:vAlign w:val="center"/>
            <w:hideMark/>
          </w:tcPr>
          <w:p w:rsidR="00FD7506" w:rsidRPr="00FD7506" w:rsidRDefault="00FD7506" w:rsidP="00FD7506">
            <w:pPr>
              <w:spacing w:after="0" w:line="240" w:lineRule="auto"/>
              <w:jc w:val="right"/>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2.99%</w:t>
            </w:r>
          </w:p>
        </w:tc>
      </w:tr>
      <w:tr w:rsidR="00FD7506" w:rsidRPr="00FD7506" w:rsidTr="00B24B0C">
        <w:trPr>
          <w:trHeight w:val="273"/>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FD7506" w:rsidRPr="00FD7506" w:rsidRDefault="00FD7506" w:rsidP="00FD7506">
            <w:pPr>
              <w:spacing w:after="0" w:line="240" w:lineRule="auto"/>
              <w:jc w:val="center"/>
              <w:rPr>
                <w:rFonts w:ascii="Times New Roman" w:eastAsia="Times New Roman" w:hAnsi="Times New Roman" w:cs="Times New Roman"/>
                <w:sz w:val="24"/>
                <w:szCs w:val="24"/>
              </w:rPr>
            </w:pPr>
            <w:r w:rsidRPr="00FD7506">
              <w:rPr>
                <w:rFonts w:ascii="Times New Roman" w:eastAsia="Times New Roman" w:hAnsi="Times New Roman" w:cs="Times New Roman"/>
                <w:sz w:val="24"/>
                <w:szCs w:val="24"/>
              </w:rPr>
              <w:t> </w:t>
            </w:r>
          </w:p>
        </w:tc>
        <w:tc>
          <w:tcPr>
            <w:tcW w:w="5102" w:type="dxa"/>
            <w:tcBorders>
              <w:top w:val="nil"/>
              <w:left w:val="nil"/>
              <w:bottom w:val="single" w:sz="4" w:space="0" w:color="000000"/>
              <w:right w:val="single" w:sz="4" w:space="0" w:color="000000"/>
            </w:tcBorders>
            <w:shd w:val="clear" w:color="CCFFFF" w:fill="CCFFCC"/>
            <w:noWrap/>
            <w:vAlign w:val="center"/>
            <w:hideMark/>
          </w:tcPr>
          <w:p w:rsidR="00FD7506" w:rsidRPr="00FD7506" w:rsidRDefault="00FD7506" w:rsidP="00FD7506">
            <w:pPr>
              <w:spacing w:after="0" w:line="240" w:lineRule="auto"/>
              <w:jc w:val="center"/>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УКУПНО</w:t>
            </w:r>
          </w:p>
        </w:tc>
        <w:tc>
          <w:tcPr>
            <w:tcW w:w="1953" w:type="dxa"/>
            <w:tcBorders>
              <w:top w:val="nil"/>
              <w:left w:val="nil"/>
              <w:bottom w:val="single" w:sz="4" w:space="0" w:color="000000"/>
              <w:right w:val="single" w:sz="4" w:space="0" w:color="000000"/>
            </w:tcBorders>
            <w:shd w:val="clear" w:color="CCFFFF" w:fill="CCFFCC"/>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1,055,600,000</w:t>
            </w:r>
          </w:p>
        </w:tc>
        <w:tc>
          <w:tcPr>
            <w:tcW w:w="1258" w:type="dxa"/>
            <w:tcBorders>
              <w:top w:val="nil"/>
              <w:left w:val="nil"/>
              <w:bottom w:val="single" w:sz="4" w:space="0" w:color="000000"/>
              <w:right w:val="single" w:sz="4" w:space="0" w:color="000000"/>
            </w:tcBorders>
            <w:shd w:val="clear" w:color="CCFFFF" w:fill="CCFFCC"/>
            <w:vAlign w:val="center"/>
            <w:hideMark/>
          </w:tcPr>
          <w:p w:rsidR="00FD7506" w:rsidRPr="00FD7506" w:rsidRDefault="00FD7506" w:rsidP="00FD7506">
            <w:pPr>
              <w:spacing w:after="0" w:line="240" w:lineRule="auto"/>
              <w:jc w:val="right"/>
              <w:rPr>
                <w:rFonts w:ascii="Times New Roman" w:eastAsia="Times New Roman" w:hAnsi="Times New Roman" w:cs="Times New Roman"/>
                <w:b/>
                <w:bCs/>
                <w:sz w:val="24"/>
                <w:szCs w:val="24"/>
              </w:rPr>
            </w:pPr>
            <w:r w:rsidRPr="00FD7506">
              <w:rPr>
                <w:rFonts w:ascii="Times New Roman" w:eastAsia="Times New Roman" w:hAnsi="Times New Roman" w:cs="Times New Roman"/>
                <w:b/>
                <w:bCs/>
                <w:sz w:val="24"/>
                <w:szCs w:val="24"/>
              </w:rPr>
              <w:t>100.00%</w:t>
            </w:r>
          </w:p>
        </w:tc>
      </w:tr>
    </w:tbl>
    <w:p w:rsidR="009F49D4" w:rsidRDefault="009F49D4" w:rsidP="00A41797">
      <w:pPr>
        <w:rPr>
          <w:rFonts w:ascii="Times New Roman" w:hAnsi="Times New Roman"/>
          <w:sz w:val="24"/>
          <w:szCs w:val="24"/>
        </w:rPr>
      </w:pPr>
    </w:p>
    <w:p w:rsidR="00FA3F15" w:rsidRDefault="00FA3F15" w:rsidP="00A41797">
      <w:pPr>
        <w:rPr>
          <w:rFonts w:ascii="Times New Roman" w:hAnsi="Times New Roman"/>
          <w:sz w:val="24"/>
          <w:szCs w:val="24"/>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sectPr w:rsidR="000B1032" w:rsidSect="00FA3F15">
          <w:pgSz w:w="12240" w:h="15840"/>
          <w:pgMar w:top="720" w:right="629" w:bottom="567" w:left="720" w:header="720" w:footer="720" w:gutter="0"/>
          <w:cols w:space="720"/>
          <w:docGrid w:linePitch="360"/>
        </w:sectPr>
      </w:pPr>
    </w:p>
    <w:p w:rsidR="00546779" w:rsidRDefault="00546779"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4. Расходи и издаци према организационој класификацији</w:t>
      </w:r>
    </w:p>
    <w:p w:rsidR="00FC437A" w:rsidRDefault="00FC437A" w:rsidP="008B3337">
      <w:pPr>
        <w:tabs>
          <w:tab w:val="left" w:pos="2175"/>
          <w:tab w:val="left" w:pos="4545"/>
          <w:tab w:val="center" w:pos="5400"/>
        </w:tabs>
        <w:jc w:val="both"/>
        <w:rPr>
          <w:rFonts w:ascii="Times New Roman" w:hAnsi="Times New Roman" w:cs="Times New Roman"/>
          <w:sz w:val="24"/>
          <w:szCs w:val="24"/>
          <w:lang w:val="sr-Cyrl-CS"/>
        </w:rPr>
      </w:pPr>
    </w:p>
    <w:tbl>
      <w:tblPr>
        <w:tblW w:w="13122" w:type="dxa"/>
        <w:tblInd w:w="98" w:type="dxa"/>
        <w:tblLook w:val="04A0"/>
      </w:tblPr>
      <w:tblGrid>
        <w:gridCol w:w="482"/>
        <w:gridCol w:w="482"/>
        <w:gridCol w:w="1103"/>
        <w:gridCol w:w="625"/>
        <w:gridCol w:w="769"/>
        <w:gridCol w:w="717"/>
        <w:gridCol w:w="5423"/>
        <w:gridCol w:w="1728"/>
        <w:gridCol w:w="1793"/>
      </w:tblGrid>
      <w:tr w:rsidR="00A60E3B" w:rsidRPr="00A60E3B" w:rsidTr="00A60E3B">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Глава</w:t>
            </w:r>
          </w:p>
        </w:tc>
        <w:tc>
          <w:tcPr>
            <w:tcW w:w="1103" w:type="dxa"/>
            <w:tcBorders>
              <w:top w:val="single" w:sz="8" w:space="0" w:color="auto"/>
              <w:left w:val="nil"/>
              <w:bottom w:val="single" w:sz="4" w:space="0" w:color="auto"/>
              <w:right w:val="nil"/>
            </w:tcBorders>
            <w:shd w:val="clear" w:color="000000" w:fill="FCD5B4"/>
            <w:textDirection w:val="btLr"/>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Програм-ска Класиф.</w:t>
            </w:r>
          </w:p>
        </w:tc>
        <w:tc>
          <w:tcPr>
            <w:tcW w:w="625"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Функција</w:t>
            </w:r>
          </w:p>
        </w:tc>
        <w:tc>
          <w:tcPr>
            <w:tcW w:w="769"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Позиција</w:t>
            </w:r>
          </w:p>
        </w:tc>
        <w:tc>
          <w:tcPr>
            <w:tcW w:w="717"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Економ. Класиф.</w:t>
            </w:r>
          </w:p>
        </w:tc>
        <w:tc>
          <w:tcPr>
            <w:tcW w:w="5423" w:type="dxa"/>
            <w:tcBorders>
              <w:top w:val="single" w:sz="8" w:space="0" w:color="auto"/>
              <w:left w:val="nil"/>
              <w:bottom w:val="single" w:sz="4" w:space="0" w:color="auto"/>
              <w:right w:val="single" w:sz="4" w:space="0" w:color="auto"/>
            </w:tcBorders>
            <w:shd w:val="clear" w:color="000000" w:fill="FCD5B4"/>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Опис</w:t>
            </w:r>
          </w:p>
        </w:tc>
        <w:tc>
          <w:tcPr>
            <w:tcW w:w="1728" w:type="dxa"/>
            <w:tcBorders>
              <w:top w:val="single" w:sz="8" w:space="0" w:color="auto"/>
              <w:left w:val="nil"/>
              <w:bottom w:val="single" w:sz="4" w:space="0" w:color="auto"/>
              <w:right w:val="single" w:sz="4" w:space="0" w:color="auto"/>
            </w:tcBorders>
            <w:shd w:val="clear" w:color="000000" w:fill="FCD5B4"/>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износ планираних средстава</w:t>
            </w:r>
          </w:p>
        </w:tc>
        <w:tc>
          <w:tcPr>
            <w:tcW w:w="1793" w:type="dxa"/>
            <w:tcBorders>
              <w:top w:val="single" w:sz="8" w:space="0" w:color="auto"/>
              <w:left w:val="nil"/>
              <w:bottom w:val="single" w:sz="4" w:space="0" w:color="auto"/>
              <w:right w:val="single" w:sz="4" w:space="0" w:color="auto"/>
            </w:tcBorders>
            <w:shd w:val="clear" w:color="000000" w:fill="FCD5B4"/>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извор финансирања</w:t>
            </w:r>
          </w:p>
        </w:tc>
      </w:tr>
      <w:tr w:rsidR="00A60E3B" w:rsidRPr="00A60E3B" w:rsidTr="00A60E3B">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2</w:t>
            </w:r>
          </w:p>
        </w:tc>
        <w:tc>
          <w:tcPr>
            <w:tcW w:w="110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3</w:t>
            </w:r>
          </w:p>
        </w:tc>
        <w:tc>
          <w:tcPr>
            <w:tcW w:w="625" w:type="dxa"/>
            <w:tcBorders>
              <w:top w:val="nil"/>
              <w:left w:val="single" w:sz="4" w:space="0" w:color="auto"/>
              <w:bottom w:val="nil"/>
              <w:right w:val="single" w:sz="4"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4</w:t>
            </w:r>
          </w:p>
        </w:tc>
        <w:tc>
          <w:tcPr>
            <w:tcW w:w="769" w:type="dxa"/>
            <w:tcBorders>
              <w:top w:val="nil"/>
              <w:left w:val="nil"/>
              <w:bottom w:val="nil"/>
              <w:right w:val="single" w:sz="4"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5</w:t>
            </w:r>
          </w:p>
        </w:tc>
        <w:tc>
          <w:tcPr>
            <w:tcW w:w="717" w:type="dxa"/>
            <w:tcBorders>
              <w:top w:val="nil"/>
              <w:left w:val="nil"/>
              <w:bottom w:val="nil"/>
              <w:right w:val="single" w:sz="4"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6</w:t>
            </w:r>
          </w:p>
        </w:tc>
        <w:tc>
          <w:tcPr>
            <w:tcW w:w="5423" w:type="dxa"/>
            <w:tcBorders>
              <w:top w:val="nil"/>
              <w:left w:val="nil"/>
              <w:bottom w:val="nil"/>
              <w:right w:val="single" w:sz="4"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7</w:t>
            </w:r>
          </w:p>
        </w:tc>
        <w:tc>
          <w:tcPr>
            <w:tcW w:w="1728" w:type="dxa"/>
            <w:tcBorders>
              <w:top w:val="nil"/>
              <w:left w:val="nil"/>
              <w:bottom w:val="nil"/>
              <w:right w:val="single" w:sz="4"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8</w:t>
            </w:r>
          </w:p>
        </w:tc>
        <w:tc>
          <w:tcPr>
            <w:tcW w:w="1793" w:type="dxa"/>
            <w:tcBorders>
              <w:top w:val="nil"/>
              <w:left w:val="nil"/>
              <w:bottom w:val="nil"/>
              <w:right w:val="single" w:sz="4" w:space="0" w:color="auto"/>
            </w:tcBorders>
            <w:shd w:val="clear" w:color="auto" w:fill="auto"/>
            <w:vAlign w:val="center"/>
            <w:hideMark/>
          </w:tcPr>
          <w:p w:rsidR="00A60E3B" w:rsidRPr="00A60E3B" w:rsidRDefault="00A60E3B" w:rsidP="00A60E3B">
            <w:pPr>
              <w:spacing w:after="0" w:line="240" w:lineRule="auto"/>
              <w:jc w:val="right"/>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9</w:t>
            </w:r>
          </w:p>
        </w:tc>
      </w:tr>
      <w:tr w:rsidR="00A60E3B" w:rsidRPr="00A60E3B" w:rsidTr="00A60E3B">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103"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СКУПШТИНА ОПШТИНЕ</w:t>
            </w:r>
          </w:p>
        </w:tc>
        <w:tc>
          <w:tcPr>
            <w:tcW w:w="1728"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57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2101</w:t>
            </w: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16: ПОЛИТИЧКИ СИСТЕМ ЛОКАЛНЕ САМОУПРАВЕ</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2101-0001</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Функционисање Скупштине Општине</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6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110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28"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w:t>
            </w:r>
          </w:p>
        </w:tc>
        <w:tc>
          <w:tcPr>
            <w:tcW w:w="71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Плате, додаци и накнаде запослених (зараде)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3,580,000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Социјални доприноси на терет послодавца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Социјална давања запосленима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Накнаде трошкова за запослене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Награде запосленима и остали посебни расходи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25,000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Стални трошкови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Трошкови путовања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105,000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Услуге по уговору</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4,000,000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Материјал</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9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w:t>
            </w:r>
          </w:p>
        </w:tc>
        <w:tc>
          <w:tcPr>
            <w:tcW w:w="717" w:type="dxa"/>
            <w:tcBorders>
              <w:top w:val="nil"/>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728"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450,000</w:t>
            </w:r>
          </w:p>
        </w:tc>
        <w:tc>
          <w:tcPr>
            <w:tcW w:w="1793"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Свега за програмску активност 2101-0001</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9,020,000</w:t>
            </w:r>
          </w:p>
        </w:tc>
        <w:tc>
          <w:tcPr>
            <w:tcW w:w="1793" w:type="dxa"/>
            <w:tcBorders>
              <w:top w:val="nil"/>
              <w:left w:val="nil"/>
              <w:bottom w:val="nil"/>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РАЗДЕО 1 - СКУПШТИНА ОПШТИНЕ              </w:t>
            </w:r>
            <w:r w:rsidRPr="00A60E3B">
              <w:rPr>
                <w:rFonts w:ascii="Times New Roman" w:eastAsia="Times New Roman" w:hAnsi="Times New Roman" w:cs="Times New Roman"/>
                <w:b/>
                <w:bCs/>
                <w:i/>
                <w:iCs/>
                <w:color w:val="000000"/>
                <w:sz w:val="22"/>
                <w:szCs w:val="22"/>
              </w:rPr>
              <w:t>извор фин. 01 општи прих.и и прим.  буџета 4.130.000    извор фин. 07 - трансфери др. нивоа власти   4.890.000</w:t>
            </w:r>
          </w:p>
        </w:tc>
        <w:tc>
          <w:tcPr>
            <w:tcW w:w="1728" w:type="dxa"/>
            <w:vMerge w:val="restart"/>
            <w:tcBorders>
              <w:top w:val="nil"/>
              <w:left w:val="single" w:sz="8" w:space="0" w:color="auto"/>
              <w:bottom w:val="single" w:sz="8" w:space="0" w:color="000000"/>
              <w:right w:val="nil"/>
            </w:tcBorders>
            <w:shd w:val="clear" w:color="000000" w:fill="DBE5F1"/>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9,020,000</w:t>
            </w:r>
          </w:p>
        </w:tc>
        <w:tc>
          <w:tcPr>
            <w:tcW w:w="1793" w:type="dxa"/>
            <w:vMerge w:val="restart"/>
            <w:tcBorders>
              <w:top w:val="single" w:sz="8" w:space="0" w:color="auto"/>
              <w:left w:val="single" w:sz="8" w:space="0" w:color="auto"/>
              <w:bottom w:val="single" w:sz="8" w:space="0" w:color="000000"/>
              <w:right w:val="single" w:sz="8" w:space="0" w:color="auto"/>
            </w:tcBorders>
            <w:shd w:val="clear" w:color="000000" w:fill="DBEEF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01,07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vMerge/>
            <w:tcBorders>
              <w:top w:val="nil"/>
              <w:left w:val="nil"/>
              <w:bottom w:val="nil"/>
              <w:right w:val="single" w:sz="8" w:space="0" w:color="auto"/>
            </w:tcBorders>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1728" w:type="dxa"/>
            <w:vMerge/>
            <w:tcBorders>
              <w:top w:val="nil"/>
              <w:left w:val="single" w:sz="8" w:space="0" w:color="auto"/>
              <w:bottom w:val="single" w:sz="8" w:space="0" w:color="000000"/>
              <w:right w:val="nil"/>
            </w:tcBorders>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c>
          <w:tcPr>
            <w:tcW w:w="1793" w:type="dxa"/>
            <w:vMerge/>
            <w:tcBorders>
              <w:top w:val="single" w:sz="8" w:space="0" w:color="auto"/>
              <w:left w:val="single" w:sz="8" w:space="0" w:color="auto"/>
              <w:bottom w:val="single" w:sz="8" w:space="0" w:color="000000"/>
              <w:right w:val="single" w:sz="8" w:space="0" w:color="auto"/>
            </w:tcBorders>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r>
      <w:tr w:rsidR="00A60E3B" w:rsidRPr="00A60E3B" w:rsidTr="00A60E3B">
        <w:trPr>
          <w:trHeight w:val="510"/>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vMerge/>
            <w:tcBorders>
              <w:top w:val="nil"/>
              <w:left w:val="nil"/>
              <w:bottom w:val="single" w:sz="8" w:space="0" w:color="auto"/>
              <w:right w:val="single" w:sz="8" w:space="0" w:color="auto"/>
            </w:tcBorders>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1728" w:type="dxa"/>
            <w:vMerge/>
            <w:tcBorders>
              <w:top w:val="nil"/>
              <w:left w:val="single" w:sz="8" w:space="0" w:color="auto"/>
              <w:bottom w:val="single" w:sz="8" w:space="0" w:color="000000"/>
              <w:right w:val="nil"/>
            </w:tcBorders>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c>
          <w:tcPr>
            <w:tcW w:w="1793" w:type="dxa"/>
            <w:vMerge/>
            <w:tcBorders>
              <w:top w:val="single" w:sz="8" w:space="0" w:color="auto"/>
              <w:left w:val="single" w:sz="8" w:space="0" w:color="auto"/>
              <w:bottom w:val="single" w:sz="8" w:space="0" w:color="000000"/>
              <w:right w:val="single" w:sz="8" w:space="0" w:color="auto"/>
            </w:tcBorders>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r>
      <w:tr w:rsidR="00A60E3B" w:rsidRPr="00A60E3B" w:rsidTr="00A60E3B">
        <w:trPr>
          <w:trHeight w:val="315"/>
        </w:trPr>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Default="00A60E3B" w:rsidP="00A60E3B">
            <w:pPr>
              <w:spacing w:after="0" w:line="240" w:lineRule="auto"/>
              <w:rPr>
                <w:rFonts w:ascii="Times New Roman" w:eastAsia="Times New Roman" w:hAnsi="Times New Roman" w:cs="Times New Roman"/>
                <w:color w:val="000000"/>
                <w:sz w:val="22"/>
                <w:szCs w:val="22"/>
              </w:rPr>
            </w:pPr>
          </w:p>
          <w:p w:rsidR="00A60E3B" w:rsidRDefault="00A60E3B" w:rsidP="00A60E3B">
            <w:pPr>
              <w:spacing w:after="0" w:line="240" w:lineRule="auto"/>
              <w:rPr>
                <w:rFonts w:ascii="Times New Roman" w:eastAsia="Times New Roman" w:hAnsi="Times New Roman" w:cs="Times New Roman"/>
                <w:color w:val="000000"/>
                <w:sz w:val="22"/>
                <w:szCs w:val="22"/>
              </w:rPr>
            </w:pPr>
          </w:p>
          <w:p w:rsidR="00A60E3B" w:rsidRDefault="00A60E3B" w:rsidP="00A60E3B">
            <w:pPr>
              <w:spacing w:after="0" w:line="240" w:lineRule="auto"/>
              <w:rPr>
                <w:rFonts w:ascii="Times New Roman" w:eastAsia="Times New Roman" w:hAnsi="Times New Roman" w:cs="Times New Roman"/>
                <w:color w:val="000000"/>
                <w:sz w:val="22"/>
                <w:szCs w:val="22"/>
              </w:rPr>
            </w:pPr>
          </w:p>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r>
      <w:tr w:rsidR="00A60E3B" w:rsidRPr="00A60E3B" w:rsidTr="00A60E3B">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103"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ОПШТИНСКО ВЕЋЕ</w:t>
            </w:r>
          </w:p>
        </w:tc>
        <w:tc>
          <w:tcPr>
            <w:tcW w:w="1728"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64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2101</w:t>
            </w: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16: ПОЛИТИЧКИ СИСТЕМ ЛОКАЛНЕ САМОУПРАВЕ</w:t>
            </w:r>
          </w:p>
        </w:tc>
        <w:tc>
          <w:tcPr>
            <w:tcW w:w="1728"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66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2101-0002</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Функционисање  извршних органа</w:t>
            </w:r>
          </w:p>
        </w:tc>
        <w:tc>
          <w:tcPr>
            <w:tcW w:w="1728"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6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110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28"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10.1</w:t>
            </w:r>
          </w:p>
        </w:tc>
        <w:tc>
          <w:tcPr>
            <w:tcW w:w="717" w:type="dxa"/>
            <w:tcBorders>
              <w:top w:val="single" w:sz="8" w:space="0" w:color="auto"/>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411</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Плате, додаци и накнаде запослених (зараде)</w:t>
            </w:r>
          </w:p>
        </w:tc>
        <w:tc>
          <w:tcPr>
            <w:tcW w:w="1728"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660,000</w:t>
            </w:r>
          </w:p>
        </w:tc>
        <w:tc>
          <w:tcPr>
            <w:tcW w:w="1793"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10.2</w:t>
            </w:r>
          </w:p>
        </w:tc>
        <w:tc>
          <w:tcPr>
            <w:tcW w:w="717" w:type="dxa"/>
            <w:tcBorders>
              <w:top w:val="nil"/>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412</w:t>
            </w:r>
          </w:p>
        </w:tc>
        <w:tc>
          <w:tcPr>
            <w:tcW w:w="5423" w:type="dxa"/>
            <w:tcBorders>
              <w:top w:val="nil"/>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Социјални доприноси на терет послодавца</w:t>
            </w:r>
          </w:p>
        </w:tc>
        <w:tc>
          <w:tcPr>
            <w:tcW w:w="1728"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100,000</w:t>
            </w:r>
          </w:p>
        </w:tc>
        <w:tc>
          <w:tcPr>
            <w:tcW w:w="1793"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10.3</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Накнаде трошкова за запослене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60,000</w:t>
            </w:r>
          </w:p>
        </w:tc>
        <w:tc>
          <w:tcPr>
            <w:tcW w:w="1793"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w:t>
            </w:r>
          </w:p>
        </w:tc>
        <w:tc>
          <w:tcPr>
            <w:tcW w:w="717" w:type="dxa"/>
            <w:tcBorders>
              <w:top w:val="nil"/>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421</w:t>
            </w:r>
          </w:p>
        </w:tc>
        <w:tc>
          <w:tcPr>
            <w:tcW w:w="5423" w:type="dxa"/>
            <w:tcBorders>
              <w:top w:val="nil"/>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Стални трошкови</w:t>
            </w:r>
          </w:p>
        </w:tc>
        <w:tc>
          <w:tcPr>
            <w:tcW w:w="1728"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12</w:t>
            </w:r>
          </w:p>
        </w:tc>
        <w:tc>
          <w:tcPr>
            <w:tcW w:w="717" w:type="dxa"/>
            <w:tcBorders>
              <w:top w:val="nil"/>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422</w:t>
            </w:r>
          </w:p>
        </w:tc>
        <w:tc>
          <w:tcPr>
            <w:tcW w:w="5423" w:type="dxa"/>
            <w:tcBorders>
              <w:top w:val="nil"/>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Трошкови путовања</w:t>
            </w:r>
          </w:p>
        </w:tc>
        <w:tc>
          <w:tcPr>
            <w:tcW w:w="1728"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55,000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w:t>
            </w:r>
          </w:p>
        </w:tc>
        <w:tc>
          <w:tcPr>
            <w:tcW w:w="717" w:type="dxa"/>
            <w:tcBorders>
              <w:top w:val="nil"/>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423</w:t>
            </w:r>
          </w:p>
        </w:tc>
        <w:tc>
          <w:tcPr>
            <w:tcW w:w="5423" w:type="dxa"/>
            <w:tcBorders>
              <w:top w:val="nil"/>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xml:space="preserve">Услуге по уговору </w:t>
            </w:r>
          </w:p>
        </w:tc>
        <w:tc>
          <w:tcPr>
            <w:tcW w:w="1728"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5,580,000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w:t>
            </w:r>
          </w:p>
        </w:tc>
        <w:tc>
          <w:tcPr>
            <w:tcW w:w="717" w:type="dxa"/>
            <w:tcBorders>
              <w:top w:val="nil"/>
              <w:left w:val="single" w:sz="8" w:space="0" w:color="auto"/>
              <w:bottom w:val="single" w:sz="8" w:space="0" w:color="auto"/>
              <w:right w:val="nil"/>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426</w:t>
            </w:r>
          </w:p>
        </w:tc>
        <w:tc>
          <w:tcPr>
            <w:tcW w:w="5423" w:type="dxa"/>
            <w:tcBorders>
              <w:top w:val="nil"/>
              <w:left w:val="single" w:sz="8" w:space="0" w:color="auto"/>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Материјал</w:t>
            </w:r>
          </w:p>
        </w:tc>
        <w:tc>
          <w:tcPr>
            <w:tcW w:w="1728"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15,000</w:t>
            </w:r>
          </w:p>
        </w:tc>
        <w:tc>
          <w:tcPr>
            <w:tcW w:w="1793"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Свега за програмску активност 2101-0002</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6,490,000</w:t>
            </w:r>
          </w:p>
        </w:tc>
        <w:tc>
          <w:tcPr>
            <w:tcW w:w="1793" w:type="dxa"/>
            <w:tcBorders>
              <w:top w:val="nil"/>
              <w:left w:val="nil"/>
              <w:bottom w:val="nil"/>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A60E3B">
        <w:trPr>
          <w:trHeight w:val="1020"/>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РАЗДЕО 2 - ОПШТИНСКО   ВЕЋЕ                       </w:t>
            </w:r>
            <w:r w:rsidRPr="00A60E3B">
              <w:rPr>
                <w:rFonts w:ascii="Times New Roman" w:eastAsia="Times New Roman" w:hAnsi="Times New Roman" w:cs="Times New Roman"/>
                <w:b/>
                <w:bCs/>
                <w:i/>
                <w:iCs/>
                <w:color w:val="000000"/>
                <w:sz w:val="22"/>
                <w:szCs w:val="22"/>
              </w:rPr>
              <w:t>извор фин. 01 општи прих.и и прим.  буџета      820.000        извор фин. 07 - трансфери др. нивоа власти   5.670.000</w:t>
            </w:r>
          </w:p>
        </w:tc>
        <w:tc>
          <w:tcPr>
            <w:tcW w:w="1728" w:type="dxa"/>
            <w:tcBorders>
              <w:top w:val="nil"/>
              <w:left w:val="nil"/>
              <w:bottom w:val="single" w:sz="8" w:space="0" w:color="auto"/>
              <w:right w:val="nil"/>
            </w:tcBorders>
            <w:shd w:val="clear" w:color="000000" w:fill="DBE5F1"/>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6,490,000</w:t>
            </w:r>
          </w:p>
        </w:tc>
        <w:tc>
          <w:tcPr>
            <w:tcW w:w="1793" w:type="dxa"/>
            <w:tcBorders>
              <w:top w:val="single" w:sz="8" w:space="0" w:color="auto"/>
              <w:left w:val="single" w:sz="8" w:space="0" w:color="auto"/>
              <w:bottom w:val="single" w:sz="8" w:space="0" w:color="auto"/>
              <w:right w:val="single" w:sz="8" w:space="0" w:color="auto"/>
            </w:tcBorders>
            <w:shd w:val="clear" w:color="000000" w:fill="DBEEF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A60E3B">
        <w:trPr>
          <w:trHeight w:val="315"/>
        </w:trPr>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r>
      <w:tr w:rsidR="00A60E3B" w:rsidRPr="00A60E3B" w:rsidTr="00A60E3B">
        <w:trPr>
          <w:trHeight w:val="52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103"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ПРЕДСЕДНИК  ОПШТИНЕ</w:t>
            </w:r>
          </w:p>
        </w:tc>
        <w:tc>
          <w:tcPr>
            <w:tcW w:w="1728"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single" w:sz="8" w:space="0" w:color="auto"/>
              <w:right w:val="single" w:sz="8" w:space="0" w:color="auto"/>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6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2101</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16: ПОЛИТИЧКИ СИСТЕМ ЛОКАЛНЕ САМОУПРАВЕ</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48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2101-0002</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Функционисање  извршних органа</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6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110</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w:t>
            </w:r>
          </w:p>
        </w:tc>
        <w:tc>
          <w:tcPr>
            <w:tcW w:w="71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Плате, додаци и накнаде запослених (зараде)</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7,150,000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16</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Социјални доприноси на терет послодавца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17</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Социјална давања запосленима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18</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Накнаде трошкова за запослене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19</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Награде запосленима и остали посебни расходи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20</w:t>
            </w:r>
          </w:p>
        </w:tc>
        <w:tc>
          <w:tcPr>
            <w:tcW w:w="71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421</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Стални трошкови</w:t>
            </w:r>
          </w:p>
        </w:tc>
        <w:tc>
          <w:tcPr>
            <w:tcW w:w="1728" w:type="dxa"/>
            <w:tcBorders>
              <w:top w:val="single" w:sz="4"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100,000</w:t>
            </w:r>
          </w:p>
        </w:tc>
        <w:tc>
          <w:tcPr>
            <w:tcW w:w="179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21</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Трошкови путовања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22</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Услуге по уговору</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3,000,000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23</w:t>
            </w:r>
          </w:p>
        </w:tc>
        <w:tc>
          <w:tcPr>
            <w:tcW w:w="717" w:type="dxa"/>
            <w:tcBorders>
              <w:top w:val="nil"/>
              <w:left w:val="single" w:sz="8" w:space="0" w:color="auto"/>
              <w:bottom w:val="nil"/>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426</w:t>
            </w:r>
          </w:p>
        </w:tc>
        <w:tc>
          <w:tcPr>
            <w:tcW w:w="5423" w:type="dxa"/>
            <w:tcBorders>
              <w:top w:val="nil"/>
              <w:left w:val="nil"/>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Материјал</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60,000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Свега за програмску активност 2101-0002</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11,730,000</w:t>
            </w:r>
          </w:p>
        </w:tc>
        <w:tc>
          <w:tcPr>
            <w:tcW w:w="1793"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A60E3B">
        <w:trPr>
          <w:trHeight w:val="1065"/>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DBEEF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РАЗДЕО 3 - ПРЕДСЕДНИК  ОПШТИНЕ             </w:t>
            </w:r>
            <w:r w:rsidRPr="00A60E3B">
              <w:rPr>
                <w:rFonts w:ascii="Times New Roman" w:eastAsia="Times New Roman" w:hAnsi="Times New Roman" w:cs="Times New Roman"/>
                <w:b/>
                <w:bCs/>
                <w:i/>
                <w:iCs/>
                <w:color w:val="000000"/>
                <w:sz w:val="22"/>
                <w:szCs w:val="22"/>
              </w:rPr>
              <w:t>извор фин. 01 општи прих.и и прим.  буџета 8.408.000    извор фин. 07 - трансфери др. нивоа власти   3,322.000</w:t>
            </w:r>
          </w:p>
        </w:tc>
        <w:tc>
          <w:tcPr>
            <w:tcW w:w="1728" w:type="dxa"/>
            <w:tcBorders>
              <w:top w:val="nil"/>
              <w:left w:val="nil"/>
              <w:bottom w:val="single" w:sz="8" w:space="0" w:color="auto"/>
              <w:right w:val="single" w:sz="8" w:space="0" w:color="auto"/>
            </w:tcBorders>
            <w:shd w:val="clear" w:color="000000" w:fill="DBE5F1"/>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11,730,000</w:t>
            </w:r>
          </w:p>
        </w:tc>
        <w:tc>
          <w:tcPr>
            <w:tcW w:w="1793" w:type="dxa"/>
            <w:tcBorders>
              <w:top w:val="nil"/>
              <w:left w:val="nil"/>
              <w:bottom w:val="single" w:sz="8" w:space="0" w:color="auto"/>
              <w:right w:val="single" w:sz="8" w:space="0" w:color="auto"/>
            </w:tcBorders>
            <w:shd w:val="clear" w:color="000000" w:fill="DBEEF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A60E3B">
        <w:trPr>
          <w:trHeight w:val="570"/>
        </w:trPr>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r>
      <w:tr w:rsidR="00A60E3B" w:rsidRPr="00A60E3B" w:rsidTr="00A60E3B">
        <w:trPr>
          <w:trHeight w:val="106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103"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ПРАВОБРАНИЛАШТВО ОПШТИНЕ ВЛАДИЧИН ХАН</w:t>
            </w:r>
          </w:p>
        </w:tc>
        <w:tc>
          <w:tcPr>
            <w:tcW w:w="1728"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single" w:sz="8" w:space="0" w:color="auto"/>
              <w:right w:val="single" w:sz="8" w:space="0" w:color="auto"/>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57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0602</w:t>
            </w: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15: ОПШТЕ УСЛУГЕ ЛОКАЛНЕ САМОУПРАВЕ</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0602-0004</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Општинско правобранилаштво</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330</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Судови</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24</w:t>
            </w:r>
          </w:p>
        </w:tc>
        <w:tc>
          <w:tcPr>
            <w:tcW w:w="71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Плате, додаци и накнаде запослених (зараде)</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2,470,000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25</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Социјални доприноси на терет послодавца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380,000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26</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Социјална давања запосленима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27</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Накнаде трошкова за запослене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28</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Награде запосленима и остали посебни расходи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25,000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29</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Стални трошкови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30</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Трошкови путовања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31</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Услуге по уговору</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360,000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32</w:t>
            </w:r>
          </w:p>
        </w:tc>
        <w:tc>
          <w:tcPr>
            <w:tcW w:w="717" w:type="dxa"/>
            <w:tcBorders>
              <w:top w:val="nil"/>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426</w:t>
            </w:r>
          </w:p>
        </w:tc>
        <w:tc>
          <w:tcPr>
            <w:tcW w:w="5423" w:type="dxa"/>
            <w:tcBorders>
              <w:top w:val="nil"/>
              <w:left w:val="nil"/>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Материјал</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75,000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Свега за програмску активност 0602-0004</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3,560,000</w:t>
            </w:r>
          </w:p>
        </w:tc>
        <w:tc>
          <w:tcPr>
            <w:tcW w:w="1793"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A60E3B">
        <w:trPr>
          <w:trHeight w:val="1530"/>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DBEEF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РАЗДЕО 4 -   ЈАВНО ПРАВОБРАНИЛАШТВО  </w:t>
            </w:r>
            <w:r w:rsidRPr="00A60E3B">
              <w:rPr>
                <w:rFonts w:ascii="Times New Roman" w:eastAsia="Times New Roman" w:hAnsi="Times New Roman" w:cs="Times New Roman"/>
                <w:b/>
                <w:bCs/>
                <w:i/>
                <w:iCs/>
                <w:color w:val="000000"/>
                <w:sz w:val="22"/>
                <w:szCs w:val="22"/>
              </w:rPr>
              <w:t>извор фин. 01 општи прих.и и прим.  Буџета 2.850.000    извор фин. 07 - трансфери др. нивоа власти      710.000</w:t>
            </w:r>
          </w:p>
        </w:tc>
        <w:tc>
          <w:tcPr>
            <w:tcW w:w="1728" w:type="dxa"/>
            <w:tcBorders>
              <w:top w:val="nil"/>
              <w:left w:val="nil"/>
              <w:bottom w:val="single" w:sz="8" w:space="0" w:color="auto"/>
              <w:right w:val="single" w:sz="8" w:space="0" w:color="auto"/>
            </w:tcBorders>
            <w:shd w:val="clear" w:color="000000" w:fill="DBE5F1"/>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3,560,000</w:t>
            </w:r>
          </w:p>
        </w:tc>
        <w:tc>
          <w:tcPr>
            <w:tcW w:w="1793" w:type="dxa"/>
            <w:tcBorders>
              <w:top w:val="nil"/>
              <w:left w:val="nil"/>
              <w:bottom w:val="single" w:sz="8" w:space="0" w:color="auto"/>
              <w:right w:val="single" w:sz="8" w:space="0" w:color="auto"/>
            </w:tcBorders>
            <w:shd w:val="clear" w:color="000000" w:fill="DBEEF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A60E3B">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nil"/>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103" w:type="dxa"/>
            <w:tcBorders>
              <w:top w:val="single" w:sz="8" w:space="0" w:color="auto"/>
              <w:left w:val="nil"/>
              <w:bottom w:val="nil"/>
              <w:right w:val="nil"/>
            </w:tcBorders>
            <w:shd w:val="clear" w:color="000000" w:fill="BFBFBF"/>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single" w:sz="8" w:space="0" w:color="auto"/>
              <w:left w:val="nil"/>
              <w:bottom w:val="nil"/>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single" w:sz="8" w:space="0" w:color="auto"/>
              <w:left w:val="nil"/>
              <w:bottom w:val="nil"/>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nil"/>
              <w:bottom w:val="nil"/>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000000" w:fill="BFBFBF"/>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ОПШТИНСКА УПРАВА</w:t>
            </w:r>
          </w:p>
        </w:tc>
        <w:tc>
          <w:tcPr>
            <w:tcW w:w="1728" w:type="dxa"/>
            <w:tcBorders>
              <w:top w:val="single" w:sz="8" w:space="0" w:color="auto"/>
              <w:left w:val="nil"/>
              <w:bottom w:val="nil"/>
              <w:right w:val="nil"/>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0902</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11: СОЦИЈАЛНА И ДЕЧЈА ЗАШТИТА</w:t>
            </w:r>
          </w:p>
        </w:tc>
        <w:tc>
          <w:tcPr>
            <w:tcW w:w="1728"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9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0902-0019</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Подршка деци и породицама са децом</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7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040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Породица и деца</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4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33</w:t>
            </w:r>
          </w:p>
        </w:tc>
        <w:tc>
          <w:tcPr>
            <w:tcW w:w="7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472</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 xml:space="preserve">Накнаде за социјалну  заштиту из буџета </w:t>
            </w:r>
          </w:p>
        </w:tc>
        <w:tc>
          <w:tcPr>
            <w:tcW w:w="1728" w:type="dxa"/>
            <w:tcBorders>
              <w:top w:val="single" w:sz="4" w:space="0" w:color="auto"/>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10,450,000</w:t>
            </w:r>
          </w:p>
        </w:tc>
        <w:tc>
          <w:tcPr>
            <w:tcW w:w="1793" w:type="dxa"/>
            <w:tcBorders>
              <w:top w:val="single" w:sz="4" w:space="0" w:color="auto"/>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6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34</w:t>
            </w:r>
          </w:p>
        </w:tc>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Дотације невладиним организацијама</w:t>
            </w:r>
          </w:p>
        </w:tc>
        <w:tc>
          <w:tcPr>
            <w:tcW w:w="1728"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700,000</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94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0901-0019                              </w:t>
            </w:r>
            <w:r w:rsidRPr="00A60E3B">
              <w:rPr>
                <w:rFonts w:ascii="Times New Roman" w:eastAsia="Times New Roman" w:hAnsi="Times New Roman" w:cs="Times New Roman"/>
                <w:b/>
                <w:bCs/>
                <w:i/>
                <w:iCs/>
                <w:color w:val="000000"/>
                <w:sz w:val="22"/>
                <w:szCs w:val="22"/>
              </w:rPr>
              <w:t xml:space="preserve">извор фин. 01 - општи прих. и прим. буџета   </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11,150,000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w:t>
            </w:r>
          </w:p>
        </w:tc>
      </w:tr>
      <w:tr w:rsidR="00A60E3B" w:rsidRPr="00A60E3B" w:rsidTr="00A60E3B">
        <w:trPr>
          <w:trHeight w:val="25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 </w:t>
            </w:r>
          </w:p>
        </w:tc>
        <w:tc>
          <w:tcPr>
            <w:tcW w:w="1728"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9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0902-0020</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Подршка рађању и родитељству</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98"/>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040</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Социјална заштита некласификована на друг. месту</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9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35</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Накнаде за социјалну заштиту  из буџета</w:t>
            </w:r>
          </w:p>
        </w:tc>
        <w:tc>
          <w:tcPr>
            <w:tcW w:w="1728" w:type="dxa"/>
            <w:tcBorders>
              <w:top w:val="nil"/>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4,500,000</w:t>
            </w:r>
          </w:p>
        </w:tc>
        <w:tc>
          <w:tcPr>
            <w:tcW w:w="1793" w:type="dxa"/>
            <w:tcBorders>
              <w:top w:val="nil"/>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A60E3B">
        <w:trPr>
          <w:trHeight w:val="99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nil"/>
              <w:left w:val="nil"/>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0901-0020                               </w:t>
            </w:r>
            <w:r w:rsidRPr="00A60E3B">
              <w:rPr>
                <w:rFonts w:ascii="Times New Roman" w:eastAsia="Times New Roman" w:hAnsi="Times New Roman" w:cs="Times New Roman"/>
                <w:b/>
                <w:bCs/>
                <w:i/>
                <w:iCs/>
                <w:color w:val="000000"/>
                <w:sz w:val="22"/>
                <w:szCs w:val="22"/>
              </w:rPr>
              <w:t>извор фин. 01 општи прих.и и прим.  буџета      240.000        извор фин. 07 - трансфери др. нивоа власти   4.260.000</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4,500,000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A60E3B">
        <w:trPr>
          <w:trHeight w:val="390"/>
        </w:trPr>
        <w:tc>
          <w:tcPr>
            <w:tcW w:w="482" w:type="dxa"/>
            <w:tcBorders>
              <w:top w:val="nil"/>
              <w:left w:val="single" w:sz="8" w:space="0" w:color="auto"/>
              <w:bottom w:val="nil"/>
              <w:right w:val="nil"/>
            </w:tcBorders>
            <w:shd w:val="clear" w:color="000000" w:fill="FFFFF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000000" w:fill="FFFFF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nil"/>
              <w:right w:val="nil"/>
            </w:tcBorders>
            <w:shd w:val="clear" w:color="000000" w:fill="FFFFFF"/>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nil"/>
              <w:right w:val="nil"/>
            </w:tcBorders>
            <w:shd w:val="clear" w:color="000000" w:fill="FFFFF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nil"/>
              <w:right w:val="nil"/>
            </w:tcBorders>
            <w:shd w:val="clear" w:color="000000" w:fill="FFFFF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single" w:sz="8" w:space="0" w:color="auto"/>
              <w:bottom w:val="single" w:sz="8" w:space="0" w:color="auto"/>
              <w:right w:val="nil"/>
            </w:tcBorders>
            <w:shd w:val="clear" w:color="000000" w:fill="FFFFFF"/>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nil"/>
            </w:tcBorders>
            <w:shd w:val="clear" w:color="000000" w:fill="FFFFFF"/>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728" w:type="dxa"/>
            <w:tcBorders>
              <w:top w:val="nil"/>
              <w:left w:val="nil"/>
              <w:bottom w:val="single" w:sz="8" w:space="0" w:color="auto"/>
              <w:right w:val="nil"/>
            </w:tcBorders>
            <w:shd w:val="clear" w:color="000000" w:fill="FFFFFF"/>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793" w:type="dxa"/>
            <w:tcBorders>
              <w:top w:val="nil"/>
              <w:left w:val="nil"/>
              <w:bottom w:val="single" w:sz="8" w:space="0" w:color="auto"/>
              <w:right w:val="single" w:sz="8" w:space="0" w:color="auto"/>
            </w:tcBorders>
            <w:shd w:val="clear" w:color="000000" w:fill="FFFFFF"/>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r>
      <w:tr w:rsidR="00A60E3B" w:rsidRPr="00A60E3B" w:rsidTr="00A60E3B">
        <w:trPr>
          <w:trHeight w:val="36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0902-0001</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Једнократне помоћи и други облици помоћи</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63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070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408"/>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37</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463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 xml:space="preserve">Трансфери осталим нивоима власти </w:t>
            </w:r>
          </w:p>
        </w:tc>
        <w:tc>
          <w:tcPr>
            <w:tcW w:w="1728" w:type="dxa"/>
            <w:tcBorders>
              <w:top w:val="single" w:sz="4"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11,300,000</w:t>
            </w:r>
          </w:p>
        </w:tc>
        <w:tc>
          <w:tcPr>
            <w:tcW w:w="1793" w:type="dxa"/>
            <w:tcBorders>
              <w:top w:val="single" w:sz="4"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07,09</w:t>
            </w:r>
          </w:p>
        </w:tc>
      </w:tr>
      <w:tr w:rsidR="00A60E3B" w:rsidRPr="00A60E3B" w:rsidTr="00A60E3B">
        <w:trPr>
          <w:trHeight w:val="282"/>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36</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Услуге по уговору</w:t>
            </w:r>
          </w:p>
        </w:tc>
        <w:tc>
          <w:tcPr>
            <w:tcW w:w="1728" w:type="dxa"/>
            <w:tcBorders>
              <w:top w:val="single" w:sz="4"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3,000,000</w:t>
            </w:r>
          </w:p>
        </w:tc>
        <w:tc>
          <w:tcPr>
            <w:tcW w:w="1793" w:type="dxa"/>
            <w:tcBorders>
              <w:top w:val="single" w:sz="4"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06</w:t>
            </w:r>
          </w:p>
        </w:tc>
      </w:tr>
      <w:tr w:rsidR="00A60E3B" w:rsidRPr="00A60E3B" w:rsidTr="00A60E3B">
        <w:trPr>
          <w:trHeight w:val="414"/>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38</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Накнаде за социјалну заштиту  из буџета</w:t>
            </w:r>
          </w:p>
        </w:tc>
        <w:tc>
          <w:tcPr>
            <w:tcW w:w="1728" w:type="dxa"/>
            <w:tcBorders>
              <w:top w:val="single" w:sz="4"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30,070,000</w:t>
            </w:r>
          </w:p>
        </w:tc>
        <w:tc>
          <w:tcPr>
            <w:tcW w:w="1793" w:type="dxa"/>
            <w:tcBorders>
              <w:top w:val="single" w:sz="4"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01,06,07,17</w:t>
            </w:r>
          </w:p>
        </w:tc>
      </w:tr>
      <w:tr w:rsidR="00A60E3B" w:rsidRPr="00A60E3B" w:rsidTr="00A60E3B">
        <w:trPr>
          <w:trHeight w:val="37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39</w:t>
            </w: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дотације невладиним организацијама</w:t>
            </w:r>
          </w:p>
        </w:tc>
        <w:tc>
          <w:tcPr>
            <w:tcW w:w="1728" w:type="dxa"/>
            <w:tcBorders>
              <w:top w:val="single" w:sz="4" w:space="0" w:color="auto"/>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4,600,000</w:t>
            </w:r>
          </w:p>
        </w:tc>
        <w:tc>
          <w:tcPr>
            <w:tcW w:w="17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1A646B">
        <w:trPr>
          <w:trHeight w:val="1717"/>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4"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0901-0001                              </w:t>
            </w:r>
            <w:r w:rsidRPr="00A60E3B">
              <w:rPr>
                <w:rFonts w:ascii="Times New Roman" w:eastAsia="Times New Roman" w:hAnsi="Times New Roman" w:cs="Times New Roman"/>
                <w:b/>
                <w:bCs/>
                <w:i/>
                <w:iCs/>
                <w:color w:val="000000"/>
                <w:sz w:val="22"/>
                <w:szCs w:val="22"/>
              </w:rPr>
              <w:t>извор фин. 01 општи прих.и и прим.  буџета 5.120.000</w:t>
            </w:r>
            <w:r w:rsidRPr="00A60E3B">
              <w:rPr>
                <w:rFonts w:ascii="Times New Roman" w:eastAsia="Times New Roman" w:hAnsi="Times New Roman" w:cs="Times New Roman"/>
                <w:b/>
                <w:bCs/>
                <w:color w:val="000000"/>
                <w:sz w:val="22"/>
                <w:szCs w:val="22"/>
              </w:rPr>
              <w:t xml:space="preserve">           </w:t>
            </w:r>
            <w:r w:rsidRPr="00A60E3B">
              <w:rPr>
                <w:rFonts w:ascii="Times New Roman" w:eastAsia="Times New Roman" w:hAnsi="Times New Roman" w:cs="Times New Roman"/>
                <w:b/>
                <w:bCs/>
                <w:i/>
                <w:iCs/>
                <w:color w:val="000000"/>
                <w:sz w:val="22"/>
                <w:szCs w:val="22"/>
              </w:rPr>
              <w:t xml:space="preserve">      извор фин. 06  донације од међунар. организ.  30.600.000 извор фин. 07 трансфери др. нивоа власти     9.650.000    извор фин. 09  прим. од прод.неф.имовине      2.000.000      извор фин. 17 неутрош. трансфери др. н. вл. 1,600.000</w:t>
            </w:r>
          </w:p>
        </w:tc>
        <w:tc>
          <w:tcPr>
            <w:tcW w:w="1728" w:type="dxa"/>
            <w:tcBorders>
              <w:top w:val="nil"/>
              <w:left w:val="nil"/>
              <w:bottom w:val="single" w:sz="4"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48,970,000</w:t>
            </w:r>
          </w:p>
        </w:tc>
        <w:tc>
          <w:tcPr>
            <w:tcW w:w="1793" w:type="dxa"/>
            <w:tcBorders>
              <w:top w:val="nil"/>
              <w:left w:val="nil"/>
              <w:bottom w:val="single" w:sz="4"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01,06,07,09</w:t>
            </w:r>
          </w:p>
        </w:tc>
      </w:tr>
      <w:tr w:rsidR="001A646B" w:rsidRPr="00A60E3B" w:rsidTr="007876B5">
        <w:trPr>
          <w:trHeight w:val="375"/>
        </w:trPr>
        <w:tc>
          <w:tcPr>
            <w:tcW w:w="482" w:type="dxa"/>
            <w:tcBorders>
              <w:top w:val="nil"/>
              <w:left w:val="single" w:sz="8" w:space="0" w:color="auto"/>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1A646B" w:rsidRPr="00A60E3B" w:rsidRDefault="001A646B" w:rsidP="001A646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0902-0016</w:t>
            </w:r>
          </w:p>
        </w:tc>
        <w:tc>
          <w:tcPr>
            <w:tcW w:w="769" w:type="dxa"/>
            <w:tcBorders>
              <w:top w:val="nil"/>
              <w:left w:val="nil"/>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single" w:sz="4" w:space="0" w:color="auto"/>
              <w:left w:val="single" w:sz="8" w:space="0" w:color="auto"/>
              <w:bottom w:val="nil"/>
              <w:right w:val="single" w:sz="8" w:space="0" w:color="auto"/>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single" w:sz="8" w:space="0" w:color="auto"/>
            </w:tcBorders>
            <w:shd w:val="clear" w:color="auto" w:fill="auto"/>
            <w:vAlign w:val="center"/>
            <w:hideMark/>
          </w:tcPr>
          <w:p w:rsidR="001A646B" w:rsidRPr="00A60E3B" w:rsidRDefault="001A646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Дневне услуге у заједници</w:t>
            </w:r>
          </w:p>
        </w:tc>
        <w:tc>
          <w:tcPr>
            <w:tcW w:w="1728" w:type="dxa"/>
            <w:tcBorders>
              <w:top w:val="single" w:sz="4" w:space="0" w:color="auto"/>
              <w:left w:val="nil"/>
              <w:bottom w:val="nil"/>
              <w:right w:val="single" w:sz="8" w:space="0" w:color="auto"/>
            </w:tcBorders>
            <w:shd w:val="clear" w:color="auto" w:fill="auto"/>
            <w:noWrap/>
            <w:vAlign w:val="center"/>
            <w:hideMark/>
          </w:tcPr>
          <w:p w:rsidR="001A646B" w:rsidRPr="00A60E3B" w:rsidRDefault="001A646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4" w:space="0" w:color="auto"/>
              <w:left w:val="nil"/>
              <w:bottom w:val="nil"/>
              <w:right w:val="single" w:sz="8" w:space="0" w:color="auto"/>
            </w:tcBorders>
            <w:shd w:val="clear" w:color="auto" w:fill="auto"/>
            <w:noWrap/>
            <w:vAlign w:val="center"/>
            <w:hideMark/>
          </w:tcPr>
          <w:p w:rsidR="001A646B" w:rsidRPr="00A60E3B" w:rsidRDefault="001A646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6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070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728"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6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40</w:t>
            </w:r>
          </w:p>
        </w:tc>
        <w:tc>
          <w:tcPr>
            <w:tcW w:w="71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423</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Услуге по уговору</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2,750,000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118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0901-0016                             </w:t>
            </w:r>
            <w:r w:rsidRPr="00A60E3B">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2,750,000</w:t>
            </w:r>
          </w:p>
        </w:tc>
        <w:tc>
          <w:tcPr>
            <w:tcW w:w="1793"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07</w:t>
            </w:r>
          </w:p>
        </w:tc>
      </w:tr>
      <w:tr w:rsidR="00A60E3B" w:rsidRPr="00A60E3B" w:rsidTr="00A60E3B">
        <w:trPr>
          <w:trHeight w:val="28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 </w:t>
            </w:r>
          </w:p>
        </w:tc>
        <w:tc>
          <w:tcPr>
            <w:tcW w:w="1728"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1A646B" w:rsidRPr="00A60E3B" w:rsidTr="007876B5">
        <w:trPr>
          <w:trHeight w:val="660"/>
        </w:trPr>
        <w:tc>
          <w:tcPr>
            <w:tcW w:w="482" w:type="dxa"/>
            <w:tcBorders>
              <w:top w:val="nil"/>
              <w:left w:val="single" w:sz="8" w:space="0" w:color="auto"/>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1A646B" w:rsidRPr="00A60E3B" w:rsidRDefault="001A646B" w:rsidP="001A646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0902-0018</w:t>
            </w:r>
          </w:p>
        </w:tc>
        <w:tc>
          <w:tcPr>
            <w:tcW w:w="769" w:type="dxa"/>
            <w:tcBorders>
              <w:top w:val="nil"/>
              <w:left w:val="nil"/>
              <w:bottom w:val="nil"/>
              <w:right w:val="single" w:sz="8" w:space="0" w:color="auto"/>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A646B" w:rsidRPr="00A60E3B" w:rsidRDefault="001A646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Подршка реализацији програма Црвеног крста Владичин Хан</w:t>
            </w:r>
          </w:p>
        </w:tc>
        <w:tc>
          <w:tcPr>
            <w:tcW w:w="1728" w:type="dxa"/>
            <w:tcBorders>
              <w:top w:val="nil"/>
              <w:left w:val="single" w:sz="8" w:space="0" w:color="auto"/>
              <w:bottom w:val="nil"/>
              <w:right w:val="single" w:sz="8" w:space="0" w:color="auto"/>
            </w:tcBorders>
            <w:shd w:val="clear" w:color="auto" w:fill="auto"/>
            <w:noWrap/>
            <w:vAlign w:val="center"/>
            <w:hideMark/>
          </w:tcPr>
          <w:p w:rsidR="001A646B" w:rsidRPr="00A60E3B" w:rsidRDefault="001A646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1A646B" w:rsidRPr="00A60E3B" w:rsidRDefault="001A646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63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090</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Социјална заштита некласификована на другом месту</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3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w:t>
            </w:r>
          </w:p>
        </w:tc>
        <w:tc>
          <w:tcPr>
            <w:tcW w:w="717" w:type="dxa"/>
            <w:tcBorders>
              <w:top w:val="single" w:sz="8" w:space="0" w:color="auto"/>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481</w:t>
            </w:r>
          </w:p>
        </w:tc>
        <w:tc>
          <w:tcPr>
            <w:tcW w:w="5423" w:type="dxa"/>
            <w:tcBorders>
              <w:top w:val="single" w:sz="8" w:space="0" w:color="auto"/>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Дотације  невладиним организацијама</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7,400,000</w:t>
            </w:r>
          </w:p>
        </w:tc>
        <w:tc>
          <w:tcPr>
            <w:tcW w:w="1793" w:type="dxa"/>
            <w:tcBorders>
              <w:top w:val="single" w:sz="8" w:space="0" w:color="auto"/>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72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0901-0018                               </w:t>
            </w:r>
            <w:r w:rsidRPr="00A60E3B">
              <w:rPr>
                <w:rFonts w:ascii="Times New Roman" w:eastAsia="Times New Roman" w:hAnsi="Times New Roman" w:cs="Times New Roman"/>
                <w:b/>
                <w:bCs/>
                <w:i/>
                <w:iCs/>
                <w:color w:val="000000"/>
                <w:sz w:val="22"/>
                <w:szCs w:val="22"/>
              </w:rPr>
              <w:t>извор финансирања 01 - општи приходи и прим. буџета</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7,400,000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w:t>
            </w:r>
          </w:p>
        </w:tc>
      </w:tr>
      <w:tr w:rsidR="00A60E3B" w:rsidRPr="00A60E3B" w:rsidTr="00A60E3B">
        <w:trPr>
          <w:trHeight w:val="19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1A646B"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1A646B" w:rsidRPr="00A60E3B" w:rsidRDefault="001A646B" w:rsidP="001A646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0902-0021</w:t>
            </w:r>
          </w:p>
        </w:tc>
        <w:tc>
          <w:tcPr>
            <w:tcW w:w="769" w:type="dxa"/>
            <w:tcBorders>
              <w:top w:val="nil"/>
              <w:left w:val="nil"/>
              <w:bottom w:val="nil"/>
              <w:right w:val="single" w:sz="8" w:space="0" w:color="auto"/>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nil"/>
              <w:bottom w:val="nil"/>
              <w:right w:val="single" w:sz="8" w:space="0" w:color="auto"/>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A646B" w:rsidRPr="00A60E3B" w:rsidRDefault="001A646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 xml:space="preserve">Подршка особама са инвалидитетом </w:t>
            </w:r>
          </w:p>
        </w:tc>
        <w:tc>
          <w:tcPr>
            <w:tcW w:w="1728" w:type="dxa"/>
            <w:tcBorders>
              <w:top w:val="single" w:sz="8" w:space="0" w:color="auto"/>
              <w:left w:val="single" w:sz="8" w:space="0" w:color="auto"/>
              <w:bottom w:val="nil"/>
              <w:right w:val="single" w:sz="8" w:space="0" w:color="auto"/>
            </w:tcBorders>
            <w:shd w:val="clear" w:color="auto" w:fill="auto"/>
            <w:noWrap/>
            <w:vAlign w:val="center"/>
            <w:hideMark/>
          </w:tcPr>
          <w:p w:rsidR="001A646B" w:rsidRPr="00A60E3B" w:rsidRDefault="001A646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1A646B" w:rsidRPr="00A60E3B" w:rsidRDefault="001A646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67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090</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Социјална заштита некласификована на другом месту</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52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472</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Накнаде за социјалну заштиту из буџета -</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1,100,000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4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43</w:t>
            </w: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Дотације  невладиним организацијама</w:t>
            </w:r>
          </w:p>
        </w:tc>
        <w:tc>
          <w:tcPr>
            <w:tcW w:w="1728"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1,100,000</w:t>
            </w:r>
          </w:p>
        </w:tc>
        <w:tc>
          <w:tcPr>
            <w:tcW w:w="1793"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67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0901-0021                              </w:t>
            </w:r>
            <w:r w:rsidRPr="00A60E3B">
              <w:rPr>
                <w:rFonts w:ascii="Times New Roman" w:eastAsia="Times New Roman" w:hAnsi="Times New Roman" w:cs="Times New Roman"/>
                <w:b/>
                <w:bCs/>
                <w:i/>
                <w:iCs/>
                <w:color w:val="000000"/>
                <w:sz w:val="22"/>
                <w:szCs w:val="22"/>
              </w:rPr>
              <w:t xml:space="preserve">извор финансирања 01 - општи приходи и прим. буџета </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2,200,000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w:t>
            </w:r>
          </w:p>
        </w:tc>
      </w:tr>
      <w:tr w:rsidR="00A60E3B" w:rsidRPr="00A60E3B" w:rsidTr="00A60E3B">
        <w:trPr>
          <w:trHeight w:val="2115"/>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FCD5B4"/>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 ПРОГРАМ 11:                                      </w:t>
            </w:r>
            <w:r w:rsidRPr="00A60E3B">
              <w:rPr>
                <w:rFonts w:ascii="Times New Roman" w:eastAsia="Times New Roman" w:hAnsi="Times New Roman" w:cs="Times New Roman"/>
                <w:b/>
                <w:bCs/>
                <w:i/>
                <w:iCs/>
                <w:color w:val="000000"/>
                <w:sz w:val="22"/>
                <w:szCs w:val="22"/>
              </w:rPr>
              <w:t xml:space="preserve">         извор фин. 01 општи прих.и и прим.  буџета 26.110.000                 извор фин. 06  донације од међунар. организ.  30.600.000 извор фин. 07 трансфери др. нивоа власти    16.660.000  извор фин. 09  прим. од прод.неф.имовине      2.000.000     извор фин. 17 неутрош. трансфери др. н. вл. 1,600.000</w:t>
            </w:r>
          </w:p>
        </w:tc>
        <w:tc>
          <w:tcPr>
            <w:tcW w:w="1728"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76,970,000</w:t>
            </w:r>
          </w:p>
        </w:tc>
        <w:tc>
          <w:tcPr>
            <w:tcW w:w="1793"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01,06,07,09,17</w:t>
            </w:r>
          </w:p>
        </w:tc>
      </w:tr>
      <w:tr w:rsidR="00A60E3B" w:rsidRPr="00A60E3B" w:rsidTr="000C610E">
        <w:trPr>
          <w:trHeight w:val="263"/>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0501</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17:  ЕНЕРГЕТСКА ЕФИКАСНОСТ</w:t>
            </w:r>
          </w:p>
        </w:tc>
        <w:tc>
          <w:tcPr>
            <w:tcW w:w="1728"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1A646B" w:rsidRPr="00A60E3B" w:rsidTr="000C610E">
        <w:trPr>
          <w:trHeight w:val="203"/>
        </w:trPr>
        <w:tc>
          <w:tcPr>
            <w:tcW w:w="482" w:type="dxa"/>
            <w:tcBorders>
              <w:top w:val="nil"/>
              <w:left w:val="single" w:sz="8" w:space="0" w:color="auto"/>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1A646B" w:rsidRPr="00A60E3B" w:rsidRDefault="001A646B" w:rsidP="001A646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0501-0001</w:t>
            </w:r>
          </w:p>
        </w:tc>
        <w:tc>
          <w:tcPr>
            <w:tcW w:w="769" w:type="dxa"/>
            <w:tcBorders>
              <w:top w:val="nil"/>
              <w:left w:val="nil"/>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1A646B" w:rsidRPr="00A60E3B" w:rsidRDefault="001A646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Енергетски менаџмент</w:t>
            </w:r>
          </w:p>
        </w:tc>
        <w:tc>
          <w:tcPr>
            <w:tcW w:w="1728" w:type="dxa"/>
            <w:tcBorders>
              <w:top w:val="nil"/>
              <w:left w:val="nil"/>
              <w:bottom w:val="nil"/>
              <w:right w:val="nil"/>
            </w:tcBorders>
            <w:shd w:val="clear" w:color="auto" w:fill="auto"/>
            <w:noWrap/>
            <w:vAlign w:val="center"/>
            <w:hideMark/>
          </w:tcPr>
          <w:p w:rsidR="001A646B" w:rsidRPr="00A60E3B" w:rsidRDefault="001A646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1A646B" w:rsidRPr="00A60E3B" w:rsidRDefault="001A646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130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Остале опште услуге</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4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44</w:t>
            </w:r>
          </w:p>
        </w:tc>
        <w:tc>
          <w:tcPr>
            <w:tcW w:w="717" w:type="dxa"/>
            <w:tcBorders>
              <w:top w:val="single" w:sz="8" w:space="0" w:color="auto"/>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454</w:t>
            </w:r>
          </w:p>
        </w:tc>
        <w:tc>
          <w:tcPr>
            <w:tcW w:w="54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xml:space="preserve">Субвенције приватним предузећима </w:t>
            </w:r>
          </w:p>
        </w:tc>
        <w:tc>
          <w:tcPr>
            <w:tcW w:w="1728" w:type="dxa"/>
            <w:tcBorders>
              <w:top w:val="single" w:sz="8" w:space="0" w:color="auto"/>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22,000,000</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13,17</w:t>
            </w:r>
          </w:p>
        </w:tc>
      </w:tr>
      <w:tr w:rsidR="00A60E3B" w:rsidRPr="00A60E3B" w:rsidTr="00A60E3B">
        <w:trPr>
          <w:trHeight w:val="34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nil"/>
              <w:left w:val="nil"/>
              <w:bottom w:val="single" w:sz="8" w:space="0" w:color="auto"/>
              <w:right w:val="nil"/>
            </w:tcBorders>
            <w:shd w:val="clear" w:color="000000" w:fill="DDD9C3"/>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Свега за програмску активност 0501-0001</w:t>
            </w:r>
          </w:p>
        </w:tc>
        <w:tc>
          <w:tcPr>
            <w:tcW w:w="1728" w:type="dxa"/>
            <w:tcBorders>
              <w:top w:val="nil"/>
              <w:left w:val="single" w:sz="8" w:space="0" w:color="auto"/>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22,000,000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13,17</w:t>
            </w:r>
          </w:p>
        </w:tc>
      </w:tr>
      <w:tr w:rsidR="00A60E3B" w:rsidRPr="00A60E3B" w:rsidTr="000C610E">
        <w:trPr>
          <w:trHeight w:val="682"/>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A60E3B" w:rsidRPr="00A60E3B" w:rsidRDefault="00A60E3B" w:rsidP="001A646B">
            <w:pPr>
              <w:spacing w:after="0" w:line="240" w:lineRule="auto"/>
              <w:rPr>
                <w:rFonts w:ascii="Times New Roman" w:eastAsia="Times New Roman" w:hAnsi="Times New Roman" w:cs="Times New Roman"/>
                <w:b/>
                <w:bCs/>
                <w:i/>
                <w:iCs/>
                <w:color w:val="000000"/>
                <w:sz w:val="22"/>
                <w:szCs w:val="22"/>
              </w:rPr>
            </w:pPr>
            <w:r w:rsidRPr="00A60E3B">
              <w:rPr>
                <w:rFonts w:ascii="Times New Roman" w:eastAsia="Times New Roman" w:hAnsi="Times New Roman" w:cs="Times New Roman"/>
                <w:b/>
                <w:bCs/>
                <w:i/>
                <w:iCs/>
                <w:color w:val="000000"/>
                <w:sz w:val="22"/>
                <w:szCs w:val="22"/>
              </w:rPr>
              <w:t>извор фин. 17 - неутрошена средства трансфера    од других нивоа власти .........................................   15,400.000                      извор фин. 13 - нераспоређ. прих.ран. година   6.600.000</w:t>
            </w:r>
          </w:p>
        </w:tc>
        <w:tc>
          <w:tcPr>
            <w:tcW w:w="1728"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22,000,000</w:t>
            </w:r>
          </w:p>
        </w:tc>
        <w:tc>
          <w:tcPr>
            <w:tcW w:w="1793"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13,17</w:t>
            </w:r>
          </w:p>
        </w:tc>
      </w:tr>
      <w:tr w:rsidR="00A60E3B" w:rsidRPr="00A60E3B" w:rsidTr="00A60E3B">
        <w:trPr>
          <w:trHeight w:val="210"/>
        </w:trPr>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r>
      <w:tr w:rsidR="00A60E3B" w:rsidRPr="00A60E3B" w:rsidTr="000C610E">
        <w:trPr>
          <w:trHeight w:val="243"/>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0602</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60E3B" w:rsidRPr="00A60E3B" w:rsidRDefault="00A60E3B" w:rsidP="000C610E">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15: ОПШТЕ УСЛУГЕ ЛОК</w:t>
            </w:r>
            <w:r w:rsidR="000C610E">
              <w:rPr>
                <w:rFonts w:ascii="Times New Roman" w:eastAsia="Times New Roman" w:hAnsi="Times New Roman" w:cs="Times New Roman"/>
                <w:b/>
                <w:bCs/>
                <w:sz w:val="22"/>
                <w:szCs w:val="22"/>
              </w:rPr>
              <w:t xml:space="preserve">. </w:t>
            </w:r>
            <w:r w:rsidRPr="00A60E3B">
              <w:rPr>
                <w:rFonts w:ascii="Times New Roman" w:eastAsia="Times New Roman" w:hAnsi="Times New Roman" w:cs="Times New Roman"/>
                <w:b/>
                <w:bCs/>
                <w:sz w:val="22"/>
                <w:szCs w:val="22"/>
              </w:rPr>
              <w:t>САМОУП</w:t>
            </w:r>
            <w:r w:rsidR="000C610E">
              <w:rPr>
                <w:rFonts w:ascii="Times New Roman" w:eastAsia="Times New Roman" w:hAnsi="Times New Roman" w:cs="Times New Roman"/>
                <w:b/>
                <w:bCs/>
                <w:sz w:val="22"/>
                <w:szCs w:val="22"/>
              </w:rPr>
              <w:t>.</w:t>
            </w:r>
          </w:p>
        </w:tc>
        <w:tc>
          <w:tcPr>
            <w:tcW w:w="1728"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1A646B" w:rsidRPr="00A60E3B" w:rsidTr="001A646B">
        <w:trPr>
          <w:trHeight w:val="176"/>
        </w:trPr>
        <w:tc>
          <w:tcPr>
            <w:tcW w:w="482" w:type="dxa"/>
            <w:tcBorders>
              <w:top w:val="nil"/>
              <w:left w:val="single" w:sz="8" w:space="0" w:color="auto"/>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1A646B" w:rsidRPr="00A60E3B" w:rsidRDefault="001A646B" w:rsidP="001A646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0602-0001</w:t>
            </w:r>
          </w:p>
        </w:tc>
        <w:tc>
          <w:tcPr>
            <w:tcW w:w="769" w:type="dxa"/>
            <w:tcBorders>
              <w:top w:val="nil"/>
              <w:left w:val="nil"/>
              <w:bottom w:val="nil"/>
              <w:right w:val="nil"/>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1A646B" w:rsidRPr="00A60E3B" w:rsidRDefault="001A646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1A646B" w:rsidRPr="00A60E3B" w:rsidRDefault="001A646B" w:rsidP="001A646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Функционисање локалне сам</w:t>
            </w:r>
            <w:r>
              <w:rPr>
                <w:rFonts w:ascii="Times New Roman" w:eastAsia="Times New Roman" w:hAnsi="Times New Roman" w:cs="Times New Roman"/>
                <w:b/>
                <w:bCs/>
                <w:sz w:val="22"/>
                <w:szCs w:val="22"/>
              </w:rPr>
              <w:t>.</w:t>
            </w:r>
            <w:r w:rsidRPr="00A60E3B">
              <w:rPr>
                <w:rFonts w:ascii="Times New Roman" w:eastAsia="Times New Roman" w:hAnsi="Times New Roman" w:cs="Times New Roman"/>
                <w:b/>
                <w:bCs/>
                <w:sz w:val="22"/>
                <w:szCs w:val="22"/>
              </w:rPr>
              <w:t xml:space="preserve"> и градских општина</w:t>
            </w:r>
          </w:p>
        </w:tc>
        <w:tc>
          <w:tcPr>
            <w:tcW w:w="1728" w:type="dxa"/>
            <w:tcBorders>
              <w:top w:val="nil"/>
              <w:left w:val="single" w:sz="8" w:space="0" w:color="auto"/>
              <w:bottom w:val="nil"/>
              <w:right w:val="single" w:sz="8" w:space="0" w:color="auto"/>
            </w:tcBorders>
            <w:shd w:val="clear" w:color="auto" w:fill="auto"/>
            <w:noWrap/>
            <w:vAlign w:val="center"/>
            <w:hideMark/>
          </w:tcPr>
          <w:p w:rsidR="001A646B" w:rsidRPr="00A60E3B" w:rsidRDefault="001A646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1A646B" w:rsidRPr="00A60E3B" w:rsidRDefault="001A646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130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Опште јавне услуге</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46</w:t>
            </w:r>
          </w:p>
        </w:tc>
        <w:tc>
          <w:tcPr>
            <w:tcW w:w="71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Плате, додаци и накнаде запослених (зараде)</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64,000,000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47</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Социјални доприноси на терет послодавца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9,750,000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48</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Социјална давања запосленима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2,300,000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49</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Накнаде трошкова за запослене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50</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bookmarkStart w:id="0" w:name="RANGE!G123"/>
            <w:r w:rsidRPr="00A60E3B">
              <w:rPr>
                <w:rFonts w:ascii="Times New Roman" w:eastAsia="Times New Roman" w:hAnsi="Times New Roman" w:cs="Times New Roman"/>
                <w:color w:val="000000"/>
                <w:sz w:val="22"/>
                <w:szCs w:val="22"/>
              </w:rPr>
              <w:t>Награде запосленима и остали посебни расходи</w:t>
            </w:r>
            <w:bookmarkEnd w:id="0"/>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Стални трошкови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13,500,000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52</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Трошкови путовања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53</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Услуге по уговору</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18,430,000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54</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Специјализоване услуге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1,280,000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55</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Текуће поправке и одржавање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2,900,000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56</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Материјал</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6,522,600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56.1</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462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Дотације међународним организацијама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1,900,000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57</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463</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Трансфери осталим нивоима власти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58</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Порези, обавезне таксе, казне и пенали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620,000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59</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483</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Новчане казне и пенали по решењу судова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20,000,000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01,09</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61</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485</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Накнада штете нанете од стране државног органа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1,900,000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62</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511</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Зграде и грађевински објекти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8,100,000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01,09</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63</w:t>
            </w:r>
          </w:p>
        </w:tc>
        <w:tc>
          <w:tcPr>
            <w:tcW w:w="717"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512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Машине и опрема</w:t>
            </w:r>
          </w:p>
        </w:tc>
        <w:tc>
          <w:tcPr>
            <w:tcW w:w="1728" w:type="dxa"/>
            <w:tcBorders>
              <w:top w:val="nil"/>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400,000</w:t>
            </w:r>
          </w:p>
        </w:tc>
        <w:tc>
          <w:tcPr>
            <w:tcW w:w="1793" w:type="dxa"/>
            <w:tcBorders>
              <w:top w:val="nil"/>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64</w:t>
            </w:r>
          </w:p>
        </w:tc>
        <w:tc>
          <w:tcPr>
            <w:tcW w:w="717" w:type="dxa"/>
            <w:tcBorders>
              <w:top w:val="nil"/>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541</w:t>
            </w:r>
          </w:p>
        </w:tc>
        <w:tc>
          <w:tcPr>
            <w:tcW w:w="5423" w:type="dxa"/>
            <w:tcBorders>
              <w:top w:val="nil"/>
              <w:left w:val="nil"/>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Земљиште</w:t>
            </w:r>
          </w:p>
        </w:tc>
        <w:tc>
          <w:tcPr>
            <w:tcW w:w="1728"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31,000,000</w:t>
            </w:r>
          </w:p>
        </w:tc>
        <w:tc>
          <w:tcPr>
            <w:tcW w:w="1793"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01,09</w:t>
            </w:r>
          </w:p>
        </w:tc>
      </w:tr>
      <w:tr w:rsidR="00A60E3B" w:rsidRPr="00A60E3B" w:rsidTr="000C610E">
        <w:trPr>
          <w:trHeight w:val="83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0602-0001                              </w:t>
            </w:r>
            <w:r w:rsidRPr="00A60E3B">
              <w:rPr>
                <w:rFonts w:ascii="Times New Roman" w:eastAsia="Times New Roman" w:hAnsi="Times New Roman" w:cs="Times New Roman"/>
                <w:b/>
                <w:bCs/>
                <w:i/>
                <w:iCs/>
                <w:color w:val="000000"/>
                <w:sz w:val="22"/>
                <w:szCs w:val="22"/>
              </w:rPr>
              <w:t xml:space="preserve">извор фин.01 општи прих. и примања  буџ. 174.752.600   извор фин. 09  прим. од прод.неф.имовине     14.100.000  </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188,852,600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01,09</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0C610E" w:rsidRPr="00A60E3B" w:rsidTr="007876B5">
        <w:trPr>
          <w:trHeight w:val="480"/>
        </w:trPr>
        <w:tc>
          <w:tcPr>
            <w:tcW w:w="482" w:type="dxa"/>
            <w:tcBorders>
              <w:top w:val="nil"/>
              <w:left w:val="single" w:sz="8" w:space="0" w:color="auto"/>
              <w:bottom w:val="nil"/>
              <w:right w:val="nil"/>
            </w:tcBorders>
            <w:shd w:val="clear" w:color="auto" w:fill="auto"/>
            <w:noWrap/>
            <w:vAlign w:val="center"/>
            <w:hideMark/>
          </w:tcPr>
          <w:p w:rsidR="000C610E" w:rsidRPr="00A60E3B" w:rsidRDefault="000C610E"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C610E" w:rsidRPr="00A60E3B" w:rsidRDefault="000C610E"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0C610E" w:rsidRPr="00A60E3B" w:rsidRDefault="000C610E" w:rsidP="000C610E">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0602-0009</w:t>
            </w:r>
          </w:p>
        </w:tc>
        <w:tc>
          <w:tcPr>
            <w:tcW w:w="769" w:type="dxa"/>
            <w:tcBorders>
              <w:top w:val="nil"/>
              <w:left w:val="nil"/>
              <w:bottom w:val="nil"/>
              <w:right w:val="nil"/>
            </w:tcBorders>
            <w:shd w:val="clear" w:color="auto" w:fill="auto"/>
            <w:noWrap/>
            <w:vAlign w:val="center"/>
            <w:hideMark/>
          </w:tcPr>
          <w:p w:rsidR="000C610E" w:rsidRPr="00A60E3B" w:rsidRDefault="000C610E"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0C610E" w:rsidRPr="00A60E3B" w:rsidRDefault="000C610E"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0C610E" w:rsidRPr="00A60E3B" w:rsidRDefault="000C610E"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Текућа буџетска резерва</w:t>
            </w:r>
          </w:p>
        </w:tc>
        <w:tc>
          <w:tcPr>
            <w:tcW w:w="1728" w:type="dxa"/>
            <w:tcBorders>
              <w:top w:val="single" w:sz="8" w:space="0" w:color="auto"/>
              <w:left w:val="single" w:sz="8" w:space="0" w:color="auto"/>
              <w:bottom w:val="nil"/>
              <w:right w:val="single" w:sz="8" w:space="0" w:color="auto"/>
            </w:tcBorders>
            <w:shd w:val="clear" w:color="auto" w:fill="auto"/>
            <w:noWrap/>
            <w:vAlign w:val="center"/>
            <w:hideMark/>
          </w:tcPr>
          <w:p w:rsidR="000C610E" w:rsidRPr="00A60E3B" w:rsidRDefault="000C610E"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0C610E" w:rsidRPr="00A60E3B" w:rsidRDefault="000C610E"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69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160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Опште јавне услуге некласификоване на другом месту</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66</w:t>
            </w:r>
          </w:p>
        </w:tc>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Текућа буџетска резерва</w:t>
            </w:r>
          </w:p>
        </w:tc>
        <w:tc>
          <w:tcPr>
            <w:tcW w:w="1728" w:type="dxa"/>
            <w:tcBorders>
              <w:top w:val="nil"/>
              <w:left w:val="single" w:sz="4" w:space="0" w:color="auto"/>
              <w:bottom w:val="nil"/>
              <w:right w:val="single" w:sz="4"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20,357,600</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70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0602-0009                            </w:t>
            </w:r>
            <w:r w:rsidRPr="00A60E3B">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20,357,600</w:t>
            </w:r>
          </w:p>
        </w:tc>
        <w:tc>
          <w:tcPr>
            <w:tcW w:w="1793"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0C610E" w:rsidRPr="00A60E3B" w:rsidTr="007876B5">
        <w:trPr>
          <w:trHeight w:val="480"/>
        </w:trPr>
        <w:tc>
          <w:tcPr>
            <w:tcW w:w="482" w:type="dxa"/>
            <w:tcBorders>
              <w:top w:val="nil"/>
              <w:left w:val="single" w:sz="8" w:space="0" w:color="auto"/>
              <w:bottom w:val="nil"/>
              <w:right w:val="nil"/>
            </w:tcBorders>
            <w:shd w:val="clear" w:color="auto" w:fill="auto"/>
            <w:noWrap/>
            <w:vAlign w:val="center"/>
            <w:hideMark/>
          </w:tcPr>
          <w:p w:rsidR="000C610E" w:rsidRPr="00A60E3B" w:rsidRDefault="000C610E"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C610E" w:rsidRPr="00A60E3B" w:rsidRDefault="000C610E"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0C610E" w:rsidRPr="00A60E3B" w:rsidRDefault="000C610E" w:rsidP="000C610E">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0602-0010</w:t>
            </w:r>
          </w:p>
        </w:tc>
        <w:tc>
          <w:tcPr>
            <w:tcW w:w="769" w:type="dxa"/>
            <w:tcBorders>
              <w:top w:val="nil"/>
              <w:left w:val="nil"/>
              <w:bottom w:val="nil"/>
              <w:right w:val="nil"/>
            </w:tcBorders>
            <w:shd w:val="clear" w:color="auto" w:fill="auto"/>
            <w:noWrap/>
            <w:vAlign w:val="center"/>
            <w:hideMark/>
          </w:tcPr>
          <w:p w:rsidR="000C610E" w:rsidRPr="00A60E3B" w:rsidRDefault="000C610E"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0C610E" w:rsidRPr="00A60E3B" w:rsidRDefault="000C610E"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0C610E" w:rsidRPr="00A60E3B" w:rsidRDefault="000C610E"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Стална буџетска резерва</w:t>
            </w:r>
          </w:p>
        </w:tc>
        <w:tc>
          <w:tcPr>
            <w:tcW w:w="1728" w:type="dxa"/>
            <w:tcBorders>
              <w:top w:val="single" w:sz="8" w:space="0" w:color="auto"/>
              <w:left w:val="nil"/>
              <w:bottom w:val="nil"/>
              <w:right w:val="single" w:sz="8" w:space="0" w:color="auto"/>
            </w:tcBorders>
            <w:shd w:val="clear" w:color="auto" w:fill="auto"/>
            <w:noWrap/>
            <w:vAlign w:val="center"/>
            <w:hideMark/>
          </w:tcPr>
          <w:p w:rsidR="000C610E" w:rsidRPr="00A60E3B" w:rsidRDefault="000C610E"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0C610E" w:rsidRPr="00A60E3B" w:rsidRDefault="000C610E"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7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160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Опште јавне услуге некласификоване на другом месту</w:t>
            </w:r>
          </w:p>
        </w:tc>
        <w:tc>
          <w:tcPr>
            <w:tcW w:w="1728"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67</w:t>
            </w:r>
          </w:p>
        </w:tc>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Стална буџетска резерва</w:t>
            </w:r>
          </w:p>
        </w:tc>
        <w:tc>
          <w:tcPr>
            <w:tcW w:w="1728" w:type="dxa"/>
            <w:tcBorders>
              <w:top w:val="nil"/>
              <w:left w:val="single" w:sz="4" w:space="0" w:color="auto"/>
              <w:bottom w:val="nil"/>
              <w:right w:val="single" w:sz="4"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319,800</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64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0602-0010                              </w:t>
            </w:r>
            <w:r w:rsidRPr="00A60E3B">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319,800</w:t>
            </w:r>
          </w:p>
        </w:tc>
        <w:tc>
          <w:tcPr>
            <w:tcW w:w="1793"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w:t>
            </w:r>
          </w:p>
        </w:tc>
      </w:tr>
      <w:tr w:rsidR="00A60E3B" w:rsidRPr="00A60E3B" w:rsidTr="00A60E3B">
        <w:trPr>
          <w:trHeight w:val="1035"/>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FAC090"/>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  ПРОГРАМ 15:                                                </w:t>
            </w:r>
            <w:r w:rsidRPr="00A60E3B">
              <w:rPr>
                <w:rFonts w:ascii="Times New Roman" w:eastAsia="Times New Roman" w:hAnsi="Times New Roman" w:cs="Times New Roman"/>
                <w:b/>
                <w:bCs/>
                <w:i/>
                <w:iCs/>
                <w:color w:val="000000"/>
                <w:sz w:val="22"/>
                <w:szCs w:val="22"/>
              </w:rPr>
              <w:t xml:space="preserve">извор фин. 01 општи приходи и прим. буџ.  195.430.000   извор фин. 09  прим. од прод.неф.имовине     14.100.000  </w:t>
            </w:r>
          </w:p>
        </w:tc>
        <w:tc>
          <w:tcPr>
            <w:tcW w:w="1728" w:type="dxa"/>
            <w:tcBorders>
              <w:top w:val="nil"/>
              <w:left w:val="nil"/>
              <w:bottom w:val="single" w:sz="8" w:space="0" w:color="auto"/>
              <w:right w:val="single" w:sz="8" w:space="0" w:color="auto"/>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209,530,000</w:t>
            </w:r>
          </w:p>
        </w:tc>
        <w:tc>
          <w:tcPr>
            <w:tcW w:w="1793" w:type="dxa"/>
            <w:tcBorders>
              <w:top w:val="nil"/>
              <w:left w:val="nil"/>
              <w:bottom w:val="single" w:sz="8" w:space="0" w:color="auto"/>
              <w:right w:val="single" w:sz="8" w:space="0" w:color="auto"/>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01,09</w:t>
            </w:r>
          </w:p>
        </w:tc>
      </w:tr>
      <w:tr w:rsidR="00A60E3B" w:rsidRPr="00A60E3B" w:rsidTr="00A60E3B">
        <w:trPr>
          <w:trHeight w:val="315"/>
        </w:trPr>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r>
      <w:tr w:rsidR="00A60E3B" w:rsidRPr="00A60E3B" w:rsidTr="00A60E3B">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1101</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  СТАНОВАЊЕ УРБАНИЗАМ И ПРОСТОРНО ПЛАНИРАЊЕ</w:t>
            </w:r>
          </w:p>
        </w:tc>
        <w:tc>
          <w:tcPr>
            <w:tcW w:w="1728"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0C610E"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0C610E" w:rsidRPr="00A60E3B" w:rsidRDefault="000C610E"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C610E" w:rsidRPr="00A60E3B" w:rsidRDefault="000C610E"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0C610E" w:rsidRPr="00A60E3B" w:rsidRDefault="000C610E" w:rsidP="000C610E">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1101-0001</w:t>
            </w:r>
          </w:p>
        </w:tc>
        <w:tc>
          <w:tcPr>
            <w:tcW w:w="769" w:type="dxa"/>
            <w:tcBorders>
              <w:top w:val="nil"/>
              <w:left w:val="nil"/>
              <w:bottom w:val="nil"/>
              <w:right w:val="single" w:sz="8" w:space="0" w:color="auto"/>
            </w:tcBorders>
            <w:shd w:val="clear" w:color="auto" w:fill="auto"/>
            <w:noWrap/>
            <w:vAlign w:val="center"/>
            <w:hideMark/>
          </w:tcPr>
          <w:p w:rsidR="000C610E" w:rsidRPr="00A60E3B" w:rsidRDefault="000C610E"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0C610E" w:rsidRPr="00A60E3B" w:rsidRDefault="000C610E"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0C610E" w:rsidRPr="00A60E3B" w:rsidRDefault="000C610E"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Просторно и урбанистичко планирање</w:t>
            </w:r>
          </w:p>
        </w:tc>
        <w:tc>
          <w:tcPr>
            <w:tcW w:w="1728" w:type="dxa"/>
            <w:tcBorders>
              <w:top w:val="nil"/>
              <w:left w:val="single" w:sz="8" w:space="0" w:color="auto"/>
              <w:bottom w:val="nil"/>
              <w:right w:val="single" w:sz="8" w:space="0" w:color="auto"/>
            </w:tcBorders>
            <w:shd w:val="clear" w:color="auto" w:fill="auto"/>
            <w:noWrap/>
            <w:vAlign w:val="center"/>
            <w:hideMark/>
          </w:tcPr>
          <w:p w:rsidR="000C610E" w:rsidRPr="00A60E3B" w:rsidRDefault="000C610E"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0C610E" w:rsidRPr="00A60E3B" w:rsidRDefault="000C610E"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130</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Опште јавне услуге</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65</w:t>
            </w:r>
          </w:p>
        </w:tc>
        <w:tc>
          <w:tcPr>
            <w:tcW w:w="717" w:type="dxa"/>
            <w:tcBorders>
              <w:top w:val="single" w:sz="8" w:space="0" w:color="auto"/>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424</w:t>
            </w:r>
          </w:p>
        </w:tc>
        <w:tc>
          <w:tcPr>
            <w:tcW w:w="5423" w:type="dxa"/>
            <w:tcBorders>
              <w:top w:val="single" w:sz="4" w:space="0" w:color="auto"/>
              <w:left w:val="nil"/>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Специјализоване услуге</w:t>
            </w:r>
          </w:p>
        </w:tc>
        <w:tc>
          <w:tcPr>
            <w:tcW w:w="172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3,000,000</w:t>
            </w:r>
          </w:p>
        </w:tc>
        <w:tc>
          <w:tcPr>
            <w:tcW w:w="1793" w:type="dxa"/>
            <w:tcBorders>
              <w:top w:val="nil"/>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07,09</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65.1</w:t>
            </w:r>
          </w:p>
        </w:tc>
        <w:tc>
          <w:tcPr>
            <w:tcW w:w="717"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515</w:t>
            </w:r>
          </w:p>
        </w:tc>
        <w:tc>
          <w:tcPr>
            <w:tcW w:w="5423" w:type="dxa"/>
            <w:tcBorders>
              <w:top w:val="nil"/>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Нематеријална имовина</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1,000,000</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Свега за програмску активност 1101-0001</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4,000,000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01,07,09</w:t>
            </w:r>
          </w:p>
        </w:tc>
      </w:tr>
      <w:tr w:rsidR="00A60E3B" w:rsidRPr="00A60E3B" w:rsidTr="00A60E3B">
        <w:trPr>
          <w:trHeight w:val="1665"/>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FAC090"/>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  ПРОГРАМ 1:                                    </w:t>
            </w:r>
            <w:r w:rsidRPr="00A60E3B">
              <w:rPr>
                <w:rFonts w:ascii="Times New Roman" w:eastAsia="Times New Roman" w:hAnsi="Times New Roman" w:cs="Times New Roman"/>
                <w:b/>
                <w:bCs/>
                <w:i/>
                <w:iCs/>
                <w:color w:val="000000"/>
                <w:sz w:val="22"/>
                <w:szCs w:val="22"/>
              </w:rPr>
              <w:t xml:space="preserve">               извор фин. 01 општи приходи и прим. буџ.          1.000.000   извор фин. 07 трансфери  других нивоа власти 2,000.000 извор фин. 09  прим. од прод.неф.имовине            1,000.000 </w:t>
            </w:r>
          </w:p>
        </w:tc>
        <w:tc>
          <w:tcPr>
            <w:tcW w:w="1728" w:type="dxa"/>
            <w:tcBorders>
              <w:top w:val="nil"/>
              <w:left w:val="nil"/>
              <w:bottom w:val="single" w:sz="8" w:space="0" w:color="auto"/>
              <w:right w:val="single" w:sz="8" w:space="0" w:color="auto"/>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4,000,000</w:t>
            </w:r>
          </w:p>
        </w:tc>
        <w:tc>
          <w:tcPr>
            <w:tcW w:w="1793" w:type="dxa"/>
            <w:tcBorders>
              <w:top w:val="nil"/>
              <w:left w:val="nil"/>
              <w:bottom w:val="single" w:sz="8" w:space="0" w:color="auto"/>
              <w:right w:val="single" w:sz="8" w:space="0" w:color="auto"/>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01,07,09</w:t>
            </w:r>
          </w:p>
        </w:tc>
      </w:tr>
      <w:tr w:rsidR="00A60E3B" w:rsidRPr="00A60E3B" w:rsidTr="00A60E3B">
        <w:trPr>
          <w:trHeight w:val="315"/>
        </w:trPr>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r>
      <w:tr w:rsidR="00A60E3B" w:rsidRPr="00A60E3B" w:rsidTr="00A60E3B">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0101</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ПРОГРАМ 5: ПОЉОПРИВРЕДА И РУРАЛНИ РАЗВ.</w:t>
            </w:r>
          </w:p>
        </w:tc>
        <w:tc>
          <w:tcPr>
            <w:tcW w:w="1728"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407C97"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407C97" w:rsidRPr="00A60E3B" w:rsidRDefault="00407C97" w:rsidP="00407C97">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0101-0001</w:t>
            </w:r>
          </w:p>
        </w:tc>
        <w:tc>
          <w:tcPr>
            <w:tcW w:w="769"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nil"/>
            </w:tcBorders>
            <w:shd w:val="clear" w:color="auto" w:fill="auto"/>
            <w:noWrap/>
            <w:vAlign w:val="center"/>
            <w:hideMark/>
          </w:tcPr>
          <w:p w:rsidR="00407C97" w:rsidRPr="00A60E3B" w:rsidRDefault="00407C97"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noWrap/>
            <w:vAlign w:val="center"/>
            <w:hideMark/>
          </w:tcPr>
          <w:p w:rsidR="00407C97" w:rsidRPr="00A60E3B" w:rsidRDefault="00407C97"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Подршка за спровођење пољ. политике у Општини</w:t>
            </w:r>
          </w:p>
        </w:tc>
        <w:tc>
          <w:tcPr>
            <w:tcW w:w="1728" w:type="dxa"/>
            <w:tcBorders>
              <w:top w:val="nil"/>
              <w:left w:val="nil"/>
              <w:bottom w:val="nil"/>
              <w:right w:val="single" w:sz="8" w:space="0" w:color="auto"/>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420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Пољопривреда</w:t>
            </w:r>
          </w:p>
        </w:tc>
        <w:tc>
          <w:tcPr>
            <w:tcW w:w="1728"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71</w:t>
            </w:r>
          </w:p>
        </w:tc>
        <w:tc>
          <w:tcPr>
            <w:tcW w:w="717" w:type="dxa"/>
            <w:tcBorders>
              <w:top w:val="single" w:sz="4"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423</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Услуге по уговору</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72</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Специјализоване услуге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73</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Материјал</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6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74</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451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407C97" w:rsidRDefault="00A60E3B" w:rsidP="00407C97">
            <w:pPr>
              <w:spacing w:after="0" w:line="240" w:lineRule="auto"/>
              <w:rPr>
                <w:rFonts w:ascii="Times New Roman" w:eastAsia="Times New Roman" w:hAnsi="Times New Roman" w:cs="Times New Roman"/>
                <w:color w:val="000000"/>
                <w:sz w:val="22"/>
                <w:szCs w:val="22"/>
                <w:lang/>
              </w:rPr>
            </w:pPr>
            <w:r w:rsidRPr="00A60E3B">
              <w:rPr>
                <w:rFonts w:ascii="Times New Roman" w:eastAsia="Times New Roman" w:hAnsi="Times New Roman" w:cs="Times New Roman"/>
                <w:color w:val="000000"/>
                <w:sz w:val="22"/>
                <w:szCs w:val="22"/>
              </w:rPr>
              <w:t>Субвенције јавним нефинансијским предузећима и орг</w:t>
            </w:r>
            <w:r w:rsidR="00407C97">
              <w:rPr>
                <w:rFonts w:ascii="Times New Roman" w:eastAsia="Times New Roman" w:hAnsi="Times New Roman" w:cs="Times New Roman"/>
                <w:color w:val="000000"/>
                <w:sz w:val="22"/>
                <w:szCs w:val="22"/>
                <w:lang/>
              </w:rPr>
              <w:t>анизацијама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3,000,000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01,09</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74.1</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472</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Накнаде за социјалну заштиту из буџета -</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9,500,000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A60E3B">
        <w:trPr>
          <w:trHeight w:val="34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0101-0001                            </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14,370,000</w:t>
            </w:r>
          </w:p>
        </w:tc>
        <w:tc>
          <w:tcPr>
            <w:tcW w:w="1793"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01,07,09</w:t>
            </w:r>
          </w:p>
        </w:tc>
      </w:tr>
      <w:tr w:rsidR="00A60E3B" w:rsidRPr="00A60E3B" w:rsidTr="00A60E3B">
        <w:trPr>
          <w:trHeight w:val="1335"/>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  ПРОГРАМ 5:                                        </w:t>
            </w:r>
            <w:r w:rsidRPr="00A60E3B">
              <w:rPr>
                <w:rFonts w:ascii="Times New Roman" w:eastAsia="Times New Roman" w:hAnsi="Times New Roman" w:cs="Times New Roman"/>
                <w:b/>
                <w:bCs/>
                <w:i/>
                <w:iCs/>
                <w:color w:val="000000"/>
                <w:sz w:val="22"/>
                <w:szCs w:val="22"/>
              </w:rPr>
              <w:t xml:space="preserve">        извор фин. 01 општи приходи и прим.  буџ       2.387.040     извор фин. 07 трансф. других нивоа власти  10.982.960           извор фин. 09  прим. од прод.неф.имовине        1.000.000    </w:t>
            </w:r>
          </w:p>
        </w:tc>
        <w:tc>
          <w:tcPr>
            <w:tcW w:w="1728" w:type="dxa"/>
            <w:tcBorders>
              <w:top w:val="nil"/>
              <w:left w:val="nil"/>
              <w:bottom w:val="single" w:sz="8" w:space="0" w:color="auto"/>
              <w:right w:val="nil"/>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14,370,000</w:t>
            </w:r>
          </w:p>
        </w:tc>
        <w:tc>
          <w:tcPr>
            <w:tcW w:w="1793" w:type="dxa"/>
            <w:tcBorders>
              <w:top w:val="nil"/>
              <w:left w:val="single" w:sz="8" w:space="0" w:color="auto"/>
              <w:bottom w:val="single" w:sz="8" w:space="0" w:color="auto"/>
              <w:right w:val="single" w:sz="8" w:space="0" w:color="auto"/>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01,07,09</w:t>
            </w:r>
          </w:p>
        </w:tc>
      </w:tr>
      <w:tr w:rsidR="00A60E3B" w:rsidRPr="00A60E3B" w:rsidTr="00A60E3B">
        <w:trPr>
          <w:trHeight w:val="315"/>
        </w:trPr>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r>
      <w:tr w:rsidR="00A60E3B" w:rsidRPr="00A60E3B" w:rsidTr="00A60E3B">
        <w:trPr>
          <w:trHeight w:val="645"/>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0701</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728"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r>
      <w:tr w:rsidR="00407C97" w:rsidRPr="00A60E3B" w:rsidTr="00407C97">
        <w:trPr>
          <w:trHeight w:val="741"/>
        </w:trPr>
        <w:tc>
          <w:tcPr>
            <w:tcW w:w="482" w:type="dxa"/>
            <w:tcBorders>
              <w:top w:val="nil"/>
              <w:left w:val="single" w:sz="8" w:space="0" w:color="auto"/>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407C97" w:rsidRPr="00A60E3B" w:rsidRDefault="00407C97" w:rsidP="00407C97">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0701-0002</w:t>
            </w:r>
          </w:p>
        </w:tc>
        <w:tc>
          <w:tcPr>
            <w:tcW w:w="769"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b/>
                <w:bCs/>
                <w:color w:val="000000"/>
                <w:sz w:val="22"/>
                <w:szCs w:val="22"/>
              </w:rPr>
            </w:pP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407C97" w:rsidRPr="00A60E3B" w:rsidRDefault="00407C97"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728" w:type="dxa"/>
            <w:tcBorders>
              <w:top w:val="nil"/>
              <w:left w:val="single" w:sz="8" w:space="0" w:color="auto"/>
              <w:bottom w:val="nil"/>
              <w:right w:val="single" w:sz="8" w:space="0" w:color="auto"/>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450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Друмски саобраћај</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75</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Специјализоване услуге</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700,000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09</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76</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Текуће поправке и одржавање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70,000,000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01,07,09,13</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77</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Материјал</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78</w:t>
            </w: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Зграде и грађевински објекти</w:t>
            </w:r>
          </w:p>
        </w:tc>
        <w:tc>
          <w:tcPr>
            <w:tcW w:w="1728"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70,100,000</w:t>
            </w:r>
          </w:p>
        </w:tc>
        <w:tc>
          <w:tcPr>
            <w:tcW w:w="1793"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01, 07, 09, 13</w:t>
            </w:r>
          </w:p>
        </w:tc>
      </w:tr>
      <w:tr w:rsidR="00A60E3B" w:rsidRPr="00A60E3B" w:rsidTr="00407C97">
        <w:trPr>
          <w:trHeight w:val="175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0701-0002                                              </w:t>
            </w:r>
            <w:r w:rsidRPr="00A60E3B">
              <w:rPr>
                <w:rFonts w:ascii="Times New Roman" w:eastAsia="Times New Roman" w:hAnsi="Times New Roman" w:cs="Times New Roman"/>
                <w:b/>
                <w:bCs/>
                <w:i/>
                <w:iCs/>
                <w:color w:val="000000"/>
                <w:sz w:val="22"/>
                <w:szCs w:val="22"/>
              </w:rPr>
              <w:t xml:space="preserve">извор фин. 01 општи приходи и прим.  буџ     36.200.000      извор фин. 07 трансф. других нивоа власти  13.800.000            извор фин. 09  прим. од прод.неф.имовине       39.700.000     извор фин. 13 нерас. вишак прихода пр. год.   51.500.000  </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141,200,000</w:t>
            </w:r>
          </w:p>
        </w:tc>
        <w:tc>
          <w:tcPr>
            <w:tcW w:w="1793" w:type="dxa"/>
            <w:tcBorders>
              <w:top w:val="single" w:sz="4"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01, 07, 09, 13</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407C97"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407C97" w:rsidRPr="00A60E3B" w:rsidRDefault="00407C97" w:rsidP="00407C97">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0701-0005</w:t>
            </w:r>
          </w:p>
        </w:tc>
        <w:tc>
          <w:tcPr>
            <w:tcW w:w="769"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b/>
                <w:bCs/>
                <w:color w:val="000000"/>
                <w:sz w:val="22"/>
                <w:szCs w:val="22"/>
              </w:rPr>
            </w:pP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407C97" w:rsidRPr="00A60E3B" w:rsidRDefault="00407C97"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Унапређење безбедности саобраћаја</w:t>
            </w:r>
          </w:p>
        </w:tc>
        <w:tc>
          <w:tcPr>
            <w:tcW w:w="1728" w:type="dxa"/>
            <w:tcBorders>
              <w:top w:val="single" w:sz="8" w:space="0" w:color="auto"/>
              <w:left w:val="single" w:sz="8" w:space="0" w:color="auto"/>
              <w:bottom w:val="nil"/>
              <w:right w:val="single" w:sz="8" w:space="0" w:color="auto"/>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450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Друмски саобраћај</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bottom"/>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79</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Услуге по уговору</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280,000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82</w:t>
            </w:r>
          </w:p>
        </w:tc>
        <w:tc>
          <w:tcPr>
            <w:tcW w:w="717"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511</w:t>
            </w:r>
          </w:p>
        </w:tc>
        <w:tc>
          <w:tcPr>
            <w:tcW w:w="5423" w:type="dxa"/>
            <w:tcBorders>
              <w:top w:val="nil"/>
              <w:left w:val="single" w:sz="8" w:space="0" w:color="auto"/>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Зграде и грађевински објекти</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2,000,000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83</w:t>
            </w:r>
          </w:p>
        </w:tc>
        <w:tc>
          <w:tcPr>
            <w:tcW w:w="717" w:type="dxa"/>
            <w:tcBorders>
              <w:top w:val="single" w:sz="4" w:space="0" w:color="auto"/>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512</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Машине и опрема</w:t>
            </w:r>
          </w:p>
        </w:tc>
        <w:tc>
          <w:tcPr>
            <w:tcW w:w="1728" w:type="dxa"/>
            <w:tcBorders>
              <w:top w:val="single" w:sz="4" w:space="0" w:color="auto"/>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10,350,000</w:t>
            </w:r>
          </w:p>
        </w:tc>
        <w:tc>
          <w:tcPr>
            <w:tcW w:w="17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112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0701-0002                                              </w:t>
            </w:r>
            <w:r w:rsidRPr="00A60E3B">
              <w:rPr>
                <w:rFonts w:ascii="Times New Roman" w:eastAsia="Times New Roman" w:hAnsi="Times New Roman" w:cs="Times New Roman"/>
                <w:b/>
                <w:bCs/>
                <w:i/>
                <w:iCs/>
                <w:color w:val="000000"/>
                <w:sz w:val="22"/>
                <w:szCs w:val="22"/>
              </w:rPr>
              <w:t xml:space="preserve">извор фин. 01 општи приходи и прим.  буџ    280.000              извор фин. 07 трансф. других нивоа власти  12.350.000     </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12,630,000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01, 07</w:t>
            </w:r>
          </w:p>
        </w:tc>
      </w:tr>
      <w:tr w:rsidR="00A60E3B" w:rsidRPr="00A60E3B" w:rsidTr="00407C97">
        <w:trPr>
          <w:trHeight w:val="1506"/>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  ПРОГРАМ  7:                                                </w:t>
            </w:r>
            <w:r w:rsidRPr="00A60E3B">
              <w:rPr>
                <w:rFonts w:ascii="Times New Roman" w:eastAsia="Times New Roman" w:hAnsi="Times New Roman" w:cs="Times New Roman"/>
                <w:b/>
                <w:bCs/>
                <w:i/>
                <w:iCs/>
                <w:color w:val="000000"/>
                <w:sz w:val="22"/>
                <w:szCs w:val="22"/>
              </w:rPr>
              <w:t xml:space="preserve">извор фин. 01 општи приходи и прим.  буџ     36.480.000      извор фин. 07 трансф. других нивоа власти  26.150.000            извор фин. 09  прим. од прод.неф.имовине       39.700.000     извор фин. 13 нерас. вишак прихода пр. год.   51.500.000   </w:t>
            </w:r>
          </w:p>
        </w:tc>
        <w:tc>
          <w:tcPr>
            <w:tcW w:w="1728" w:type="dxa"/>
            <w:tcBorders>
              <w:top w:val="nil"/>
              <w:left w:val="nil"/>
              <w:bottom w:val="single" w:sz="8" w:space="0" w:color="auto"/>
              <w:right w:val="single" w:sz="8" w:space="0" w:color="auto"/>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153,830,000</w:t>
            </w:r>
          </w:p>
        </w:tc>
        <w:tc>
          <w:tcPr>
            <w:tcW w:w="1793" w:type="dxa"/>
            <w:tcBorders>
              <w:top w:val="single" w:sz="4" w:space="0" w:color="auto"/>
              <w:left w:val="nil"/>
              <w:bottom w:val="single" w:sz="8" w:space="0" w:color="auto"/>
              <w:right w:val="single" w:sz="8" w:space="0" w:color="auto"/>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01, 07, 09, 13</w:t>
            </w:r>
          </w:p>
        </w:tc>
      </w:tr>
      <w:tr w:rsidR="00A60E3B" w:rsidRPr="00A60E3B" w:rsidTr="00A60E3B">
        <w:trPr>
          <w:trHeight w:val="315"/>
        </w:trPr>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r>
      <w:tr w:rsidR="00A60E3B" w:rsidRPr="00A60E3B" w:rsidTr="00A60E3B">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1102</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1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ПРОГРАМ 2: КОМУНАЛНА ДЕЛАТНОСТ</w:t>
            </w:r>
          </w:p>
        </w:tc>
        <w:tc>
          <w:tcPr>
            <w:tcW w:w="1728"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79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r>
      <w:tr w:rsidR="00407C97" w:rsidRPr="00A60E3B" w:rsidTr="00407C97">
        <w:trPr>
          <w:trHeight w:val="306"/>
        </w:trPr>
        <w:tc>
          <w:tcPr>
            <w:tcW w:w="482" w:type="dxa"/>
            <w:tcBorders>
              <w:top w:val="nil"/>
              <w:left w:val="single" w:sz="8" w:space="0" w:color="auto"/>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407C97" w:rsidRPr="00A60E3B" w:rsidRDefault="00407C97" w:rsidP="00407C97">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1102-0003</w:t>
            </w:r>
          </w:p>
        </w:tc>
        <w:tc>
          <w:tcPr>
            <w:tcW w:w="769"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p>
        </w:tc>
        <w:tc>
          <w:tcPr>
            <w:tcW w:w="717" w:type="dxa"/>
            <w:vMerge/>
            <w:tcBorders>
              <w:top w:val="single" w:sz="8" w:space="0" w:color="auto"/>
              <w:left w:val="single" w:sz="8" w:space="0" w:color="auto"/>
              <w:bottom w:val="nil"/>
              <w:right w:val="single" w:sz="8" w:space="0" w:color="auto"/>
            </w:tcBorders>
            <w:vAlign w:val="center"/>
            <w:hideMark/>
          </w:tcPr>
          <w:p w:rsidR="00407C97" w:rsidRPr="00A60E3B" w:rsidRDefault="00407C97" w:rsidP="00A60E3B">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407C97" w:rsidRPr="00A60E3B" w:rsidRDefault="00407C97"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Одржавање чистоће на површинама јавне намене</w:t>
            </w:r>
          </w:p>
        </w:tc>
        <w:tc>
          <w:tcPr>
            <w:tcW w:w="1728" w:type="dxa"/>
            <w:vMerge/>
            <w:tcBorders>
              <w:top w:val="single" w:sz="8" w:space="0" w:color="auto"/>
              <w:left w:val="single" w:sz="8" w:space="0" w:color="auto"/>
              <w:bottom w:val="nil"/>
              <w:right w:val="single" w:sz="8" w:space="0" w:color="auto"/>
            </w:tcBorders>
            <w:vAlign w:val="center"/>
            <w:hideMark/>
          </w:tcPr>
          <w:p w:rsidR="00407C97" w:rsidRPr="00A60E3B" w:rsidRDefault="00407C97" w:rsidP="00A60E3B">
            <w:pPr>
              <w:spacing w:after="0" w:line="240" w:lineRule="auto"/>
              <w:rPr>
                <w:rFonts w:ascii="Times New Roman" w:eastAsia="Times New Roman" w:hAnsi="Times New Roman" w:cs="Times New Roman"/>
                <w:b/>
                <w:bCs/>
                <w:color w:val="000000"/>
                <w:sz w:val="22"/>
                <w:szCs w:val="22"/>
              </w:rPr>
            </w:pPr>
          </w:p>
        </w:tc>
        <w:tc>
          <w:tcPr>
            <w:tcW w:w="1793" w:type="dxa"/>
            <w:vMerge/>
            <w:tcBorders>
              <w:top w:val="single" w:sz="8" w:space="0" w:color="auto"/>
              <w:left w:val="single" w:sz="8" w:space="0" w:color="auto"/>
              <w:bottom w:val="nil"/>
              <w:right w:val="single" w:sz="8" w:space="0" w:color="auto"/>
            </w:tcBorders>
            <w:vAlign w:val="center"/>
            <w:hideMark/>
          </w:tcPr>
          <w:p w:rsidR="00407C97" w:rsidRPr="00A60E3B" w:rsidRDefault="00407C97" w:rsidP="00A60E3B">
            <w:pPr>
              <w:spacing w:after="0" w:line="240" w:lineRule="auto"/>
              <w:rPr>
                <w:rFonts w:ascii="Times New Roman" w:eastAsia="Times New Roman" w:hAnsi="Times New Roman" w:cs="Times New Roman"/>
                <w:b/>
                <w:bCs/>
                <w:color w:val="000000"/>
                <w:sz w:val="22"/>
                <w:szCs w:val="22"/>
              </w:rPr>
            </w:pP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510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Управљање отпадом</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84</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Стални трошкови</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28,000,000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85</w:t>
            </w:r>
          </w:p>
        </w:tc>
        <w:tc>
          <w:tcPr>
            <w:tcW w:w="717"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512</w:t>
            </w:r>
          </w:p>
        </w:tc>
        <w:tc>
          <w:tcPr>
            <w:tcW w:w="5423" w:type="dxa"/>
            <w:tcBorders>
              <w:top w:val="nil"/>
              <w:left w:val="single" w:sz="8" w:space="0" w:color="auto"/>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Машине и опрема</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5,360,000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A60E3B">
        <w:trPr>
          <w:trHeight w:val="96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1102-0003                              </w:t>
            </w:r>
            <w:r w:rsidRPr="00A60E3B">
              <w:rPr>
                <w:rFonts w:ascii="Times New Roman" w:eastAsia="Times New Roman" w:hAnsi="Times New Roman" w:cs="Times New Roman"/>
                <w:b/>
                <w:bCs/>
                <w:i/>
                <w:iCs/>
                <w:color w:val="000000"/>
                <w:sz w:val="22"/>
                <w:szCs w:val="22"/>
              </w:rPr>
              <w:t xml:space="preserve">извор фин. 01 општи приходи и прим.  буџ           860.000              извор фин. 07 трансф. других нивоа власти  32.500.000     </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33,360,000</w:t>
            </w:r>
          </w:p>
        </w:tc>
        <w:tc>
          <w:tcPr>
            <w:tcW w:w="1793"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966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r>
      <w:tr w:rsidR="00407C97"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407C97" w:rsidRPr="00A60E3B" w:rsidRDefault="00407C97" w:rsidP="00407C97">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1102-0002</w:t>
            </w:r>
          </w:p>
        </w:tc>
        <w:tc>
          <w:tcPr>
            <w:tcW w:w="769"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407C97" w:rsidRPr="00A60E3B" w:rsidRDefault="00407C97"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Одржавање јавних зелених површина</w:t>
            </w:r>
          </w:p>
        </w:tc>
        <w:tc>
          <w:tcPr>
            <w:tcW w:w="1728" w:type="dxa"/>
            <w:tcBorders>
              <w:top w:val="nil"/>
              <w:left w:val="single" w:sz="8" w:space="0" w:color="auto"/>
              <w:bottom w:val="nil"/>
              <w:right w:val="nil"/>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6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540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Заштита биљног и животињског света и крајолика</w:t>
            </w:r>
          </w:p>
        </w:tc>
        <w:tc>
          <w:tcPr>
            <w:tcW w:w="1728"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88</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Специјализоване услуге</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22,000,000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89</w:t>
            </w:r>
          </w:p>
        </w:tc>
        <w:tc>
          <w:tcPr>
            <w:tcW w:w="717"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425</w:t>
            </w:r>
          </w:p>
        </w:tc>
        <w:tc>
          <w:tcPr>
            <w:tcW w:w="5423" w:type="dxa"/>
            <w:tcBorders>
              <w:top w:val="nil"/>
              <w:left w:val="single" w:sz="8" w:space="0" w:color="auto"/>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Текуће поправке и одржавање</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500,000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90</w:t>
            </w:r>
          </w:p>
        </w:tc>
        <w:tc>
          <w:tcPr>
            <w:tcW w:w="717" w:type="dxa"/>
            <w:tcBorders>
              <w:top w:val="single" w:sz="4" w:space="0" w:color="auto"/>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426</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Материјал</w:t>
            </w:r>
          </w:p>
        </w:tc>
        <w:tc>
          <w:tcPr>
            <w:tcW w:w="1728" w:type="dxa"/>
            <w:tcBorders>
              <w:top w:val="single" w:sz="4" w:space="0" w:color="auto"/>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100,000</w:t>
            </w:r>
          </w:p>
        </w:tc>
        <w:tc>
          <w:tcPr>
            <w:tcW w:w="17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407C97">
        <w:trPr>
          <w:trHeight w:val="82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4"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1102-0002                              </w:t>
            </w:r>
            <w:r w:rsidRPr="00A60E3B">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728" w:type="dxa"/>
            <w:tcBorders>
              <w:top w:val="nil"/>
              <w:left w:val="nil"/>
              <w:bottom w:val="single" w:sz="4"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22,600,000</w:t>
            </w:r>
          </w:p>
        </w:tc>
        <w:tc>
          <w:tcPr>
            <w:tcW w:w="1793" w:type="dxa"/>
            <w:tcBorders>
              <w:top w:val="nil"/>
              <w:left w:val="nil"/>
              <w:bottom w:val="single" w:sz="4"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07</w:t>
            </w:r>
          </w:p>
        </w:tc>
      </w:tr>
      <w:tr w:rsidR="00407C97"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407C97" w:rsidRPr="00A60E3B" w:rsidRDefault="00407C97" w:rsidP="00407C97">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1102-0004</w:t>
            </w:r>
          </w:p>
        </w:tc>
        <w:tc>
          <w:tcPr>
            <w:tcW w:w="769"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single" w:sz="4" w:space="0" w:color="auto"/>
              <w:left w:val="single" w:sz="8" w:space="0" w:color="auto"/>
              <w:bottom w:val="nil"/>
              <w:right w:val="single" w:sz="8" w:space="0" w:color="auto"/>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407C97" w:rsidRPr="00A60E3B" w:rsidRDefault="00407C97"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Зоохигијена</w:t>
            </w:r>
          </w:p>
        </w:tc>
        <w:tc>
          <w:tcPr>
            <w:tcW w:w="1728" w:type="dxa"/>
            <w:tcBorders>
              <w:top w:val="single" w:sz="4" w:space="0" w:color="auto"/>
              <w:left w:val="single" w:sz="8" w:space="0" w:color="auto"/>
              <w:bottom w:val="nil"/>
              <w:right w:val="single" w:sz="8" w:space="0" w:color="auto"/>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4" w:space="0" w:color="auto"/>
              <w:left w:val="nil"/>
              <w:bottom w:val="nil"/>
              <w:right w:val="single" w:sz="8" w:space="0" w:color="auto"/>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273"/>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540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Заштита биљног и животињског света и крајолика</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91</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Стални трошкови</w:t>
            </w:r>
          </w:p>
        </w:tc>
        <w:tc>
          <w:tcPr>
            <w:tcW w:w="1728"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92</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Специјализоване услуге</w:t>
            </w:r>
          </w:p>
        </w:tc>
        <w:tc>
          <w:tcPr>
            <w:tcW w:w="1728"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1,200,000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92.1</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Машине и опрема</w:t>
            </w:r>
          </w:p>
        </w:tc>
        <w:tc>
          <w:tcPr>
            <w:tcW w:w="1728"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63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1102-0004                              </w:t>
            </w:r>
            <w:r w:rsidRPr="00A60E3B">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2,350,000</w:t>
            </w:r>
          </w:p>
        </w:tc>
        <w:tc>
          <w:tcPr>
            <w:tcW w:w="1793"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966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r>
      <w:tr w:rsidR="00407C97" w:rsidRPr="00A60E3B" w:rsidTr="007876B5">
        <w:trPr>
          <w:trHeight w:val="570"/>
        </w:trPr>
        <w:tc>
          <w:tcPr>
            <w:tcW w:w="482" w:type="dxa"/>
            <w:tcBorders>
              <w:top w:val="nil"/>
              <w:left w:val="single" w:sz="8" w:space="0" w:color="auto"/>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407C97" w:rsidRPr="00A60E3B" w:rsidRDefault="00407C97" w:rsidP="00407C97">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1102-0008</w:t>
            </w:r>
          </w:p>
        </w:tc>
        <w:tc>
          <w:tcPr>
            <w:tcW w:w="769"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407C97" w:rsidRPr="00A60E3B" w:rsidRDefault="00407C97"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Управљање и одржавање водоводне инфраструктуре и снабдевање водом за пиће</w:t>
            </w:r>
          </w:p>
        </w:tc>
        <w:tc>
          <w:tcPr>
            <w:tcW w:w="1728" w:type="dxa"/>
            <w:tcBorders>
              <w:top w:val="nil"/>
              <w:left w:val="single" w:sz="8" w:space="0" w:color="auto"/>
              <w:bottom w:val="nil"/>
              <w:right w:val="single" w:sz="8" w:space="0" w:color="auto"/>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630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Водоснабдевање</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101</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425</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Текуће поправке и одржавање</w:t>
            </w:r>
          </w:p>
        </w:tc>
        <w:tc>
          <w:tcPr>
            <w:tcW w:w="172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1,500,000</w:t>
            </w:r>
          </w:p>
        </w:tc>
        <w:tc>
          <w:tcPr>
            <w:tcW w:w="1793" w:type="dxa"/>
            <w:tcBorders>
              <w:top w:val="single" w:sz="8" w:space="0" w:color="auto"/>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102</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451</w:t>
            </w:r>
          </w:p>
        </w:tc>
        <w:tc>
          <w:tcPr>
            <w:tcW w:w="5423" w:type="dxa"/>
            <w:tcBorders>
              <w:top w:val="nil"/>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Субвенције јавним нефинансијским предузећима</w:t>
            </w:r>
          </w:p>
        </w:tc>
        <w:tc>
          <w:tcPr>
            <w:tcW w:w="1728"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18,000,000</w:t>
            </w:r>
          </w:p>
        </w:tc>
        <w:tc>
          <w:tcPr>
            <w:tcW w:w="1793" w:type="dxa"/>
            <w:tcBorders>
              <w:top w:val="nil"/>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07,09</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103</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Зграде и грађевински објекти</w:t>
            </w:r>
          </w:p>
        </w:tc>
        <w:tc>
          <w:tcPr>
            <w:tcW w:w="1728"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30,000,000</w:t>
            </w:r>
          </w:p>
        </w:tc>
        <w:tc>
          <w:tcPr>
            <w:tcW w:w="1793" w:type="dxa"/>
            <w:tcBorders>
              <w:top w:val="nil"/>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01,07,09</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104</w:t>
            </w: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Машине и опрема</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23,700,000</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607EA1">
        <w:trPr>
          <w:trHeight w:val="1122"/>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1102-0008                            </w:t>
            </w:r>
            <w:r w:rsidRPr="00A60E3B">
              <w:rPr>
                <w:rFonts w:ascii="Times New Roman" w:eastAsia="Times New Roman" w:hAnsi="Times New Roman" w:cs="Times New Roman"/>
                <w:b/>
                <w:bCs/>
                <w:i/>
                <w:iCs/>
                <w:color w:val="000000"/>
                <w:sz w:val="22"/>
                <w:szCs w:val="22"/>
              </w:rPr>
              <w:t xml:space="preserve">  извор фин.  01 општи приходи и прим. буџ.   33.700.000   извор фин. 07 трансф.  друг. нивоа власти   26.500.000    извор фин. 09  прим. од прод.неф.имовине    13.000.000</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73,200,000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01,07,09</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966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r>
      <w:tr w:rsidR="00407C97"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407C97" w:rsidRPr="00A60E3B" w:rsidRDefault="00407C97" w:rsidP="00407C97">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1102-0001</w:t>
            </w:r>
          </w:p>
        </w:tc>
        <w:tc>
          <w:tcPr>
            <w:tcW w:w="769" w:type="dxa"/>
            <w:tcBorders>
              <w:top w:val="nil"/>
              <w:left w:val="nil"/>
              <w:bottom w:val="nil"/>
              <w:right w:val="nil"/>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b/>
                <w:b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407C97" w:rsidRPr="00A60E3B" w:rsidRDefault="00407C97"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407C97" w:rsidRPr="00A60E3B" w:rsidRDefault="00407C97"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Управљање/одржавање јавним осветљењем</w:t>
            </w:r>
          </w:p>
        </w:tc>
        <w:tc>
          <w:tcPr>
            <w:tcW w:w="1728" w:type="dxa"/>
            <w:tcBorders>
              <w:top w:val="nil"/>
              <w:left w:val="single" w:sz="8" w:space="0" w:color="auto"/>
              <w:bottom w:val="nil"/>
              <w:right w:val="single" w:sz="8" w:space="0" w:color="auto"/>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407C97" w:rsidRPr="00A60E3B" w:rsidRDefault="00407C97"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640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Улична расвета</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105</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Стални трошкови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11,000,000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107</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Текуће поправке и одржавање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9,900,000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A60E3B">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108</w:t>
            </w: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Зграде и грађевински објекти</w:t>
            </w:r>
          </w:p>
        </w:tc>
        <w:tc>
          <w:tcPr>
            <w:tcW w:w="1728"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500,000</w:t>
            </w:r>
          </w:p>
        </w:tc>
        <w:tc>
          <w:tcPr>
            <w:tcW w:w="1793"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09</w:t>
            </w:r>
          </w:p>
        </w:tc>
      </w:tr>
      <w:tr w:rsidR="00A60E3B" w:rsidRPr="00A60E3B" w:rsidTr="00A60E3B">
        <w:trPr>
          <w:trHeight w:val="117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1102-0001                            </w:t>
            </w:r>
            <w:r w:rsidRPr="00A60E3B">
              <w:rPr>
                <w:rFonts w:ascii="Times New Roman" w:eastAsia="Times New Roman" w:hAnsi="Times New Roman" w:cs="Times New Roman"/>
                <w:b/>
                <w:bCs/>
                <w:i/>
                <w:iCs/>
                <w:color w:val="000000"/>
                <w:sz w:val="22"/>
                <w:szCs w:val="22"/>
              </w:rPr>
              <w:t xml:space="preserve">  извор фин. 07 трансф.  друг. нивоа власти  20.900.000                           извор фин. 09  прим. од прод.неф.имовине    500.000</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21,400,000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07,09</w:t>
            </w:r>
          </w:p>
        </w:tc>
      </w:tr>
      <w:tr w:rsidR="00A60E3B" w:rsidRPr="00A60E3B" w:rsidTr="00607EA1">
        <w:trPr>
          <w:trHeight w:val="1395"/>
        </w:trPr>
        <w:tc>
          <w:tcPr>
            <w:tcW w:w="482"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  ПРОГРАМ 2:                                                  </w:t>
            </w:r>
            <w:r w:rsidRPr="00A60E3B">
              <w:rPr>
                <w:rFonts w:ascii="Times New Roman" w:eastAsia="Times New Roman" w:hAnsi="Times New Roman" w:cs="Times New Roman"/>
                <w:b/>
                <w:bCs/>
                <w:i/>
                <w:iCs/>
                <w:color w:val="000000"/>
                <w:sz w:val="22"/>
                <w:szCs w:val="22"/>
              </w:rPr>
              <w:t xml:space="preserve">извор фин.  01 општи приходи и прим. буџ.   34.560.000    извор фин. 07 трансф.  друг. нивоа власти   104.850.000    извор фин. 09  прим. од прод.неф.имовине     13.500.000 </w:t>
            </w:r>
          </w:p>
        </w:tc>
        <w:tc>
          <w:tcPr>
            <w:tcW w:w="1728" w:type="dxa"/>
            <w:tcBorders>
              <w:top w:val="nil"/>
              <w:left w:val="nil"/>
              <w:bottom w:val="single" w:sz="4" w:space="0" w:color="auto"/>
              <w:right w:val="single" w:sz="8" w:space="0" w:color="auto"/>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152,910,000</w:t>
            </w:r>
          </w:p>
        </w:tc>
        <w:tc>
          <w:tcPr>
            <w:tcW w:w="1793" w:type="dxa"/>
            <w:tcBorders>
              <w:top w:val="nil"/>
              <w:left w:val="nil"/>
              <w:bottom w:val="single" w:sz="4" w:space="0" w:color="auto"/>
              <w:right w:val="single" w:sz="8" w:space="0" w:color="auto"/>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01,07,09</w:t>
            </w:r>
          </w:p>
        </w:tc>
      </w:tr>
      <w:tr w:rsidR="00A60E3B" w:rsidRPr="00A60E3B" w:rsidTr="00607EA1">
        <w:trPr>
          <w:trHeight w:val="585"/>
        </w:trPr>
        <w:tc>
          <w:tcPr>
            <w:tcW w:w="3461" w:type="dxa"/>
            <w:gridSpan w:val="5"/>
            <w:tcBorders>
              <w:top w:val="single" w:sz="4" w:space="0" w:color="auto"/>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lastRenderedPageBreak/>
              <w:t> </w:t>
            </w:r>
          </w:p>
        </w:tc>
        <w:tc>
          <w:tcPr>
            <w:tcW w:w="717" w:type="dxa"/>
            <w:tcBorders>
              <w:top w:val="single" w:sz="4"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БУЏЕТСКИ ФОНД ЗА ЗАШТИТУ И УНАПРЕЂЕЊЕ ЖИВОТНЕ СРЕДИНЕ</w:t>
            </w:r>
          </w:p>
        </w:tc>
        <w:tc>
          <w:tcPr>
            <w:tcW w:w="1728" w:type="dxa"/>
            <w:tcBorders>
              <w:top w:val="single" w:sz="4" w:space="0" w:color="auto"/>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4" w:space="0" w:color="auto"/>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58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0401</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1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ПРОГРАМ 6: ЗАШТИТА ЖИВОТНЕ СРЕДИНЕ</w:t>
            </w:r>
          </w:p>
        </w:tc>
        <w:tc>
          <w:tcPr>
            <w:tcW w:w="1728" w:type="dxa"/>
            <w:vMerge w:val="restart"/>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vMerge w:val="restart"/>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607EA1" w:rsidRPr="00A60E3B" w:rsidTr="007876B5">
        <w:trPr>
          <w:trHeight w:val="570"/>
        </w:trPr>
        <w:tc>
          <w:tcPr>
            <w:tcW w:w="482" w:type="dxa"/>
            <w:tcBorders>
              <w:top w:val="nil"/>
              <w:left w:val="single" w:sz="8" w:space="0" w:color="auto"/>
              <w:bottom w:val="nil"/>
              <w:right w:val="nil"/>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607EA1" w:rsidRPr="00A60E3B" w:rsidRDefault="00607EA1" w:rsidP="00607EA1">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0401-0004</w:t>
            </w:r>
          </w:p>
        </w:tc>
        <w:tc>
          <w:tcPr>
            <w:tcW w:w="769" w:type="dxa"/>
            <w:tcBorders>
              <w:top w:val="nil"/>
              <w:left w:val="nil"/>
              <w:bottom w:val="nil"/>
              <w:right w:val="nil"/>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b/>
                <w:bCs/>
                <w:color w:val="000000"/>
                <w:sz w:val="22"/>
                <w:szCs w:val="22"/>
              </w:rPr>
            </w:pPr>
          </w:p>
        </w:tc>
        <w:tc>
          <w:tcPr>
            <w:tcW w:w="717" w:type="dxa"/>
            <w:vMerge/>
            <w:tcBorders>
              <w:top w:val="single" w:sz="8" w:space="0" w:color="auto"/>
              <w:left w:val="single" w:sz="8" w:space="0" w:color="auto"/>
              <w:bottom w:val="nil"/>
              <w:right w:val="single" w:sz="8" w:space="0" w:color="auto"/>
            </w:tcBorders>
            <w:vAlign w:val="center"/>
            <w:hideMark/>
          </w:tcPr>
          <w:p w:rsidR="00607EA1" w:rsidRPr="00A60E3B" w:rsidRDefault="00607EA1" w:rsidP="00A60E3B">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607EA1" w:rsidRPr="00A60E3B" w:rsidRDefault="00607EA1"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Управљање отпадним водама и канализациона инфраструктура</w:t>
            </w:r>
          </w:p>
        </w:tc>
        <w:tc>
          <w:tcPr>
            <w:tcW w:w="1728" w:type="dxa"/>
            <w:vMerge/>
            <w:tcBorders>
              <w:top w:val="nil"/>
              <w:left w:val="single" w:sz="8" w:space="0" w:color="auto"/>
              <w:bottom w:val="nil"/>
              <w:right w:val="single" w:sz="8" w:space="0" w:color="auto"/>
            </w:tcBorders>
            <w:vAlign w:val="center"/>
            <w:hideMark/>
          </w:tcPr>
          <w:p w:rsidR="00607EA1" w:rsidRPr="00A60E3B" w:rsidRDefault="00607EA1" w:rsidP="00A60E3B">
            <w:pPr>
              <w:spacing w:after="0" w:line="240" w:lineRule="auto"/>
              <w:rPr>
                <w:rFonts w:ascii="Times New Roman" w:eastAsia="Times New Roman" w:hAnsi="Times New Roman" w:cs="Times New Roman"/>
                <w:color w:val="000000"/>
                <w:sz w:val="22"/>
                <w:szCs w:val="22"/>
              </w:rPr>
            </w:pPr>
          </w:p>
        </w:tc>
        <w:tc>
          <w:tcPr>
            <w:tcW w:w="1793" w:type="dxa"/>
            <w:vMerge/>
            <w:tcBorders>
              <w:top w:val="nil"/>
              <w:left w:val="single" w:sz="8" w:space="0" w:color="auto"/>
              <w:bottom w:val="nil"/>
              <w:right w:val="single" w:sz="8" w:space="0" w:color="auto"/>
            </w:tcBorders>
            <w:vAlign w:val="center"/>
            <w:hideMark/>
          </w:tcPr>
          <w:p w:rsidR="00607EA1" w:rsidRPr="00A60E3B" w:rsidRDefault="00607EA1" w:rsidP="00A60E3B">
            <w:pPr>
              <w:spacing w:after="0" w:line="240" w:lineRule="auto"/>
              <w:rPr>
                <w:rFonts w:ascii="Times New Roman" w:eastAsia="Times New Roman" w:hAnsi="Times New Roman" w:cs="Times New Roman"/>
                <w:color w:val="000000"/>
                <w:sz w:val="22"/>
                <w:szCs w:val="22"/>
              </w:rPr>
            </w:pP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520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Управљање отпадним водама</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86</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425</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Текуће поправке и одржавање</w:t>
            </w:r>
          </w:p>
        </w:tc>
        <w:tc>
          <w:tcPr>
            <w:tcW w:w="172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1,000,000</w:t>
            </w:r>
          </w:p>
        </w:tc>
        <w:tc>
          <w:tcPr>
            <w:tcW w:w="1793" w:type="dxa"/>
            <w:tcBorders>
              <w:top w:val="single" w:sz="8" w:space="0" w:color="auto"/>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87</w:t>
            </w: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Зграде и грађевински објекти</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11,700,000</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01,09,13</w:t>
            </w:r>
          </w:p>
        </w:tc>
      </w:tr>
      <w:tr w:rsidR="00A60E3B" w:rsidRPr="00A60E3B" w:rsidTr="00607EA1">
        <w:trPr>
          <w:trHeight w:val="1209"/>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0401-0004                              </w:t>
            </w:r>
            <w:r w:rsidRPr="00A60E3B">
              <w:rPr>
                <w:rFonts w:ascii="Times New Roman" w:eastAsia="Times New Roman" w:hAnsi="Times New Roman" w:cs="Times New Roman"/>
                <w:b/>
                <w:bCs/>
                <w:i/>
                <w:iCs/>
                <w:color w:val="000000"/>
                <w:sz w:val="22"/>
                <w:szCs w:val="22"/>
              </w:rPr>
              <w:t xml:space="preserve">извор фин.  01 општи приходи и прим. буџ.      5.000.000     извор фин. 09  прим. од прод.неф.имовине        4,000.000     </w:t>
            </w:r>
            <w:r w:rsidRPr="00A60E3B">
              <w:rPr>
                <w:rFonts w:ascii="Times New Roman" w:eastAsia="Times New Roman" w:hAnsi="Times New Roman" w:cs="Times New Roman"/>
                <w:b/>
                <w:bCs/>
                <w:color w:val="000000"/>
                <w:sz w:val="22"/>
                <w:szCs w:val="22"/>
              </w:rPr>
              <w:t xml:space="preserve"> </w:t>
            </w:r>
            <w:r w:rsidRPr="00A60E3B">
              <w:rPr>
                <w:rFonts w:ascii="Times New Roman" w:eastAsia="Times New Roman" w:hAnsi="Times New Roman" w:cs="Times New Roman"/>
                <w:b/>
                <w:bCs/>
                <w:i/>
                <w:iCs/>
                <w:color w:val="000000"/>
                <w:sz w:val="22"/>
                <w:szCs w:val="22"/>
              </w:rPr>
              <w:t xml:space="preserve">извор фин. 13 нер. вишак прихода ранијих год.  3.700.000 </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12,700,000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01,09,13</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607EA1" w:rsidRPr="00A60E3B" w:rsidTr="007876B5">
        <w:trPr>
          <w:trHeight w:val="353"/>
        </w:trPr>
        <w:tc>
          <w:tcPr>
            <w:tcW w:w="482" w:type="dxa"/>
            <w:tcBorders>
              <w:top w:val="nil"/>
              <w:left w:val="single" w:sz="8" w:space="0" w:color="auto"/>
              <w:bottom w:val="nil"/>
              <w:right w:val="nil"/>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607EA1" w:rsidRPr="00A60E3B" w:rsidRDefault="00607EA1" w:rsidP="00607EA1">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0401-0002</w:t>
            </w:r>
          </w:p>
        </w:tc>
        <w:tc>
          <w:tcPr>
            <w:tcW w:w="769" w:type="dxa"/>
            <w:tcBorders>
              <w:top w:val="nil"/>
              <w:left w:val="nil"/>
              <w:bottom w:val="nil"/>
              <w:right w:val="nil"/>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b/>
                <w:bCs/>
                <w:color w:val="000000"/>
                <w:sz w:val="22"/>
                <w:szCs w:val="22"/>
              </w:rPr>
            </w:pP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607EA1" w:rsidRPr="00A60E3B" w:rsidRDefault="00607EA1"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Праћење квалитета елемената животне средине</w:t>
            </w:r>
          </w:p>
        </w:tc>
        <w:tc>
          <w:tcPr>
            <w:tcW w:w="1728" w:type="dxa"/>
            <w:tcBorders>
              <w:top w:val="single" w:sz="8" w:space="0" w:color="auto"/>
              <w:left w:val="single" w:sz="8" w:space="0" w:color="auto"/>
              <w:bottom w:val="nil"/>
              <w:right w:val="single" w:sz="8" w:space="0" w:color="auto"/>
            </w:tcBorders>
            <w:shd w:val="clear" w:color="auto" w:fill="auto"/>
            <w:noWrap/>
            <w:vAlign w:val="center"/>
            <w:hideMark/>
          </w:tcPr>
          <w:p w:rsidR="00607EA1" w:rsidRPr="00A60E3B" w:rsidRDefault="00607EA1"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607EA1" w:rsidRPr="00A60E3B" w:rsidRDefault="00607EA1"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550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Заштита животне средине - истраживање и развој</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93</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Специјализоване услуге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01,09</w:t>
            </w:r>
          </w:p>
        </w:tc>
      </w:tr>
      <w:tr w:rsidR="00A60E3B" w:rsidRPr="00A60E3B" w:rsidTr="00607EA1">
        <w:trPr>
          <w:trHeight w:val="891"/>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0401-0002                              </w:t>
            </w:r>
            <w:r w:rsidRPr="00A60E3B">
              <w:rPr>
                <w:rFonts w:ascii="Times New Roman" w:eastAsia="Times New Roman" w:hAnsi="Times New Roman" w:cs="Times New Roman"/>
                <w:b/>
                <w:bCs/>
                <w:i/>
                <w:iCs/>
                <w:color w:val="000000"/>
                <w:sz w:val="22"/>
                <w:szCs w:val="22"/>
              </w:rPr>
              <w:t xml:space="preserve">извор фин.  01 општи приходи и прим.  буџ     580.000       извор фин. 09  прим. од прод.неф.имовине        920.000 </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1,500,000</w:t>
            </w:r>
          </w:p>
        </w:tc>
        <w:tc>
          <w:tcPr>
            <w:tcW w:w="1793"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01,09</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607EA1"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607EA1" w:rsidRPr="00A60E3B" w:rsidRDefault="00607EA1" w:rsidP="00607EA1">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0401-0001</w:t>
            </w:r>
          </w:p>
        </w:tc>
        <w:tc>
          <w:tcPr>
            <w:tcW w:w="769" w:type="dxa"/>
            <w:tcBorders>
              <w:top w:val="nil"/>
              <w:left w:val="nil"/>
              <w:bottom w:val="nil"/>
              <w:right w:val="nil"/>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b/>
                <w:bCs/>
                <w:color w:val="000000"/>
                <w:sz w:val="22"/>
                <w:szCs w:val="22"/>
              </w:rPr>
            </w:pP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607EA1" w:rsidRPr="00A60E3B" w:rsidRDefault="00607EA1"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Управљање заштитом животне средине</w:t>
            </w:r>
          </w:p>
        </w:tc>
        <w:tc>
          <w:tcPr>
            <w:tcW w:w="1728" w:type="dxa"/>
            <w:tcBorders>
              <w:top w:val="single" w:sz="8" w:space="0" w:color="auto"/>
              <w:left w:val="single" w:sz="8" w:space="0" w:color="auto"/>
              <w:bottom w:val="nil"/>
              <w:right w:val="single" w:sz="8" w:space="0" w:color="auto"/>
            </w:tcBorders>
            <w:shd w:val="clear" w:color="auto" w:fill="auto"/>
            <w:noWrap/>
            <w:vAlign w:val="center"/>
            <w:hideMark/>
          </w:tcPr>
          <w:p w:rsidR="00607EA1" w:rsidRPr="00A60E3B" w:rsidRDefault="00607EA1"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607EA1" w:rsidRPr="00A60E3B" w:rsidRDefault="00607EA1"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6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560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94</w:t>
            </w:r>
          </w:p>
        </w:tc>
        <w:tc>
          <w:tcPr>
            <w:tcW w:w="717" w:type="dxa"/>
            <w:tcBorders>
              <w:top w:val="single" w:sz="4"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425</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Текуће поправке и одржавање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607EA1">
        <w:trPr>
          <w:trHeight w:val="63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0401-0001                            </w:t>
            </w:r>
            <w:r w:rsidRPr="00A60E3B">
              <w:rPr>
                <w:rFonts w:ascii="Times New Roman" w:eastAsia="Times New Roman" w:hAnsi="Times New Roman" w:cs="Times New Roman"/>
                <w:b/>
                <w:bCs/>
                <w:i/>
                <w:iCs/>
                <w:color w:val="000000"/>
                <w:sz w:val="22"/>
                <w:szCs w:val="22"/>
              </w:rPr>
              <w:t xml:space="preserve">извор фин.  01 општи приходи и примања  буџета         </w:t>
            </w:r>
            <w:r w:rsidRPr="00A60E3B">
              <w:rPr>
                <w:rFonts w:ascii="Times New Roman" w:eastAsia="Times New Roman" w:hAnsi="Times New Roman" w:cs="Times New Roman"/>
                <w:b/>
                <w:bCs/>
                <w:color w:val="000000"/>
                <w:sz w:val="22"/>
                <w:szCs w:val="22"/>
              </w:rPr>
              <w:t xml:space="preserve">         </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1,500,000</w:t>
            </w:r>
          </w:p>
        </w:tc>
        <w:tc>
          <w:tcPr>
            <w:tcW w:w="1793"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w:t>
            </w:r>
          </w:p>
        </w:tc>
      </w:tr>
      <w:tr w:rsidR="00A60E3B" w:rsidRPr="00A60E3B" w:rsidTr="00607EA1">
        <w:trPr>
          <w:trHeight w:val="37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728"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793"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r>
      <w:tr w:rsidR="00607EA1"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607EA1" w:rsidRPr="00A60E3B" w:rsidRDefault="00607EA1" w:rsidP="00607EA1">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0401-0003</w:t>
            </w:r>
          </w:p>
        </w:tc>
        <w:tc>
          <w:tcPr>
            <w:tcW w:w="769" w:type="dxa"/>
            <w:tcBorders>
              <w:top w:val="nil"/>
              <w:left w:val="nil"/>
              <w:bottom w:val="nil"/>
              <w:right w:val="nil"/>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b/>
                <w:b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607EA1" w:rsidRPr="00A60E3B" w:rsidRDefault="00607EA1"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607EA1" w:rsidRPr="00A60E3B" w:rsidRDefault="00607EA1"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Заштита природе</w:t>
            </w:r>
          </w:p>
        </w:tc>
        <w:tc>
          <w:tcPr>
            <w:tcW w:w="1728" w:type="dxa"/>
            <w:tcBorders>
              <w:top w:val="nil"/>
              <w:left w:val="single" w:sz="8" w:space="0" w:color="auto"/>
              <w:bottom w:val="nil"/>
              <w:right w:val="single" w:sz="8" w:space="0" w:color="auto"/>
            </w:tcBorders>
            <w:shd w:val="clear" w:color="auto" w:fill="auto"/>
            <w:noWrap/>
            <w:vAlign w:val="center"/>
            <w:hideMark/>
          </w:tcPr>
          <w:p w:rsidR="00607EA1" w:rsidRPr="00A60E3B" w:rsidRDefault="00607EA1"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607EA1" w:rsidRPr="00A60E3B" w:rsidRDefault="00607EA1"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57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660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Послови становања и заједнице некласфиковани на другом месту</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51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109</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Специјализоване услуге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7,700,000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09,17</w:t>
            </w:r>
          </w:p>
        </w:tc>
      </w:tr>
      <w:tr w:rsidR="00A60E3B" w:rsidRPr="00A60E3B" w:rsidTr="00607EA1">
        <w:trPr>
          <w:trHeight w:val="108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0401-0001                             </w:t>
            </w:r>
            <w:r w:rsidRPr="00A60E3B">
              <w:rPr>
                <w:rFonts w:ascii="Times New Roman" w:eastAsia="Times New Roman" w:hAnsi="Times New Roman" w:cs="Times New Roman"/>
                <w:b/>
                <w:bCs/>
                <w:i/>
                <w:iCs/>
                <w:color w:val="000000"/>
                <w:sz w:val="22"/>
                <w:szCs w:val="22"/>
              </w:rPr>
              <w:t xml:space="preserve"> извор фин. 09  прим. од прод.нефин.имовине.   700.000      извор фин. 17 неут. сред. тр. др. нив. власти.   7.000.000</w:t>
            </w:r>
            <w:r w:rsidRPr="00A60E3B">
              <w:rPr>
                <w:rFonts w:ascii="Times New Roman" w:eastAsia="Times New Roman" w:hAnsi="Times New Roman" w:cs="Times New Roman"/>
                <w:b/>
                <w:bCs/>
                <w:color w:val="000000"/>
                <w:sz w:val="22"/>
                <w:szCs w:val="22"/>
              </w:rPr>
              <w:t xml:space="preserve">        </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7,700,000</w:t>
            </w:r>
          </w:p>
        </w:tc>
        <w:tc>
          <w:tcPr>
            <w:tcW w:w="1793"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09,17</w:t>
            </w:r>
          </w:p>
        </w:tc>
      </w:tr>
      <w:tr w:rsidR="00A60E3B" w:rsidRPr="00A60E3B" w:rsidTr="00362300">
        <w:trPr>
          <w:trHeight w:val="1298"/>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 ПРОГРАМ 6:                                                 </w:t>
            </w:r>
            <w:r w:rsidRPr="00A60E3B">
              <w:rPr>
                <w:rFonts w:ascii="Times New Roman" w:eastAsia="Times New Roman" w:hAnsi="Times New Roman" w:cs="Times New Roman"/>
                <w:b/>
                <w:bCs/>
                <w:i/>
                <w:iCs/>
                <w:color w:val="000000"/>
                <w:sz w:val="22"/>
                <w:szCs w:val="22"/>
              </w:rPr>
              <w:t xml:space="preserve">извор фин.  01 општи приходи и прим.  буџ     7.080.000     извор фин. 09  прим. од прод.неф.имовине        5.620.000           извор фин. 13 нерас. вишак прихода прет. год. 3.700.000  извор фин. 17 неут. сред. тр. др. нив. власти    7.000.000     </w:t>
            </w:r>
          </w:p>
        </w:tc>
        <w:tc>
          <w:tcPr>
            <w:tcW w:w="1728" w:type="dxa"/>
            <w:tcBorders>
              <w:top w:val="nil"/>
              <w:left w:val="nil"/>
              <w:bottom w:val="single" w:sz="8" w:space="0" w:color="auto"/>
              <w:right w:val="nil"/>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23,400,000</w:t>
            </w:r>
          </w:p>
        </w:tc>
        <w:tc>
          <w:tcPr>
            <w:tcW w:w="1793" w:type="dxa"/>
            <w:tcBorders>
              <w:top w:val="nil"/>
              <w:left w:val="single" w:sz="8" w:space="0" w:color="auto"/>
              <w:bottom w:val="single" w:sz="8" w:space="0" w:color="auto"/>
              <w:right w:val="single" w:sz="8" w:space="0" w:color="auto"/>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01,07,09,13,17</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1501</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ПРОГРАМ 3: ЛОКАЛНИ ЕКОНОМСКИ РАЗВОЈ</w:t>
            </w:r>
          </w:p>
        </w:tc>
        <w:tc>
          <w:tcPr>
            <w:tcW w:w="1728"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362300"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362300" w:rsidRPr="00A60E3B" w:rsidRDefault="00362300" w:rsidP="00362300">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1501-0001</w:t>
            </w:r>
          </w:p>
        </w:tc>
        <w:tc>
          <w:tcPr>
            <w:tcW w:w="769" w:type="dxa"/>
            <w:tcBorders>
              <w:top w:val="nil"/>
              <w:left w:val="nil"/>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362300" w:rsidRPr="00A60E3B" w:rsidRDefault="00362300"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5423" w:type="dxa"/>
            <w:tcBorders>
              <w:top w:val="nil"/>
              <w:left w:val="nil"/>
              <w:bottom w:val="nil"/>
              <w:right w:val="nil"/>
            </w:tcBorders>
            <w:shd w:val="clear" w:color="auto" w:fill="auto"/>
            <w:noWrap/>
            <w:vAlign w:val="center"/>
            <w:hideMark/>
          </w:tcPr>
          <w:p w:rsidR="00362300" w:rsidRPr="00A60E3B" w:rsidRDefault="00362300"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Унапређење привредног и инвестиц. амбијента</w:t>
            </w:r>
          </w:p>
        </w:tc>
        <w:tc>
          <w:tcPr>
            <w:tcW w:w="1728" w:type="dxa"/>
            <w:tcBorders>
              <w:top w:val="nil"/>
              <w:left w:val="single" w:sz="8" w:space="0" w:color="auto"/>
              <w:bottom w:val="nil"/>
              <w:right w:val="single" w:sz="8" w:space="0" w:color="auto"/>
            </w:tcBorders>
            <w:shd w:val="clear" w:color="auto" w:fill="auto"/>
            <w:noWrap/>
            <w:vAlign w:val="center"/>
            <w:hideMark/>
          </w:tcPr>
          <w:p w:rsidR="00362300" w:rsidRPr="00A60E3B" w:rsidRDefault="00362300"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362300" w:rsidRPr="00A60E3B" w:rsidRDefault="00362300"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620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i/>
                <w:iCs/>
                <w:color w:val="000000"/>
                <w:sz w:val="22"/>
                <w:szCs w:val="22"/>
              </w:rPr>
            </w:pPr>
            <w:r w:rsidRPr="00A60E3B">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Развој заједнице</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xml:space="preserve">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96</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xml:space="preserve">Дотације невладиним организацијама </w:t>
            </w:r>
          </w:p>
        </w:tc>
        <w:tc>
          <w:tcPr>
            <w:tcW w:w="1728" w:type="dxa"/>
            <w:tcBorders>
              <w:top w:val="nil"/>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4,400,000</w:t>
            </w:r>
          </w:p>
        </w:tc>
        <w:tc>
          <w:tcPr>
            <w:tcW w:w="1793" w:type="dxa"/>
            <w:tcBorders>
              <w:top w:val="nil"/>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07,01</w:t>
            </w:r>
          </w:p>
        </w:tc>
      </w:tr>
      <w:tr w:rsidR="00A60E3B" w:rsidRPr="00A60E3B" w:rsidTr="00607EA1">
        <w:trPr>
          <w:trHeight w:val="1140"/>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1501-0001                               </w:t>
            </w:r>
            <w:r w:rsidRPr="00A60E3B">
              <w:rPr>
                <w:rFonts w:ascii="Times New Roman" w:eastAsia="Times New Roman" w:hAnsi="Times New Roman" w:cs="Times New Roman"/>
                <w:b/>
                <w:bCs/>
                <w:i/>
                <w:iCs/>
                <w:color w:val="000000"/>
                <w:sz w:val="22"/>
                <w:szCs w:val="22"/>
              </w:rPr>
              <w:t xml:space="preserve">извор фин. 01 општи приходи и прим.  буџета 4.150.000      извор фин. 07 трансфери др. нивоа власти          250.000 </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4,400,000.00</w:t>
            </w:r>
          </w:p>
        </w:tc>
        <w:tc>
          <w:tcPr>
            <w:tcW w:w="1793"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r>
      <w:tr w:rsidR="00362300"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362300" w:rsidRPr="00A60E3B" w:rsidRDefault="00362300" w:rsidP="00362300">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1501-0002</w:t>
            </w:r>
          </w:p>
        </w:tc>
        <w:tc>
          <w:tcPr>
            <w:tcW w:w="769" w:type="dxa"/>
            <w:tcBorders>
              <w:top w:val="nil"/>
              <w:left w:val="nil"/>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single" w:sz="8" w:space="0" w:color="auto"/>
              <w:left w:val="single" w:sz="8" w:space="0" w:color="auto"/>
              <w:bottom w:val="nil"/>
              <w:right w:val="nil"/>
            </w:tcBorders>
            <w:shd w:val="clear" w:color="auto" w:fill="auto"/>
            <w:noWrap/>
            <w:vAlign w:val="center"/>
            <w:hideMark/>
          </w:tcPr>
          <w:p w:rsidR="00362300" w:rsidRPr="00A60E3B" w:rsidRDefault="00362300"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362300" w:rsidRPr="00A60E3B" w:rsidRDefault="00362300"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Мере активне политике запошљавања</w:t>
            </w:r>
          </w:p>
        </w:tc>
        <w:tc>
          <w:tcPr>
            <w:tcW w:w="1728" w:type="dxa"/>
            <w:tcBorders>
              <w:top w:val="single" w:sz="8" w:space="0" w:color="auto"/>
              <w:left w:val="nil"/>
              <w:bottom w:val="nil"/>
              <w:right w:val="single" w:sz="8" w:space="0" w:color="auto"/>
            </w:tcBorders>
            <w:shd w:val="clear" w:color="auto" w:fill="auto"/>
            <w:noWrap/>
            <w:vAlign w:val="center"/>
            <w:hideMark/>
          </w:tcPr>
          <w:p w:rsidR="00362300" w:rsidRPr="00A60E3B" w:rsidRDefault="00362300"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362300" w:rsidRPr="00A60E3B" w:rsidRDefault="00362300"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620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i/>
                <w:iCs/>
                <w:color w:val="000000"/>
                <w:sz w:val="22"/>
                <w:szCs w:val="22"/>
              </w:rPr>
            </w:pPr>
            <w:r w:rsidRPr="00A60E3B">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Развој заједнице</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r>
      <w:tr w:rsidR="00A60E3B" w:rsidRPr="00A60E3B" w:rsidTr="00607EA1">
        <w:trPr>
          <w:trHeight w:val="40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98</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454</w:t>
            </w:r>
          </w:p>
        </w:tc>
        <w:tc>
          <w:tcPr>
            <w:tcW w:w="5423"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Текуће субвенције приватним предузећима</w:t>
            </w:r>
          </w:p>
        </w:tc>
        <w:tc>
          <w:tcPr>
            <w:tcW w:w="172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8,500,000</w:t>
            </w:r>
          </w:p>
        </w:tc>
        <w:tc>
          <w:tcPr>
            <w:tcW w:w="1793" w:type="dxa"/>
            <w:tcBorders>
              <w:top w:val="single" w:sz="8" w:space="0" w:color="auto"/>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07,09</w:t>
            </w:r>
          </w:p>
        </w:tc>
      </w:tr>
      <w:tr w:rsidR="00A60E3B" w:rsidRPr="00A60E3B" w:rsidTr="00607EA1">
        <w:trPr>
          <w:trHeight w:val="6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99</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464</w:t>
            </w:r>
          </w:p>
        </w:tc>
        <w:tc>
          <w:tcPr>
            <w:tcW w:w="5423" w:type="dxa"/>
            <w:tcBorders>
              <w:top w:val="nil"/>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Текуће дотације организацијам за обавезно социјално осигурање</w:t>
            </w:r>
          </w:p>
        </w:tc>
        <w:tc>
          <w:tcPr>
            <w:tcW w:w="1728"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5,000,000</w:t>
            </w:r>
          </w:p>
        </w:tc>
        <w:tc>
          <w:tcPr>
            <w:tcW w:w="1793" w:type="dxa"/>
            <w:tcBorders>
              <w:top w:val="nil"/>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362300">
        <w:trPr>
          <w:trHeight w:val="49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w:t>
            </w: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Накнаде за социјалну заштиту из буџета</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3,720,000</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362300">
        <w:trPr>
          <w:trHeight w:val="123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1501-0002                           </w:t>
            </w:r>
            <w:r w:rsidRPr="00A60E3B">
              <w:rPr>
                <w:rFonts w:ascii="Times New Roman" w:eastAsia="Times New Roman" w:hAnsi="Times New Roman" w:cs="Times New Roman"/>
                <w:b/>
                <w:bCs/>
                <w:i/>
                <w:iCs/>
                <w:color w:val="000000"/>
                <w:sz w:val="22"/>
                <w:szCs w:val="22"/>
              </w:rPr>
              <w:t xml:space="preserve"> извор фин. 01 општи прих. и прим.  буџета   8.720.000    извор фин. 07 трансфери др. нивоа власти     4.500.000          извор фин. 09  прим. од прод.неф.имовине        4.000.000         </w:t>
            </w:r>
            <w:r w:rsidRPr="00A60E3B">
              <w:rPr>
                <w:rFonts w:ascii="Times New Roman" w:eastAsia="Times New Roman" w:hAnsi="Times New Roman" w:cs="Times New Roman"/>
                <w:b/>
                <w:bCs/>
                <w:color w:val="000000"/>
                <w:sz w:val="22"/>
                <w:szCs w:val="22"/>
              </w:rPr>
              <w:t xml:space="preserve">        </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17,220,000.00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01,07,09</w:t>
            </w:r>
          </w:p>
        </w:tc>
      </w:tr>
      <w:tr w:rsidR="00A60E3B" w:rsidRPr="00A60E3B" w:rsidTr="00362300">
        <w:trPr>
          <w:trHeight w:val="1256"/>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nil"/>
              <w:left w:val="single" w:sz="8" w:space="0" w:color="auto"/>
              <w:bottom w:val="single" w:sz="8" w:space="0" w:color="auto"/>
              <w:right w:val="single" w:sz="8" w:space="0" w:color="000000"/>
            </w:tcBorders>
            <w:shd w:val="clear" w:color="000000" w:fill="FAC090"/>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  ПРОГРАМ 3:                                                  </w:t>
            </w:r>
            <w:r w:rsidRPr="00A60E3B">
              <w:rPr>
                <w:rFonts w:ascii="Times New Roman" w:eastAsia="Times New Roman" w:hAnsi="Times New Roman" w:cs="Times New Roman"/>
                <w:b/>
                <w:bCs/>
                <w:i/>
                <w:iCs/>
                <w:color w:val="000000"/>
                <w:sz w:val="22"/>
                <w:szCs w:val="22"/>
              </w:rPr>
              <w:t xml:space="preserve">извор фин. 01 општи приходи и прим.  буџ.  12.870.000                      извор фин. 07 трансфери др. нивоа власти     4.750.000     извор фин. 09  прим. од прод.неф.имовине        4.000.000                     </w:t>
            </w:r>
          </w:p>
        </w:tc>
        <w:tc>
          <w:tcPr>
            <w:tcW w:w="1728" w:type="dxa"/>
            <w:tcBorders>
              <w:top w:val="nil"/>
              <w:left w:val="nil"/>
              <w:bottom w:val="single" w:sz="8" w:space="0" w:color="auto"/>
              <w:right w:val="nil"/>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21,620,000.00</w:t>
            </w:r>
          </w:p>
        </w:tc>
        <w:tc>
          <w:tcPr>
            <w:tcW w:w="1793"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01,07,09</w:t>
            </w:r>
          </w:p>
        </w:tc>
      </w:tr>
      <w:tr w:rsidR="00A60E3B" w:rsidRPr="00A60E3B" w:rsidTr="00607EA1">
        <w:trPr>
          <w:trHeight w:val="315"/>
        </w:trPr>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r>
      <w:tr w:rsidR="00A60E3B" w:rsidRPr="00A60E3B" w:rsidTr="00607EA1">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1801</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12: ЗДРАВСТВЕНА ЗАШТИТА</w:t>
            </w:r>
          </w:p>
        </w:tc>
        <w:tc>
          <w:tcPr>
            <w:tcW w:w="1728"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362300" w:rsidRPr="00A60E3B" w:rsidTr="007876B5">
        <w:trPr>
          <w:trHeight w:val="570"/>
        </w:trPr>
        <w:tc>
          <w:tcPr>
            <w:tcW w:w="482" w:type="dxa"/>
            <w:tcBorders>
              <w:top w:val="nil"/>
              <w:left w:val="single" w:sz="8" w:space="0" w:color="auto"/>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362300" w:rsidRPr="00A60E3B" w:rsidRDefault="00362300" w:rsidP="00362300">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1801-0001</w:t>
            </w:r>
          </w:p>
        </w:tc>
        <w:tc>
          <w:tcPr>
            <w:tcW w:w="769" w:type="dxa"/>
            <w:tcBorders>
              <w:top w:val="nil"/>
              <w:left w:val="nil"/>
              <w:bottom w:val="nil"/>
              <w:right w:val="single" w:sz="8" w:space="0" w:color="auto"/>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62300" w:rsidRPr="00A60E3B" w:rsidRDefault="00362300"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Функционисање установа примарне здравствене заштите</w:t>
            </w:r>
          </w:p>
        </w:tc>
        <w:tc>
          <w:tcPr>
            <w:tcW w:w="1728" w:type="dxa"/>
            <w:tcBorders>
              <w:top w:val="nil"/>
              <w:left w:val="single" w:sz="8" w:space="0" w:color="auto"/>
              <w:bottom w:val="nil"/>
              <w:right w:val="single" w:sz="8" w:space="0" w:color="auto"/>
            </w:tcBorders>
            <w:shd w:val="clear" w:color="auto" w:fill="auto"/>
            <w:noWrap/>
            <w:vAlign w:val="center"/>
            <w:hideMark/>
          </w:tcPr>
          <w:p w:rsidR="00362300" w:rsidRPr="00A60E3B" w:rsidRDefault="00362300"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362300" w:rsidRPr="00A60E3B" w:rsidRDefault="00362300"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740</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Услуге јавног здравства</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6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110</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464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Дотације организацијама за обавезно соц. Осигурање</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6,000,000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362300">
        <w:trPr>
          <w:trHeight w:val="7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1801-0001                            </w:t>
            </w:r>
            <w:r w:rsidRPr="00A60E3B">
              <w:rPr>
                <w:rFonts w:ascii="Times New Roman" w:eastAsia="Times New Roman" w:hAnsi="Times New Roman" w:cs="Times New Roman"/>
                <w:b/>
                <w:bCs/>
                <w:i/>
                <w:iCs/>
                <w:color w:val="000000"/>
                <w:sz w:val="22"/>
                <w:szCs w:val="22"/>
              </w:rPr>
              <w:t xml:space="preserve">извор финансирања 07 трансфери др. нивоа власти  </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6,000,000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07</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r>
      <w:tr w:rsidR="00362300"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362300" w:rsidRPr="00A60E3B" w:rsidRDefault="00362300" w:rsidP="00362300">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1801-0002</w:t>
            </w:r>
          </w:p>
        </w:tc>
        <w:tc>
          <w:tcPr>
            <w:tcW w:w="769" w:type="dxa"/>
            <w:tcBorders>
              <w:top w:val="nil"/>
              <w:left w:val="nil"/>
              <w:bottom w:val="nil"/>
              <w:right w:val="single" w:sz="8" w:space="0" w:color="auto"/>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nil"/>
              <w:bottom w:val="nil"/>
              <w:right w:val="single" w:sz="8" w:space="0" w:color="auto"/>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62300" w:rsidRPr="00A60E3B" w:rsidRDefault="00362300"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Мрвозорство</w:t>
            </w:r>
          </w:p>
        </w:tc>
        <w:tc>
          <w:tcPr>
            <w:tcW w:w="1728" w:type="dxa"/>
            <w:tcBorders>
              <w:top w:val="single" w:sz="8" w:space="0" w:color="auto"/>
              <w:left w:val="single" w:sz="8" w:space="0" w:color="auto"/>
              <w:bottom w:val="nil"/>
              <w:right w:val="single" w:sz="8" w:space="0" w:color="auto"/>
            </w:tcBorders>
            <w:shd w:val="clear" w:color="auto" w:fill="auto"/>
            <w:noWrap/>
            <w:vAlign w:val="center"/>
            <w:hideMark/>
          </w:tcPr>
          <w:p w:rsidR="00362300" w:rsidRPr="00A60E3B" w:rsidRDefault="00362300"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362300" w:rsidRPr="00A60E3B" w:rsidRDefault="00362300"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740</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Услуге јавног здравства</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111</w:t>
            </w:r>
          </w:p>
        </w:tc>
        <w:tc>
          <w:tcPr>
            <w:tcW w:w="717"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424</w:t>
            </w:r>
          </w:p>
        </w:tc>
        <w:tc>
          <w:tcPr>
            <w:tcW w:w="5423" w:type="dxa"/>
            <w:tcBorders>
              <w:top w:val="nil"/>
              <w:left w:val="single" w:sz="8" w:space="0" w:color="auto"/>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Специјализоване услуге - Мртвозорство</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400,000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362300">
        <w:trPr>
          <w:trHeight w:val="647"/>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1801-0002                             </w:t>
            </w:r>
            <w:r w:rsidRPr="00A60E3B">
              <w:rPr>
                <w:rFonts w:ascii="Times New Roman" w:eastAsia="Times New Roman" w:hAnsi="Times New Roman" w:cs="Times New Roman"/>
                <w:b/>
                <w:bCs/>
                <w:i/>
                <w:iCs/>
                <w:color w:val="000000"/>
                <w:sz w:val="22"/>
                <w:szCs w:val="22"/>
              </w:rPr>
              <w:t>извор фин. - 07 трансфери других нивоа власти</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400,000</w:t>
            </w:r>
          </w:p>
        </w:tc>
        <w:tc>
          <w:tcPr>
            <w:tcW w:w="1793"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07</w:t>
            </w:r>
          </w:p>
        </w:tc>
      </w:tr>
      <w:tr w:rsidR="00A60E3B" w:rsidRPr="00A60E3B" w:rsidTr="00362300">
        <w:trPr>
          <w:trHeight w:val="557"/>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FCD5B4"/>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ПРОГРАМ 12                                                  </w:t>
            </w:r>
            <w:r w:rsidRPr="00A60E3B">
              <w:rPr>
                <w:rFonts w:ascii="Times New Roman" w:eastAsia="Times New Roman" w:hAnsi="Times New Roman" w:cs="Times New Roman"/>
                <w:b/>
                <w:bCs/>
                <w:i/>
                <w:iCs/>
                <w:color w:val="000000"/>
                <w:sz w:val="22"/>
                <w:szCs w:val="22"/>
              </w:rPr>
              <w:t xml:space="preserve">извор финансирања 07 трансфери др. нивоа власти        </w:t>
            </w:r>
          </w:p>
        </w:tc>
        <w:tc>
          <w:tcPr>
            <w:tcW w:w="1728"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6,400,000</w:t>
            </w:r>
          </w:p>
        </w:tc>
        <w:tc>
          <w:tcPr>
            <w:tcW w:w="1793"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07</w:t>
            </w:r>
          </w:p>
        </w:tc>
      </w:tr>
      <w:tr w:rsidR="00A60E3B" w:rsidRPr="00A60E3B" w:rsidTr="00607EA1">
        <w:trPr>
          <w:trHeight w:val="315"/>
        </w:trPr>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r>
      <w:tr w:rsidR="00A60E3B" w:rsidRPr="00A60E3B" w:rsidTr="00362300">
        <w:trPr>
          <w:trHeight w:val="202"/>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1301</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14:  РАЗВОЈ СПОРТА И ОМЛАДИНЕ</w:t>
            </w:r>
          </w:p>
        </w:tc>
        <w:tc>
          <w:tcPr>
            <w:tcW w:w="1728"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362300" w:rsidRPr="00A60E3B" w:rsidTr="007876B5">
        <w:trPr>
          <w:trHeight w:val="570"/>
        </w:trPr>
        <w:tc>
          <w:tcPr>
            <w:tcW w:w="482" w:type="dxa"/>
            <w:tcBorders>
              <w:top w:val="nil"/>
              <w:left w:val="single" w:sz="8" w:space="0" w:color="auto"/>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362300" w:rsidRPr="00A60E3B" w:rsidRDefault="00362300" w:rsidP="00362300">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1301-0001</w:t>
            </w:r>
          </w:p>
        </w:tc>
        <w:tc>
          <w:tcPr>
            <w:tcW w:w="769" w:type="dxa"/>
            <w:tcBorders>
              <w:top w:val="nil"/>
              <w:left w:val="nil"/>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nil"/>
            </w:tcBorders>
            <w:shd w:val="clear" w:color="auto" w:fill="auto"/>
            <w:noWrap/>
            <w:vAlign w:val="center"/>
            <w:hideMark/>
          </w:tcPr>
          <w:p w:rsidR="00362300" w:rsidRPr="00A60E3B" w:rsidRDefault="00362300"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362300" w:rsidRPr="00A60E3B" w:rsidRDefault="00362300"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728" w:type="dxa"/>
            <w:tcBorders>
              <w:top w:val="nil"/>
              <w:left w:val="nil"/>
              <w:bottom w:val="nil"/>
              <w:right w:val="single" w:sz="8" w:space="0" w:color="auto"/>
            </w:tcBorders>
            <w:shd w:val="clear" w:color="auto" w:fill="auto"/>
            <w:noWrap/>
            <w:vAlign w:val="center"/>
            <w:hideMark/>
          </w:tcPr>
          <w:p w:rsidR="00362300" w:rsidRPr="00A60E3B" w:rsidRDefault="00362300"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362300" w:rsidRPr="00A60E3B" w:rsidRDefault="00362300"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810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Услуге рекреације и спорта</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112</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Донације невладиним организацијама</w:t>
            </w:r>
          </w:p>
        </w:tc>
        <w:tc>
          <w:tcPr>
            <w:tcW w:w="172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40,000,000</w:t>
            </w:r>
          </w:p>
        </w:tc>
        <w:tc>
          <w:tcPr>
            <w:tcW w:w="1793" w:type="dxa"/>
            <w:tcBorders>
              <w:top w:val="single" w:sz="8" w:space="0" w:color="auto"/>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01,08</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114</w:t>
            </w: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Машине и опрема</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8,000,000</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07,09</w:t>
            </w:r>
          </w:p>
        </w:tc>
      </w:tr>
      <w:tr w:rsidR="00A60E3B" w:rsidRPr="00A60E3B" w:rsidTr="00607EA1">
        <w:trPr>
          <w:trHeight w:val="153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1301-0001                                             </w:t>
            </w:r>
            <w:r w:rsidRPr="00A60E3B">
              <w:rPr>
                <w:rFonts w:ascii="Times New Roman" w:eastAsia="Times New Roman" w:hAnsi="Times New Roman" w:cs="Times New Roman"/>
                <w:b/>
                <w:bCs/>
                <w:i/>
                <w:iCs/>
                <w:color w:val="000000"/>
                <w:sz w:val="22"/>
                <w:szCs w:val="22"/>
              </w:rPr>
              <w:t>извор фин. 01 општи прих. и прим.  буџета</w:t>
            </w:r>
            <w:r w:rsidRPr="00A60E3B">
              <w:rPr>
                <w:rFonts w:ascii="Times New Roman" w:eastAsia="Times New Roman" w:hAnsi="Times New Roman" w:cs="Times New Roman"/>
                <w:b/>
                <w:bCs/>
                <w:color w:val="000000"/>
                <w:sz w:val="22"/>
                <w:szCs w:val="22"/>
              </w:rPr>
              <w:t xml:space="preserve"> </w:t>
            </w:r>
            <w:r w:rsidRPr="00A60E3B">
              <w:rPr>
                <w:rFonts w:ascii="Times New Roman" w:eastAsia="Times New Roman" w:hAnsi="Times New Roman" w:cs="Times New Roman"/>
                <w:b/>
                <w:bCs/>
                <w:i/>
                <w:iCs/>
                <w:color w:val="000000"/>
                <w:sz w:val="22"/>
                <w:szCs w:val="22"/>
              </w:rPr>
              <w:t xml:space="preserve">  21.500.000   извор фин. 07 трансфери др. нивоа власти     6.000.000          извор фин. 08 добр. трансф. физ. и прав. лица 19.500.000 извор фин. 09  прим. од прод.неф.имовине       1.000.000    </w:t>
            </w:r>
            <w:r w:rsidRPr="00A60E3B">
              <w:rPr>
                <w:rFonts w:ascii="Times New Roman" w:eastAsia="Times New Roman" w:hAnsi="Times New Roman" w:cs="Times New Roman"/>
                <w:b/>
                <w:bCs/>
                <w:color w:val="000000"/>
                <w:sz w:val="22"/>
                <w:szCs w:val="22"/>
              </w:rPr>
              <w:t xml:space="preserve">  </w:t>
            </w:r>
            <w:r w:rsidRPr="00A60E3B">
              <w:rPr>
                <w:rFonts w:ascii="Times New Roman" w:eastAsia="Times New Roman" w:hAnsi="Times New Roman" w:cs="Times New Roman"/>
                <w:b/>
                <w:bCs/>
                <w:i/>
                <w:iCs/>
                <w:color w:val="000000"/>
                <w:sz w:val="22"/>
                <w:szCs w:val="22"/>
              </w:rPr>
              <w:t xml:space="preserve">       </w:t>
            </w:r>
            <w:r w:rsidRPr="00A60E3B">
              <w:rPr>
                <w:rFonts w:ascii="Times New Roman" w:eastAsia="Times New Roman" w:hAnsi="Times New Roman" w:cs="Times New Roman"/>
                <w:b/>
                <w:bCs/>
                <w:color w:val="000000"/>
                <w:sz w:val="22"/>
                <w:szCs w:val="22"/>
              </w:rPr>
              <w:t xml:space="preserve">                                 </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48,000,000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01,07,08,09</w:t>
            </w:r>
          </w:p>
        </w:tc>
      </w:tr>
      <w:tr w:rsidR="00A60E3B" w:rsidRPr="00A60E3B" w:rsidTr="00362300">
        <w:trPr>
          <w:trHeight w:val="1255"/>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ПРОГРАМ 14                                                  </w:t>
            </w:r>
            <w:r w:rsidRPr="00A60E3B">
              <w:rPr>
                <w:rFonts w:ascii="Times New Roman" w:eastAsia="Times New Roman" w:hAnsi="Times New Roman" w:cs="Times New Roman"/>
                <w:b/>
                <w:bCs/>
                <w:i/>
                <w:iCs/>
                <w:color w:val="000000"/>
                <w:sz w:val="22"/>
                <w:szCs w:val="22"/>
              </w:rPr>
              <w:t xml:space="preserve">извор фин. 01 општи прих. и прим.  буџета   21.500.000   извор фин. 07 трансфери др. нивоа власти     6.000.000          извор фин. 08 добр. трансф. физ. и прав. лица 19.500.000 извор фин. 09  прим. од прод.неф.имовине       1.000.000                                                     </w:t>
            </w:r>
          </w:p>
        </w:tc>
        <w:tc>
          <w:tcPr>
            <w:tcW w:w="1728"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48,000,000</w:t>
            </w:r>
          </w:p>
        </w:tc>
        <w:tc>
          <w:tcPr>
            <w:tcW w:w="1793"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01,07,08,09</w:t>
            </w:r>
          </w:p>
        </w:tc>
      </w:tr>
      <w:tr w:rsidR="00A60E3B" w:rsidRPr="00A60E3B" w:rsidTr="00607EA1">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1201</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13:  РАЗВОЈ КУЛТУРЕ И ИНФОРМИСАЊА</w:t>
            </w:r>
          </w:p>
        </w:tc>
        <w:tc>
          <w:tcPr>
            <w:tcW w:w="1728"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2153E9" w:rsidRPr="00A60E3B" w:rsidTr="007876B5">
        <w:trPr>
          <w:trHeight w:val="570"/>
        </w:trPr>
        <w:tc>
          <w:tcPr>
            <w:tcW w:w="482" w:type="dxa"/>
            <w:tcBorders>
              <w:top w:val="nil"/>
              <w:left w:val="single" w:sz="8" w:space="0" w:color="auto"/>
              <w:bottom w:val="nil"/>
              <w:right w:val="nil"/>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2153E9" w:rsidRPr="00A60E3B" w:rsidRDefault="002153E9" w:rsidP="002153E9">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1201-0003</w:t>
            </w:r>
          </w:p>
        </w:tc>
        <w:tc>
          <w:tcPr>
            <w:tcW w:w="769" w:type="dxa"/>
            <w:tcBorders>
              <w:top w:val="nil"/>
              <w:left w:val="nil"/>
              <w:bottom w:val="nil"/>
              <w:right w:val="nil"/>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153E9" w:rsidRPr="00A60E3B" w:rsidRDefault="002153E9"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728" w:type="dxa"/>
            <w:tcBorders>
              <w:top w:val="nil"/>
              <w:left w:val="single" w:sz="8" w:space="0" w:color="auto"/>
              <w:bottom w:val="nil"/>
              <w:right w:val="nil"/>
            </w:tcBorders>
            <w:shd w:val="clear" w:color="auto" w:fill="auto"/>
            <w:noWrap/>
            <w:vAlign w:val="center"/>
            <w:hideMark/>
          </w:tcPr>
          <w:p w:rsidR="002153E9" w:rsidRPr="00A60E3B" w:rsidRDefault="002153E9"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2153E9" w:rsidRPr="00A60E3B" w:rsidRDefault="002153E9"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820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Услуге културе</w:t>
            </w:r>
          </w:p>
        </w:tc>
        <w:tc>
          <w:tcPr>
            <w:tcW w:w="1728"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115</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Дотације невладиним организацијама</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5,500,000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607EA1">
        <w:trPr>
          <w:trHeight w:val="67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1201-0003                            </w:t>
            </w:r>
            <w:r w:rsidRPr="00A60E3B">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5,500,000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r>
      <w:tr w:rsidR="002153E9" w:rsidRPr="00A60E3B" w:rsidTr="007876B5">
        <w:trPr>
          <w:trHeight w:val="570"/>
        </w:trPr>
        <w:tc>
          <w:tcPr>
            <w:tcW w:w="482" w:type="dxa"/>
            <w:tcBorders>
              <w:top w:val="nil"/>
              <w:left w:val="single" w:sz="8" w:space="0" w:color="auto"/>
              <w:bottom w:val="nil"/>
              <w:right w:val="nil"/>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2153E9" w:rsidRPr="00A60E3B" w:rsidRDefault="002153E9" w:rsidP="002153E9">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1201-0004</w:t>
            </w:r>
          </w:p>
        </w:tc>
        <w:tc>
          <w:tcPr>
            <w:tcW w:w="769" w:type="dxa"/>
            <w:tcBorders>
              <w:top w:val="nil"/>
              <w:left w:val="nil"/>
              <w:bottom w:val="nil"/>
              <w:right w:val="nil"/>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2153E9" w:rsidRPr="00A60E3B" w:rsidRDefault="002153E9"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728" w:type="dxa"/>
            <w:tcBorders>
              <w:top w:val="single" w:sz="8" w:space="0" w:color="auto"/>
              <w:left w:val="single" w:sz="8" w:space="0" w:color="auto"/>
              <w:bottom w:val="nil"/>
              <w:right w:val="nil"/>
            </w:tcBorders>
            <w:shd w:val="clear" w:color="auto" w:fill="auto"/>
            <w:noWrap/>
            <w:vAlign w:val="center"/>
            <w:hideMark/>
          </w:tcPr>
          <w:p w:rsidR="002153E9" w:rsidRPr="00A60E3B" w:rsidRDefault="002153E9"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single" w:sz="8" w:space="0" w:color="auto"/>
              <w:bottom w:val="nil"/>
              <w:right w:val="single" w:sz="8" w:space="0" w:color="auto"/>
            </w:tcBorders>
            <w:shd w:val="clear" w:color="auto" w:fill="auto"/>
            <w:noWrap/>
            <w:vAlign w:val="center"/>
            <w:hideMark/>
          </w:tcPr>
          <w:p w:rsidR="002153E9" w:rsidRPr="00A60E3B" w:rsidRDefault="002153E9"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830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Усулуге емитовања и штампања</w:t>
            </w:r>
          </w:p>
        </w:tc>
        <w:tc>
          <w:tcPr>
            <w:tcW w:w="1728"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116</w:t>
            </w:r>
          </w:p>
        </w:tc>
        <w:tc>
          <w:tcPr>
            <w:tcW w:w="717" w:type="dxa"/>
            <w:tcBorders>
              <w:top w:val="single" w:sz="4" w:space="0" w:color="auto"/>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454</w:t>
            </w:r>
          </w:p>
        </w:tc>
        <w:tc>
          <w:tcPr>
            <w:tcW w:w="5423" w:type="dxa"/>
            <w:tcBorders>
              <w:top w:val="single" w:sz="4" w:space="0" w:color="auto"/>
              <w:left w:val="single" w:sz="8" w:space="0" w:color="auto"/>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Субвенције приватним предузећима</w:t>
            </w:r>
          </w:p>
        </w:tc>
        <w:tc>
          <w:tcPr>
            <w:tcW w:w="172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4,500,000</w:t>
            </w:r>
          </w:p>
        </w:tc>
        <w:tc>
          <w:tcPr>
            <w:tcW w:w="1793" w:type="dxa"/>
            <w:tcBorders>
              <w:top w:val="single" w:sz="4" w:space="0" w:color="auto"/>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607EA1">
        <w:trPr>
          <w:trHeight w:val="76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1201-0004                            </w:t>
            </w:r>
            <w:r w:rsidRPr="00A60E3B">
              <w:rPr>
                <w:rFonts w:ascii="Times New Roman" w:eastAsia="Times New Roman" w:hAnsi="Times New Roman" w:cs="Times New Roman"/>
                <w:b/>
                <w:bCs/>
                <w:i/>
                <w:iCs/>
                <w:color w:val="000000"/>
                <w:sz w:val="22"/>
                <w:szCs w:val="22"/>
              </w:rPr>
              <w:t>извор финансир. 01 општи приходи и примања  буџета</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4,500,000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w:t>
            </w:r>
          </w:p>
        </w:tc>
      </w:tr>
      <w:tr w:rsidR="00A60E3B" w:rsidRPr="00A60E3B" w:rsidTr="00607EA1">
        <w:trPr>
          <w:trHeight w:val="810"/>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ПРОГРАМ 13                                                   </w:t>
            </w:r>
            <w:r w:rsidRPr="00A60E3B">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728"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10,000,000</w:t>
            </w:r>
          </w:p>
        </w:tc>
        <w:tc>
          <w:tcPr>
            <w:tcW w:w="1793"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w:t>
            </w:r>
          </w:p>
        </w:tc>
      </w:tr>
      <w:tr w:rsidR="00A60E3B" w:rsidRPr="00A60E3B" w:rsidTr="00607EA1">
        <w:trPr>
          <w:trHeight w:val="315"/>
        </w:trPr>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r>
      <w:tr w:rsidR="00A60E3B" w:rsidRPr="00A60E3B" w:rsidTr="00607EA1">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2002</w:t>
            </w:r>
          </w:p>
        </w:tc>
        <w:tc>
          <w:tcPr>
            <w:tcW w:w="625" w:type="dxa"/>
            <w:tcBorders>
              <w:top w:val="single" w:sz="8" w:space="0" w:color="auto"/>
              <w:left w:val="nil"/>
              <w:bottom w:val="nil"/>
              <w:right w:val="nil"/>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8:   ПРЕДШКОЛСКО ВАСПИТАЊЕ</w:t>
            </w:r>
          </w:p>
        </w:tc>
        <w:tc>
          <w:tcPr>
            <w:tcW w:w="1728"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2153E9" w:rsidRPr="00A60E3B" w:rsidTr="007876B5">
        <w:trPr>
          <w:trHeight w:val="510"/>
        </w:trPr>
        <w:tc>
          <w:tcPr>
            <w:tcW w:w="482" w:type="dxa"/>
            <w:tcBorders>
              <w:top w:val="nil"/>
              <w:left w:val="single" w:sz="8" w:space="0" w:color="auto"/>
              <w:bottom w:val="nil"/>
              <w:right w:val="nil"/>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2153E9" w:rsidRPr="00A60E3B" w:rsidRDefault="002153E9" w:rsidP="002153E9">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2002-0002</w:t>
            </w:r>
          </w:p>
        </w:tc>
        <w:tc>
          <w:tcPr>
            <w:tcW w:w="769" w:type="dxa"/>
            <w:tcBorders>
              <w:top w:val="nil"/>
              <w:left w:val="nil"/>
              <w:bottom w:val="nil"/>
              <w:right w:val="nil"/>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153E9" w:rsidRPr="00A60E3B" w:rsidRDefault="002153E9"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Функционсање и остваривање пред. образ. и васп.</w:t>
            </w:r>
          </w:p>
        </w:tc>
        <w:tc>
          <w:tcPr>
            <w:tcW w:w="1728" w:type="dxa"/>
            <w:tcBorders>
              <w:top w:val="nil"/>
              <w:left w:val="nil"/>
              <w:bottom w:val="nil"/>
              <w:right w:val="single" w:sz="8" w:space="0" w:color="auto"/>
            </w:tcBorders>
            <w:shd w:val="clear" w:color="auto" w:fill="auto"/>
            <w:noWrap/>
            <w:vAlign w:val="center"/>
            <w:hideMark/>
          </w:tcPr>
          <w:p w:rsidR="002153E9" w:rsidRPr="00A60E3B" w:rsidRDefault="002153E9"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2153E9" w:rsidRPr="00A60E3B" w:rsidRDefault="002153E9"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911</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Предшколско образовање</w:t>
            </w:r>
          </w:p>
        </w:tc>
        <w:tc>
          <w:tcPr>
            <w:tcW w:w="1728"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119</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Услуге по уговору</w:t>
            </w:r>
          </w:p>
        </w:tc>
        <w:tc>
          <w:tcPr>
            <w:tcW w:w="1728"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1,450,000</w:t>
            </w:r>
          </w:p>
        </w:tc>
        <w:tc>
          <w:tcPr>
            <w:tcW w:w="1793" w:type="dxa"/>
            <w:tcBorders>
              <w:top w:val="nil"/>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120</w:t>
            </w:r>
          </w:p>
        </w:tc>
        <w:tc>
          <w:tcPr>
            <w:tcW w:w="717" w:type="dxa"/>
            <w:tcBorders>
              <w:top w:val="nil"/>
              <w:left w:val="single" w:sz="8" w:space="0" w:color="auto"/>
              <w:bottom w:val="single" w:sz="8" w:space="0" w:color="auto"/>
              <w:right w:val="nil"/>
            </w:tcBorders>
            <w:shd w:val="clear" w:color="auto" w:fill="auto"/>
            <w:vAlign w:val="center"/>
            <w:hideMark/>
          </w:tcPr>
          <w:p w:rsidR="00A60E3B" w:rsidRPr="00A60E3B" w:rsidRDefault="00A60E3B" w:rsidP="00A60E3B">
            <w:pPr>
              <w:spacing w:after="0" w:line="240" w:lineRule="auto"/>
              <w:jc w:val="center"/>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511</w:t>
            </w:r>
          </w:p>
        </w:tc>
        <w:tc>
          <w:tcPr>
            <w:tcW w:w="5423" w:type="dxa"/>
            <w:tcBorders>
              <w:top w:val="nil"/>
              <w:left w:val="single" w:sz="8" w:space="0" w:color="auto"/>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Зграде и грађевински објекти</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4,970,000</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607EA1">
        <w:trPr>
          <w:trHeight w:val="99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2002-0002                              </w:t>
            </w:r>
            <w:r w:rsidRPr="00A60E3B">
              <w:rPr>
                <w:rFonts w:ascii="Times New Roman" w:eastAsia="Times New Roman" w:hAnsi="Times New Roman" w:cs="Times New Roman"/>
                <w:b/>
                <w:bCs/>
                <w:i/>
                <w:iCs/>
                <w:color w:val="000000"/>
                <w:sz w:val="22"/>
                <w:szCs w:val="22"/>
              </w:rPr>
              <w:t xml:space="preserve"> извор фин. 01 општи прих. и прим.  буџета    770.000          извор фин. 07 трансф. друг. нивоа власти   5.650.000</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6,420,000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607EA1">
        <w:trPr>
          <w:trHeight w:val="1035"/>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  ПРОГРАМ 8:                                                                     </w:t>
            </w:r>
            <w:r w:rsidRPr="00A60E3B">
              <w:rPr>
                <w:rFonts w:ascii="Times New Roman" w:eastAsia="Times New Roman" w:hAnsi="Times New Roman" w:cs="Times New Roman"/>
                <w:b/>
                <w:bCs/>
                <w:i/>
                <w:iCs/>
                <w:color w:val="000000"/>
                <w:sz w:val="22"/>
                <w:szCs w:val="22"/>
              </w:rPr>
              <w:t xml:space="preserve">       извор фин. 01 општи прих. и прим.  буџета    770.000          извор фин. 07 трансф. друг. нивоа власти   5.650.000</w:t>
            </w:r>
          </w:p>
        </w:tc>
        <w:tc>
          <w:tcPr>
            <w:tcW w:w="1728" w:type="dxa"/>
            <w:tcBorders>
              <w:top w:val="nil"/>
              <w:left w:val="nil"/>
              <w:bottom w:val="single" w:sz="8" w:space="0" w:color="auto"/>
              <w:right w:val="single" w:sz="8" w:space="0" w:color="auto"/>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6,420,000</w:t>
            </w:r>
          </w:p>
        </w:tc>
        <w:tc>
          <w:tcPr>
            <w:tcW w:w="1793" w:type="dxa"/>
            <w:tcBorders>
              <w:top w:val="nil"/>
              <w:left w:val="nil"/>
              <w:bottom w:val="single" w:sz="8" w:space="0" w:color="auto"/>
              <w:right w:val="single" w:sz="8" w:space="0" w:color="auto"/>
            </w:tcBorders>
            <w:shd w:val="clear" w:color="000000" w:fill="FAC09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r>
      <w:tr w:rsidR="00A60E3B" w:rsidRPr="00A60E3B" w:rsidTr="00607EA1">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2003</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 xml:space="preserve">ПРОГРАМ 9:  ОСНОВНО ОБРАЗОВАЊЕ </w:t>
            </w:r>
          </w:p>
        </w:tc>
        <w:tc>
          <w:tcPr>
            <w:tcW w:w="1728"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2153E9"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2153E9" w:rsidRPr="00A60E3B" w:rsidRDefault="002153E9" w:rsidP="002153E9">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2003-0001</w:t>
            </w:r>
          </w:p>
        </w:tc>
        <w:tc>
          <w:tcPr>
            <w:tcW w:w="769" w:type="dxa"/>
            <w:tcBorders>
              <w:top w:val="nil"/>
              <w:left w:val="nil"/>
              <w:bottom w:val="nil"/>
              <w:right w:val="single" w:sz="8" w:space="0" w:color="auto"/>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2153E9" w:rsidRPr="00A60E3B" w:rsidRDefault="002153E9"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Реализација делатности основног образовања</w:t>
            </w:r>
          </w:p>
        </w:tc>
        <w:tc>
          <w:tcPr>
            <w:tcW w:w="1728" w:type="dxa"/>
            <w:tcBorders>
              <w:top w:val="nil"/>
              <w:left w:val="nil"/>
              <w:bottom w:val="nil"/>
              <w:right w:val="nil"/>
            </w:tcBorders>
            <w:shd w:val="clear" w:color="auto" w:fill="auto"/>
            <w:noWrap/>
            <w:vAlign w:val="center"/>
            <w:hideMark/>
          </w:tcPr>
          <w:p w:rsidR="002153E9" w:rsidRPr="00A60E3B" w:rsidRDefault="002153E9"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2153E9" w:rsidRPr="00A60E3B" w:rsidRDefault="002153E9"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912</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717"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Основно образовање</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58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121</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463</w:t>
            </w:r>
          </w:p>
        </w:tc>
        <w:tc>
          <w:tcPr>
            <w:tcW w:w="5423" w:type="dxa"/>
            <w:tcBorders>
              <w:top w:val="nil"/>
              <w:left w:val="nil"/>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Трансфери другим нивоима власти</w:t>
            </w:r>
          </w:p>
        </w:tc>
        <w:tc>
          <w:tcPr>
            <w:tcW w:w="172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64,300,000</w:t>
            </w:r>
          </w:p>
        </w:tc>
        <w:tc>
          <w:tcPr>
            <w:tcW w:w="1793" w:type="dxa"/>
            <w:tcBorders>
              <w:top w:val="single" w:sz="8" w:space="0" w:color="auto"/>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52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122</w:t>
            </w: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Зграде и грађевински објекти</w:t>
            </w:r>
          </w:p>
        </w:tc>
        <w:tc>
          <w:tcPr>
            <w:tcW w:w="1728"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2,200,000</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09</w:t>
            </w:r>
          </w:p>
        </w:tc>
      </w:tr>
      <w:tr w:rsidR="00A60E3B" w:rsidRPr="00A60E3B" w:rsidTr="00CD30FE">
        <w:trPr>
          <w:trHeight w:val="887"/>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2003-0001                                                      </w:t>
            </w:r>
            <w:r w:rsidRPr="00A60E3B">
              <w:rPr>
                <w:rFonts w:ascii="Times New Roman" w:eastAsia="Times New Roman" w:hAnsi="Times New Roman" w:cs="Times New Roman"/>
                <w:b/>
                <w:bCs/>
                <w:i/>
                <w:iCs/>
                <w:color w:val="000000"/>
                <w:sz w:val="22"/>
                <w:szCs w:val="22"/>
              </w:rPr>
              <w:t xml:space="preserve">извор фин.07 трансфери друг. нивоа власти 64.300.000  извор фин. 09  прим. од прод.неф.имовине        2.200.000               </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66,500,000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07,09</w:t>
            </w:r>
          </w:p>
        </w:tc>
      </w:tr>
      <w:tr w:rsidR="00A60E3B" w:rsidRPr="00A60E3B" w:rsidTr="00CD30FE">
        <w:trPr>
          <w:trHeight w:val="843"/>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FCD5B4"/>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ПРОГРАМ   9                                                    </w:t>
            </w:r>
            <w:r w:rsidRPr="00A60E3B">
              <w:rPr>
                <w:rFonts w:ascii="Times New Roman" w:eastAsia="Times New Roman" w:hAnsi="Times New Roman" w:cs="Times New Roman"/>
                <w:b/>
                <w:bCs/>
                <w:i/>
                <w:iCs/>
                <w:color w:val="000000"/>
                <w:sz w:val="22"/>
                <w:szCs w:val="22"/>
              </w:rPr>
              <w:t xml:space="preserve">извор фин.07 трансфери друг. нивоа власти 64.300.000  извор фин. 09  прим. од прод.неф.имовине        2.200.000      </w:t>
            </w:r>
          </w:p>
        </w:tc>
        <w:tc>
          <w:tcPr>
            <w:tcW w:w="1728"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66,500,000</w:t>
            </w:r>
          </w:p>
        </w:tc>
        <w:tc>
          <w:tcPr>
            <w:tcW w:w="1793"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07,09</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r>
      <w:tr w:rsidR="00A60E3B" w:rsidRPr="00A60E3B" w:rsidTr="00607EA1">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2004</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10:  СРЕДЊЕ ОБРАЗОВАЊЕ</w:t>
            </w:r>
          </w:p>
        </w:tc>
        <w:tc>
          <w:tcPr>
            <w:tcW w:w="1728"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2153E9"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2153E9" w:rsidRPr="00A60E3B" w:rsidRDefault="002153E9" w:rsidP="002153E9">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2004-0001</w:t>
            </w:r>
          </w:p>
        </w:tc>
        <w:tc>
          <w:tcPr>
            <w:tcW w:w="769" w:type="dxa"/>
            <w:tcBorders>
              <w:top w:val="nil"/>
              <w:left w:val="nil"/>
              <w:bottom w:val="nil"/>
              <w:right w:val="single" w:sz="8" w:space="0" w:color="auto"/>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2153E9" w:rsidRPr="00A60E3B" w:rsidRDefault="002153E9"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153E9" w:rsidRPr="00A60E3B" w:rsidRDefault="002153E9"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Реализација делатности средњег образовања</w:t>
            </w:r>
          </w:p>
        </w:tc>
        <w:tc>
          <w:tcPr>
            <w:tcW w:w="1728" w:type="dxa"/>
            <w:tcBorders>
              <w:top w:val="nil"/>
              <w:left w:val="single" w:sz="8" w:space="0" w:color="auto"/>
              <w:bottom w:val="nil"/>
              <w:right w:val="nil"/>
            </w:tcBorders>
            <w:shd w:val="clear" w:color="auto" w:fill="auto"/>
            <w:noWrap/>
            <w:vAlign w:val="center"/>
            <w:hideMark/>
          </w:tcPr>
          <w:p w:rsidR="002153E9" w:rsidRPr="00A60E3B" w:rsidRDefault="002153E9"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2153E9" w:rsidRPr="00A60E3B" w:rsidRDefault="002153E9"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920</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Средње образовање</w:t>
            </w:r>
          </w:p>
        </w:tc>
        <w:tc>
          <w:tcPr>
            <w:tcW w:w="1728"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9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123</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463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Трансфери осталим нивоима власти</w:t>
            </w:r>
          </w:p>
        </w:tc>
        <w:tc>
          <w:tcPr>
            <w:tcW w:w="172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30,000,000</w:t>
            </w:r>
          </w:p>
        </w:tc>
        <w:tc>
          <w:tcPr>
            <w:tcW w:w="1793" w:type="dxa"/>
            <w:tcBorders>
              <w:top w:val="single" w:sz="8" w:space="0" w:color="auto"/>
              <w:left w:val="nil"/>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607EA1">
        <w:trPr>
          <w:trHeight w:val="39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124</w:t>
            </w: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Зграде и грађевински објекти</w:t>
            </w:r>
          </w:p>
        </w:tc>
        <w:tc>
          <w:tcPr>
            <w:tcW w:w="1728"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1,600,000</w:t>
            </w:r>
          </w:p>
        </w:tc>
        <w:tc>
          <w:tcPr>
            <w:tcW w:w="1793" w:type="dxa"/>
            <w:tcBorders>
              <w:top w:val="nil"/>
              <w:left w:val="nil"/>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09</w:t>
            </w:r>
          </w:p>
        </w:tc>
      </w:tr>
      <w:tr w:rsidR="00A60E3B" w:rsidRPr="00A60E3B" w:rsidTr="00CD30FE">
        <w:trPr>
          <w:trHeight w:val="1012"/>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single" w:sz="8" w:space="0" w:color="000000"/>
            </w:tcBorders>
            <w:shd w:val="clear" w:color="000000" w:fill="DDD9C3"/>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2004-0001                             </w:t>
            </w:r>
            <w:r w:rsidRPr="00A60E3B">
              <w:rPr>
                <w:rFonts w:ascii="Times New Roman" w:eastAsia="Times New Roman" w:hAnsi="Times New Roman" w:cs="Times New Roman"/>
                <w:b/>
                <w:bCs/>
                <w:i/>
                <w:iCs/>
                <w:color w:val="000000"/>
                <w:sz w:val="22"/>
                <w:szCs w:val="22"/>
              </w:rPr>
              <w:t xml:space="preserve"> извор фин. 01 општи прих. и прим.  буџета         400.000         извор  фин. 07 трансфери друг. нивоа власти  29.600.000 извор фин. 09  прим. од прод.неф.имовине          1.600.000  </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31,600,000</w:t>
            </w:r>
          </w:p>
        </w:tc>
        <w:tc>
          <w:tcPr>
            <w:tcW w:w="1793" w:type="dxa"/>
            <w:tcBorders>
              <w:top w:val="nil"/>
              <w:left w:val="nil"/>
              <w:bottom w:val="single" w:sz="8" w:space="0" w:color="auto"/>
              <w:right w:val="nil"/>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01,07,09</w:t>
            </w:r>
          </w:p>
        </w:tc>
      </w:tr>
      <w:tr w:rsidR="00A60E3B" w:rsidRPr="00A60E3B" w:rsidTr="00CD30FE">
        <w:trPr>
          <w:trHeight w:val="1126"/>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nil"/>
              <w:bottom w:val="single" w:sz="8" w:space="0" w:color="auto"/>
              <w:right w:val="single" w:sz="8" w:space="0" w:color="000000"/>
            </w:tcBorders>
            <w:shd w:val="clear" w:color="000000" w:fill="FCD5B4"/>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програмску активност 2004-0001                              </w:t>
            </w:r>
            <w:r w:rsidRPr="00A60E3B">
              <w:rPr>
                <w:rFonts w:ascii="Times New Roman" w:eastAsia="Times New Roman" w:hAnsi="Times New Roman" w:cs="Times New Roman"/>
                <w:b/>
                <w:bCs/>
                <w:i/>
                <w:iCs/>
                <w:color w:val="000000"/>
                <w:sz w:val="22"/>
                <w:szCs w:val="22"/>
              </w:rPr>
              <w:t xml:space="preserve">извор извор фин. 01 општи прих. и прим.  буџ.       400.000         извор  фин. 07 трансфери друг. нивоа власти  29.600.000 извор фин. 09  прим. од прод.неф.имовине          1.600.000  </w:t>
            </w:r>
          </w:p>
        </w:tc>
        <w:tc>
          <w:tcPr>
            <w:tcW w:w="1728"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31,600,000</w:t>
            </w:r>
          </w:p>
        </w:tc>
        <w:tc>
          <w:tcPr>
            <w:tcW w:w="1793" w:type="dxa"/>
            <w:tcBorders>
              <w:top w:val="nil"/>
              <w:left w:val="nil"/>
              <w:bottom w:val="single" w:sz="8" w:space="0" w:color="auto"/>
              <w:right w:val="single" w:sz="8" w:space="0" w:color="auto"/>
            </w:tcBorders>
            <w:shd w:val="clear" w:color="000000" w:fill="FCD5B4"/>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01,07,09</w:t>
            </w:r>
          </w:p>
        </w:tc>
      </w:tr>
      <w:tr w:rsidR="00A60E3B" w:rsidRPr="00A60E3B" w:rsidTr="00CD30FE">
        <w:trPr>
          <w:trHeight w:val="2248"/>
        </w:trPr>
        <w:tc>
          <w:tcPr>
            <w:tcW w:w="482"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nil"/>
              <w:left w:val="single" w:sz="8" w:space="0" w:color="auto"/>
              <w:bottom w:val="single" w:sz="4" w:space="0" w:color="auto"/>
              <w:right w:val="single" w:sz="8" w:space="0" w:color="000000"/>
            </w:tcBorders>
            <w:shd w:val="clear" w:color="000000" w:fill="FFFF00"/>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РАЗДЕО 5.      ОПШТИНСКА УПРАВА                                         </w:t>
            </w:r>
            <w:r w:rsidRPr="00A60E3B">
              <w:rPr>
                <w:rFonts w:ascii="Times New Roman" w:eastAsia="Times New Roman" w:hAnsi="Times New Roman" w:cs="Times New Roman"/>
                <w:b/>
                <w:bCs/>
                <w:i/>
                <w:iCs/>
                <w:color w:val="000000"/>
                <w:sz w:val="22"/>
                <w:szCs w:val="22"/>
              </w:rPr>
              <w:t xml:space="preserve">извор фин. 01 општи приходи и прим.  буџ.   348.347.040   извор фин. 06 донације међународних орг.        30.600.000                     извор фин. 07 трансфери друг. нивоа власти 277.582.960  извор. фин. 08 добр. трансф. физ. и пр. лица     19.500.000     извор фин. 09 примања од продаје неф. им.       85.720.000                         извор фин. 13 нерасп. вишак прихода ран.год. 61.800.000 извор фин. 17 неут. сред. тр. др. нив. власти   24.000.000 </w:t>
            </w:r>
          </w:p>
        </w:tc>
        <w:tc>
          <w:tcPr>
            <w:tcW w:w="1728" w:type="dxa"/>
            <w:tcBorders>
              <w:top w:val="nil"/>
              <w:left w:val="nil"/>
              <w:bottom w:val="single" w:sz="4" w:space="0" w:color="auto"/>
              <w:right w:val="single" w:sz="8" w:space="0" w:color="auto"/>
            </w:tcBorders>
            <w:shd w:val="clear" w:color="000000" w:fill="FFFF0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4"/>
                <w:szCs w:val="24"/>
              </w:rPr>
            </w:pPr>
            <w:r w:rsidRPr="00A60E3B">
              <w:rPr>
                <w:rFonts w:ascii="Times New Roman" w:eastAsia="Times New Roman" w:hAnsi="Times New Roman" w:cs="Times New Roman"/>
                <w:b/>
                <w:bCs/>
                <w:color w:val="000000"/>
                <w:sz w:val="24"/>
                <w:szCs w:val="24"/>
              </w:rPr>
              <w:t>847,550,000</w:t>
            </w:r>
          </w:p>
        </w:tc>
        <w:tc>
          <w:tcPr>
            <w:tcW w:w="1793" w:type="dxa"/>
            <w:tcBorders>
              <w:top w:val="nil"/>
              <w:left w:val="nil"/>
              <w:bottom w:val="single" w:sz="4" w:space="0" w:color="auto"/>
              <w:right w:val="single" w:sz="8" w:space="0" w:color="auto"/>
            </w:tcBorders>
            <w:shd w:val="clear" w:color="000000" w:fill="FFFF00"/>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01,06,07, 08,09,13,17</w:t>
            </w:r>
          </w:p>
        </w:tc>
      </w:tr>
      <w:tr w:rsidR="00A60E3B" w:rsidRPr="00A60E3B" w:rsidTr="00CD30FE">
        <w:trPr>
          <w:trHeight w:val="557"/>
        </w:trPr>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w:t>
            </w:r>
          </w:p>
        </w:tc>
        <w:tc>
          <w:tcPr>
            <w:tcW w:w="1103" w:type="dxa"/>
            <w:tcBorders>
              <w:top w:val="single" w:sz="4"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single" w:sz="4"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single" w:sz="4"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4"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8" w:space="0" w:color="auto"/>
              <w:right w:val="nil"/>
            </w:tcBorders>
            <w:shd w:val="clear" w:color="000000" w:fill="BFBFBF"/>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ДЕЧИЈИ ВРТИЋ  "ПЧЕЛИЦА"</w:t>
            </w:r>
          </w:p>
        </w:tc>
        <w:tc>
          <w:tcPr>
            <w:tcW w:w="1728" w:type="dxa"/>
            <w:tcBorders>
              <w:top w:val="single" w:sz="4"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4" w:space="0" w:color="auto"/>
              <w:left w:val="nil"/>
              <w:bottom w:val="single" w:sz="8" w:space="0" w:color="auto"/>
              <w:right w:val="single" w:sz="4" w:space="0" w:color="auto"/>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54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2002</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 xml:space="preserve">ПРОГРАМ 8:   ПРЕДШКОЛСКО ВАСПИТАЊЕ </w:t>
            </w:r>
          </w:p>
        </w:tc>
        <w:tc>
          <w:tcPr>
            <w:tcW w:w="1728"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CD30FE" w:rsidRPr="00A60E3B" w:rsidTr="007876B5">
        <w:trPr>
          <w:trHeight w:val="570"/>
        </w:trPr>
        <w:tc>
          <w:tcPr>
            <w:tcW w:w="482" w:type="dxa"/>
            <w:tcBorders>
              <w:top w:val="nil"/>
              <w:left w:val="single" w:sz="8" w:space="0" w:color="auto"/>
              <w:bottom w:val="nil"/>
              <w:right w:val="nil"/>
            </w:tcBorders>
            <w:shd w:val="clear" w:color="auto" w:fill="auto"/>
            <w:noWrap/>
            <w:vAlign w:val="center"/>
            <w:hideMark/>
          </w:tcPr>
          <w:p w:rsidR="00CD30FE" w:rsidRPr="00A60E3B" w:rsidRDefault="00CD30FE"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D30FE" w:rsidRPr="00A60E3B" w:rsidRDefault="00CD30FE"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CD30FE" w:rsidRPr="00A60E3B" w:rsidRDefault="00CD30FE" w:rsidP="00CD30FE">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2002-0002</w:t>
            </w:r>
          </w:p>
        </w:tc>
        <w:tc>
          <w:tcPr>
            <w:tcW w:w="769" w:type="dxa"/>
            <w:tcBorders>
              <w:top w:val="nil"/>
              <w:left w:val="nil"/>
              <w:bottom w:val="nil"/>
              <w:right w:val="single" w:sz="8" w:space="0" w:color="auto"/>
            </w:tcBorders>
            <w:shd w:val="clear" w:color="auto" w:fill="auto"/>
            <w:noWrap/>
            <w:vAlign w:val="center"/>
            <w:hideMark/>
          </w:tcPr>
          <w:p w:rsidR="00CD30FE" w:rsidRPr="00A60E3B" w:rsidRDefault="00CD30FE"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CD30FE" w:rsidRPr="00A60E3B" w:rsidRDefault="00CD30FE"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D30FE" w:rsidRPr="00A60E3B" w:rsidRDefault="00CD30FE"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728" w:type="dxa"/>
            <w:tcBorders>
              <w:top w:val="nil"/>
              <w:left w:val="single" w:sz="8" w:space="0" w:color="auto"/>
              <w:bottom w:val="nil"/>
              <w:right w:val="nil"/>
            </w:tcBorders>
            <w:shd w:val="clear" w:color="auto" w:fill="auto"/>
            <w:noWrap/>
            <w:vAlign w:val="center"/>
            <w:hideMark/>
          </w:tcPr>
          <w:p w:rsidR="00CD30FE" w:rsidRPr="00A60E3B" w:rsidRDefault="00CD30FE"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CD30FE" w:rsidRPr="00A60E3B" w:rsidRDefault="00CD30FE"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CD30FE">
        <w:trPr>
          <w:trHeight w:val="434"/>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911</w:t>
            </w:r>
          </w:p>
        </w:tc>
        <w:tc>
          <w:tcPr>
            <w:tcW w:w="769"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Предшколско васпитање</w:t>
            </w:r>
          </w:p>
        </w:tc>
        <w:tc>
          <w:tcPr>
            <w:tcW w:w="1728"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CD30FE">
        <w:trPr>
          <w:trHeight w:val="406"/>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125</w:t>
            </w:r>
          </w:p>
        </w:tc>
        <w:tc>
          <w:tcPr>
            <w:tcW w:w="7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Плате, додаци и накнаде запослених (зараде)</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61,635,000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CD30FE">
        <w:trPr>
          <w:trHeight w:val="392"/>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126</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Социјални доприноси на терет послодавца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9,450,000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CD30FE">
        <w:trPr>
          <w:trHeight w:val="442"/>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127</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Социјална давања запосленима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CD30FE">
        <w:trPr>
          <w:trHeight w:val="486"/>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128</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Накнаде трошкова за запослене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3,000,000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CD30FE">
        <w:trPr>
          <w:trHeight w:val="342"/>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129</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Награде запосленима и остали посебни расходи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CD30FE">
        <w:trPr>
          <w:trHeight w:val="41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130</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Стални трошкови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6,400,000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CD30FE">
        <w:trPr>
          <w:trHeight w:val="416"/>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131</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Трошкови путовања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CD30FE">
        <w:trPr>
          <w:trHeight w:val="422"/>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132</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Услуге по уговору</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6,600,000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CD30FE">
        <w:trPr>
          <w:trHeight w:val="414"/>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133</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Специјализоване услуге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CD30FE">
        <w:trPr>
          <w:trHeight w:val="42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134</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Текуће поправке и одржавање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1,730,000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CD30FE">
        <w:trPr>
          <w:trHeight w:val="406"/>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135</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Материјал</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6,700,000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541195">
        <w:trPr>
          <w:trHeight w:val="426"/>
        </w:trPr>
        <w:tc>
          <w:tcPr>
            <w:tcW w:w="482" w:type="dxa"/>
            <w:tcBorders>
              <w:top w:val="nil"/>
              <w:left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136</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Порези, обавезне таксе, казне и пенали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115,000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541195">
        <w:trPr>
          <w:trHeight w:val="418"/>
        </w:trPr>
        <w:tc>
          <w:tcPr>
            <w:tcW w:w="482" w:type="dxa"/>
            <w:tcBorders>
              <w:top w:val="nil"/>
              <w:left w:val="single" w:sz="4"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137</w:t>
            </w: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512</w:t>
            </w:r>
          </w:p>
        </w:tc>
        <w:tc>
          <w:tcPr>
            <w:tcW w:w="5423" w:type="dxa"/>
            <w:tcBorders>
              <w:top w:val="nil"/>
              <w:left w:val="nil"/>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Машине и опрема</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700,000</w:t>
            </w:r>
          </w:p>
        </w:tc>
        <w:tc>
          <w:tcPr>
            <w:tcW w:w="1793"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CD30FE">
        <w:trPr>
          <w:trHeight w:val="510"/>
        </w:trPr>
        <w:tc>
          <w:tcPr>
            <w:tcW w:w="482" w:type="dxa"/>
            <w:tcBorders>
              <w:top w:val="nil"/>
              <w:left w:val="single" w:sz="4"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Свега за програмску активност 2001-0001</w:t>
            </w:r>
          </w:p>
        </w:tc>
        <w:tc>
          <w:tcPr>
            <w:tcW w:w="1728" w:type="dxa"/>
            <w:tcBorders>
              <w:top w:val="single" w:sz="8" w:space="0" w:color="auto"/>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100,580,000</w:t>
            </w:r>
          </w:p>
        </w:tc>
        <w:tc>
          <w:tcPr>
            <w:tcW w:w="1793" w:type="dxa"/>
            <w:tcBorders>
              <w:top w:val="single" w:sz="8" w:space="0" w:color="auto"/>
              <w:left w:val="nil"/>
              <w:bottom w:val="single" w:sz="8" w:space="0" w:color="auto"/>
              <w:right w:val="single" w:sz="4"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CD30FE">
        <w:trPr>
          <w:trHeight w:val="484"/>
        </w:trPr>
        <w:tc>
          <w:tcPr>
            <w:tcW w:w="482" w:type="dxa"/>
            <w:tcBorders>
              <w:top w:val="nil"/>
              <w:left w:val="single" w:sz="4"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Свега  Глава 1   Раздела 5  - програм 8:</w:t>
            </w:r>
          </w:p>
        </w:tc>
        <w:tc>
          <w:tcPr>
            <w:tcW w:w="1728" w:type="dxa"/>
            <w:tcBorders>
              <w:top w:val="nil"/>
              <w:left w:val="nil"/>
              <w:bottom w:val="single" w:sz="8" w:space="0" w:color="auto"/>
              <w:right w:val="single" w:sz="8" w:space="0" w:color="auto"/>
            </w:tcBorders>
            <w:shd w:val="clear" w:color="000000" w:fill="D7E4BC"/>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100,580,000</w:t>
            </w:r>
          </w:p>
        </w:tc>
        <w:tc>
          <w:tcPr>
            <w:tcW w:w="1793" w:type="dxa"/>
            <w:tcBorders>
              <w:top w:val="nil"/>
              <w:left w:val="nil"/>
              <w:bottom w:val="single" w:sz="8" w:space="0" w:color="auto"/>
              <w:right w:val="single" w:sz="8" w:space="0" w:color="auto"/>
            </w:tcBorders>
            <w:shd w:val="clear" w:color="000000" w:fill="D7E4BC"/>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CD30FE">
        <w:trPr>
          <w:trHeight w:val="1260"/>
        </w:trPr>
        <w:tc>
          <w:tcPr>
            <w:tcW w:w="482" w:type="dxa"/>
            <w:tcBorders>
              <w:top w:val="nil"/>
              <w:left w:val="single" w:sz="4"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ГЛАВА 1. РАЗДЕЛА 5.                                                  </w:t>
            </w:r>
            <w:r w:rsidRPr="00A60E3B">
              <w:rPr>
                <w:rFonts w:ascii="Times New Roman" w:eastAsia="Times New Roman" w:hAnsi="Times New Roman" w:cs="Times New Roman"/>
                <w:b/>
                <w:bCs/>
                <w:i/>
                <w:iCs/>
                <w:color w:val="000000"/>
                <w:sz w:val="22"/>
                <w:szCs w:val="22"/>
              </w:rPr>
              <w:t xml:space="preserve">извор фин. 01 општи приходи и примања  буџ 71.577.000              извор фин. 07-трансфери др. нивоа власти .....29.003.000                         </w:t>
            </w:r>
          </w:p>
        </w:tc>
        <w:tc>
          <w:tcPr>
            <w:tcW w:w="1728" w:type="dxa"/>
            <w:tcBorders>
              <w:top w:val="nil"/>
              <w:left w:val="nil"/>
              <w:bottom w:val="single" w:sz="8" w:space="0" w:color="auto"/>
              <w:right w:val="nil"/>
            </w:tcBorders>
            <w:shd w:val="clear" w:color="000000" w:fill="FFFF0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100,580,000</w:t>
            </w:r>
          </w:p>
        </w:tc>
        <w:tc>
          <w:tcPr>
            <w:tcW w:w="1793" w:type="dxa"/>
            <w:tcBorders>
              <w:top w:val="nil"/>
              <w:left w:val="single" w:sz="8" w:space="0" w:color="auto"/>
              <w:bottom w:val="single" w:sz="8" w:space="0" w:color="auto"/>
              <w:right w:val="single" w:sz="8" w:space="0" w:color="auto"/>
            </w:tcBorders>
            <w:shd w:val="clear" w:color="000000" w:fill="FFFF0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541195">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single" w:sz="4" w:space="0" w:color="auto"/>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 </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541195">
        <w:trPr>
          <w:trHeight w:val="315"/>
        </w:trPr>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w:t>
            </w:r>
          </w:p>
        </w:tc>
        <w:tc>
          <w:tcPr>
            <w:tcW w:w="1103" w:type="dxa"/>
            <w:tcBorders>
              <w:top w:val="single" w:sz="4"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single" w:sz="4"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single" w:sz="4"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4"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8" w:space="0" w:color="auto"/>
              <w:right w:val="nil"/>
            </w:tcBorders>
            <w:shd w:val="clear" w:color="000000" w:fill="BFBFBF"/>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УСТАНОВА СПОРТСКИ ЦЕНТАР "КУЊАК"</w:t>
            </w:r>
          </w:p>
        </w:tc>
        <w:tc>
          <w:tcPr>
            <w:tcW w:w="1728" w:type="dxa"/>
            <w:tcBorders>
              <w:top w:val="single" w:sz="4"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4" w:space="0" w:color="auto"/>
              <w:left w:val="nil"/>
              <w:bottom w:val="single" w:sz="8" w:space="0" w:color="auto"/>
              <w:right w:val="single" w:sz="4" w:space="0" w:color="auto"/>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541195">
        <w:trPr>
          <w:trHeight w:val="38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1301</w:t>
            </w:r>
          </w:p>
        </w:tc>
        <w:tc>
          <w:tcPr>
            <w:tcW w:w="625"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14:  РАЗВОЈ СПОРТА И ОМЛАДИНЕ</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541195" w:rsidRPr="00A60E3B" w:rsidTr="00541195">
        <w:trPr>
          <w:trHeight w:val="111"/>
        </w:trPr>
        <w:tc>
          <w:tcPr>
            <w:tcW w:w="482" w:type="dxa"/>
            <w:tcBorders>
              <w:top w:val="nil"/>
              <w:left w:val="single" w:sz="8" w:space="0" w:color="auto"/>
              <w:bottom w:val="nil"/>
              <w:right w:val="nil"/>
            </w:tcBorders>
            <w:shd w:val="clear" w:color="auto" w:fill="auto"/>
            <w:noWrap/>
            <w:vAlign w:val="center"/>
            <w:hideMark/>
          </w:tcPr>
          <w:p w:rsidR="00541195" w:rsidRPr="00A60E3B" w:rsidRDefault="00541195"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1195" w:rsidRPr="00A60E3B" w:rsidRDefault="00541195"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541195" w:rsidRPr="00A60E3B" w:rsidRDefault="00541195" w:rsidP="00541195">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1301-0004</w:t>
            </w:r>
          </w:p>
        </w:tc>
        <w:tc>
          <w:tcPr>
            <w:tcW w:w="769" w:type="dxa"/>
            <w:tcBorders>
              <w:top w:val="nil"/>
              <w:left w:val="nil"/>
              <w:bottom w:val="nil"/>
              <w:right w:val="nil"/>
            </w:tcBorders>
            <w:shd w:val="clear" w:color="auto" w:fill="auto"/>
            <w:noWrap/>
            <w:vAlign w:val="center"/>
            <w:hideMark/>
          </w:tcPr>
          <w:p w:rsidR="00541195" w:rsidRPr="00A60E3B" w:rsidRDefault="00541195"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541195" w:rsidRPr="00A60E3B" w:rsidRDefault="00541195"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541195" w:rsidRPr="00A60E3B" w:rsidRDefault="00541195"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Функционисање локалних спортских установа</w:t>
            </w:r>
          </w:p>
        </w:tc>
        <w:tc>
          <w:tcPr>
            <w:tcW w:w="1728" w:type="dxa"/>
            <w:tcBorders>
              <w:top w:val="nil"/>
              <w:left w:val="single" w:sz="8" w:space="0" w:color="auto"/>
              <w:bottom w:val="nil"/>
              <w:right w:val="single" w:sz="8" w:space="0" w:color="auto"/>
            </w:tcBorders>
            <w:shd w:val="clear" w:color="auto" w:fill="auto"/>
            <w:noWrap/>
            <w:vAlign w:val="center"/>
            <w:hideMark/>
          </w:tcPr>
          <w:p w:rsidR="00541195" w:rsidRPr="00A60E3B" w:rsidRDefault="00541195"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541195" w:rsidRPr="00A60E3B" w:rsidRDefault="00541195"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810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Услуге рекреације и спорта</w:t>
            </w:r>
          </w:p>
        </w:tc>
        <w:tc>
          <w:tcPr>
            <w:tcW w:w="1728"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138</w:t>
            </w:r>
          </w:p>
        </w:tc>
        <w:tc>
          <w:tcPr>
            <w:tcW w:w="7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Плате, додаци и накнаде запослених (зараде)</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7,600,000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139</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Социјални доприноси на терет послодавца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140</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Социјална давања запосленима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141</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Накнаде трошкова за запослене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740,000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142</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Награде запосленима и остали посебни расходи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143</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Стални трошкови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4,300,000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144</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Услуге по уговору</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7,500,000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145</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Специјализоване услуге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146</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Текуће поправке и одржавање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1,750,000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147</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Материјал</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1,800,000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148</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472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Накнаде из буџета за социјалну заштиту</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490,000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149</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Порези, обавезне таксе, казне и пенали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151</w:t>
            </w:r>
          </w:p>
        </w:tc>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512</w:t>
            </w:r>
          </w:p>
        </w:tc>
        <w:tc>
          <w:tcPr>
            <w:tcW w:w="5423" w:type="dxa"/>
            <w:tcBorders>
              <w:top w:val="nil"/>
              <w:left w:val="nil"/>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Машине и опрема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nil"/>
            </w:tcBorders>
            <w:shd w:val="clear" w:color="000000" w:fill="DDD9C3"/>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Свега за програмску активност 1301-0004</w:t>
            </w:r>
          </w:p>
        </w:tc>
        <w:tc>
          <w:tcPr>
            <w:tcW w:w="1728" w:type="dxa"/>
            <w:tcBorders>
              <w:top w:val="nil"/>
              <w:left w:val="single" w:sz="8" w:space="0" w:color="auto"/>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26,430,000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541195">
        <w:trPr>
          <w:trHeight w:val="144"/>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Свега  Глава 2   Раздела 5 -  програм 14:</w:t>
            </w:r>
          </w:p>
        </w:tc>
        <w:tc>
          <w:tcPr>
            <w:tcW w:w="1728" w:type="dxa"/>
            <w:tcBorders>
              <w:top w:val="nil"/>
              <w:left w:val="nil"/>
              <w:bottom w:val="single" w:sz="8" w:space="0" w:color="auto"/>
              <w:right w:val="single" w:sz="8" w:space="0" w:color="auto"/>
            </w:tcBorders>
            <w:shd w:val="clear" w:color="000000" w:fill="D7E4BC"/>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26,430,000</w:t>
            </w:r>
          </w:p>
        </w:tc>
        <w:tc>
          <w:tcPr>
            <w:tcW w:w="1793" w:type="dxa"/>
            <w:tcBorders>
              <w:top w:val="nil"/>
              <w:left w:val="nil"/>
              <w:bottom w:val="single" w:sz="8" w:space="0" w:color="auto"/>
              <w:right w:val="single" w:sz="8" w:space="0" w:color="auto"/>
            </w:tcBorders>
            <w:shd w:val="clear" w:color="000000" w:fill="D7E4BC"/>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541195">
        <w:trPr>
          <w:trHeight w:val="910"/>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ГЛАВА 2. РАЗДЕЛА 5.                                                  </w:t>
            </w:r>
            <w:r w:rsidRPr="00A60E3B">
              <w:rPr>
                <w:rFonts w:ascii="Times New Roman" w:eastAsia="Times New Roman" w:hAnsi="Times New Roman" w:cs="Times New Roman"/>
                <w:b/>
                <w:bCs/>
                <w:i/>
                <w:iCs/>
                <w:color w:val="000000"/>
                <w:sz w:val="22"/>
                <w:szCs w:val="22"/>
              </w:rPr>
              <w:t xml:space="preserve">извор фин. 01 општи приходи и примања  буџ   8.750.000     извор фин. 07-трансфери др. нивоа власти .....17.680.000       </w:t>
            </w:r>
          </w:p>
        </w:tc>
        <w:tc>
          <w:tcPr>
            <w:tcW w:w="1728" w:type="dxa"/>
            <w:tcBorders>
              <w:top w:val="nil"/>
              <w:left w:val="nil"/>
              <w:bottom w:val="single" w:sz="8" w:space="0" w:color="auto"/>
              <w:right w:val="nil"/>
            </w:tcBorders>
            <w:shd w:val="clear" w:color="000000" w:fill="FFFF0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26,430,000</w:t>
            </w:r>
          </w:p>
        </w:tc>
        <w:tc>
          <w:tcPr>
            <w:tcW w:w="1793" w:type="dxa"/>
            <w:tcBorders>
              <w:top w:val="nil"/>
              <w:left w:val="single" w:sz="8" w:space="0" w:color="auto"/>
              <w:bottom w:val="single" w:sz="8" w:space="0" w:color="auto"/>
              <w:right w:val="single" w:sz="8" w:space="0" w:color="auto"/>
            </w:tcBorders>
            <w:shd w:val="clear" w:color="000000" w:fill="FFFF0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607EA1">
        <w:trPr>
          <w:trHeight w:val="315"/>
        </w:trPr>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r>
      <w:tr w:rsidR="00541195" w:rsidRPr="00A60E3B" w:rsidTr="00541195">
        <w:trPr>
          <w:trHeight w:val="308"/>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541195" w:rsidRPr="00A60E3B" w:rsidRDefault="00541195"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541195" w:rsidRPr="00A60E3B" w:rsidRDefault="00541195"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3</w:t>
            </w:r>
          </w:p>
        </w:tc>
        <w:tc>
          <w:tcPr>
            <w:tcW w:w="12158" w:type="dxa"/>
            <w:gridSpan w:val="7"/>
            <w:tcBorders>
              <w:top w:val="single" w:sz="8" w:space="0" w:color="auto"/>
              <w:left w:val="single" w:sz="8" w:space="0" w:color="auto"/>
              <w:bottom w:val="single" w:sz="8" w:space="0" w:color="auto"/>
              <w:right w:val="nil"/>
            </w:tcBorders>
            <w:shd w:val="clear" w:color="000000" w:fill="BFBFBF"/>
            <w:noWrap/>
            <w:vAlign w:val="center"/>
            <w:hideMark/>
          </w:tcPr>
          <w:p w:rsidR="00541195" w:rsidRPr="00A60E3B" w:rsidRDefault="00541195" w:rsidP="00541195">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sz w:val="22"/>
                <w:szCs w:val="22"/>
              </w:rPr>
              <w:t>ЦЕНТАР ЗА КУЛТУРНЕ ДЕЛАТНОСТИ, ТУРИЗАМ И БИБЛИОТЕКАРСТВО</w:t>
            </w:r>
          </w:p>
        </w:tc>
      </w:tr>
      <w:tr w:rsidR="00A60E3B" w:rsidRPr="00A60E3B" w:rsidTr="00541195">
        <w:trPr>
          <w:trHeight w:val="364"/>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1502</w:t>
            </w: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4:  РАЗВОЈ ТУРИЗМА</w:t>
            </w:r>
          </w:p>
        </w:tc>
        <w:tc>
          <w:tcPr>
            <w:tcW w:w="1728"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541195"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541195" w:rsidRPr="00A60E3B" w:rsidRDefault="00541195"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1195" w:rsidRPr="00A60E3B" w:rsidRDefault="00541195"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541195" w:rsidRPr="00A60E3B" w:rsidRDefault="00541195" w:rsidP="00541195">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1502-0002</w:t>
            </w:r>
          </w:p>
        </w:tc>
        <w:tc>
          <w:tcPr>
            <w:tcW w:w="769" w:type="dxa"/>
            <w:tcBorders>
              <w:top w:val="nil"/>
              <w:left w:val="nil"/>
              <w:bottom w:val="nil"/>
              <w:right w:val="nil"/>
            </w:tcBorders>
            <w:shd w:val="clear" w:color="auto" w:fill="auto"/>
            <w:noWrap/>
            <w:vAlign w:val="center"/>
            <w:hideMark/>
          </w:tcPr>
          <w:p w:rsidR="00541195" w:rsidRPr="00A60E3B" w:rsidRDefault="00541195"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541195" w:rsidRPr="00A60E3B" w:rsidRDefault="00541195"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541195" w:rsidRPr="00A60E3B" w:rsidRDefault="00541195"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Промоција туристичке понуде</w:t>
            </w:r>
          </w:p>
        </w:tc>
        <w:tc>
          <w:tcPr>
            <w:tcW w:w="1728" w:type="dxa"/>
            <w:tcBorders>
              <w:top w:val="nil"/>
              <w:left w:val="nil"/>
              <w:bottom w:val="nil"/>
              <w:right w:val="nil"/>
            </w:tcBorders>
            <w:shd w:val="clear" w:color="auto" w:fill="auto"/>
            <w:noWrap/>
            <w:vAlign w:val="center"/>
            <w:hideMark/>
          </w:tcPr>
          <w:p w:rsidR="00541195" w:rsidRPr="00A60E3B" w:rsidRDefault="00541195"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single" w:sz="8" w:space="0" w:color="auto"/>
              <w:bottom w:val="nil"/>
              <w:right w:val="single" w:sz="8" w:space="0" w:color="auto"/>
            </w:tcBorders>
            <w:shd w:val="clear" w:color="auto" w:fill="auto"/>
            <w:noWrap/>
            <w:vAlign w:val="center"/>
            <w:hideMark/>
          </w:tcPr>
          <w:p w:rsidR="00541195" w:rsidRPr="00A60E3B" w:rsidRDefault="00541195"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541195">
        <w:trPr>
          <w:trHeight w:val="278"/>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470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Туризам</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541195">
        <w:trPr>
          <w:trHeight w:val="302"/>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152</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Услуге по уговору</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3,460,000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607EA1">
        <w:trPr>
          <w:trHeight w:val="36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153</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Специјализоване услуге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6,150,000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541195">
        <w:trPr>
          <w:trHeight w:val="267"/>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154</w:t>
            </w: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Материјал</w:t>
            </w:r>
          </w:p>
        </w:tc>
        <w:tc>
          <w:tcPr>
            <w:tcW w:w="1728"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110,000</w:t>
            </w:r>
          </w:p>
        </w:tc>
        <w:tc>
          <w:tcPr>
            <w:tcW w:w="1793"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541195">
        <w:trPr>
          <w:trHeight w:val="688"/>
        </w:trPr>
        <w:tc>
          <w:tcPr>
            <w:tcW w:w="482" w:type="dxa"/>
            <w:tcBorders>
              <w:top w:val="nil"/>
              <w:left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Глава 3   Раздела 5 -  програм 4:                                    </w:t>
            </w:r>
            <w:r w:rsidRPr="00A60E3B">
              <w:rPr>
                <w:rFonts w:ascii="Times New Roman" w:eastAsia="Times New Roman" w:hAnsi="Times New Roman" w:cs="Times New Roman"/>
                <w:b/>
                <w:bCs/>
                <w:i/>
                <w:iCs/>
                <w:color w:val="000000"/>
                <w:sz w:val="22"/>
                <w:szCs w:val="22"/>
              </w:rPr>
              <w:t xml:space="preserve">извор фин. 01 општи приходи и примања  буџ 1.050.000     извор фин. 07-трансфери др. нивоа власти .....8.670.000  </w:t>
            </w:r>
          </w:p>
        </w:tc>
        <w:tc>
          <w:tcPr>
            <w:tcW w:w="1728" w:type="dxa"/>
            <w:tcBorders>
              <w:top w:val="nil"/>
              <w:left w:val="nil"/>
              <w:bottom w:val="single" w:sz="8" w:space="0" w:color="auto"/>
              <w:right w:val="single" w:sz="8" w:space="0" w:color="auto"/>
            </w:tcBorders>
            <w:shd w:val="clear" w:color="000000" w:fill="D7E4BC"/>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9,720,000</w:t>
            </w:r>
          </w:p>
        </w:tc>
        <w:tc>
          <w:tcPr>
            <w:tcW w:w="1793" w:type="dxa"/>
            <w:tcBorders>
              <w:top w:val="nil"/>
              <w:left w:val="nil"/>
              <w:bottom w:val="single" w:sz="8" w:space="0" w:color="auto"/>
              <w:right w:val="single" w:sz="8" w:space="0" w:color="auto"/>
            </w:tcBorders>
            <w:shd w:val="clear" w:color="000000" w:fill="D7E4BC"/>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541195">
        <w:trPr>
          <w:trHeight w:val="705"/>
        </w:trPr>
        <w:tc>
          <w:tcPr>
            <w:tcW w:w="482" w:type="dxa"/>
            <w:tcBorders>
              <w:top w:val="nil"/>
              <w:left w:val="single" w:sz="4"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1201</w:t>
            </w: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13:  РАЗВОЈ КУЛТУРЕ И ИНФОРМИСАЊА</w:t>
            </w:r>
          </w:p>
        </w:tc>
        <w:tc>
          <w:tcPr>
            <w:tcW w:w="1728" w:type="dxa"/>
            <w:tcBorders>
              <w:top w:val="single" w:sz="8"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541195" w:rsidRPr="00A60E3B" w:rsidTr="007876B5">
        <w:trPr>
          <w:trHeight w:val="300"/>
        </w:trPr>
        <w:tc>
          <w:tcPr>
            <w:tcW w:w="482" w:type="dxa"/>
            <w:tcBorders>
              <w:top w:val="nil"/>
              <w:left w:val="single" w:sz="4" w:space="0" w:color="auto"/>
              <w:bottom w:val="nil"/>
              <w:right w:val="nil"/>
            </w:tcBorders>
            <w:shd w:val="clear" w:color="auto" w:fill="auto"/>
            <w:noWrap/>
            <w:vAlign w:val="center"/>
            <w:hideMark/>
          </w:tcPr>
          <w:p w:rsidR="00541195" w:rsidRPr="00A60E3B" w:rsidRDefault="00541195"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541195" w:rsidRPr="00A60E3B" w:rsidRDefault="00541195"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541195" w:rsidRPr="00A60E3B" w:rsidRDefault="00541195" w:rsidP="00541195">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1201-0001</w:t>
            </w:r>
          </w:p>
        </w:tc>
        <w:tc>
          <w:tcPr>
            <w:tcW w:w="769" w:type="dxa"/>
            <w:tcBorders>
              <w:top w:val="nil"/>
              <w:left w:val="nil"/>
              <w:bottom w:val="nil"/>
              <w:right w:val="nil"/>
            </w:tcBorders>
            <w:shd w:val="clear" w:color="auto" w:fill="auto"/>
            <w:noWrap/>
            <w:vAlign w:val="center"/>
            <w:hideMark/>
          </w:tcPr>
          <w:p w:rsidR="00541195" w:rsidRPr="00A60E3B" w:rsidRDefault="00541195"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541195" w:rsidRPr="00A60E3B" w:rsidRDefault="00541195"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541195" w:rsidRPr="00A60E3B" w:rsidRDefault="00541195"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Функционисање локалних установа културе</w:t>
            </w:r>
          </w:p>
        </w:tc>
        <w:tc>
          <w:tcPr>
            <w:tcW w:w="1728" w:type="dxa"/>
            <w:tcBorders>
              <w:top w:val="nil"/>
              <w:left w:val="single" w:sz="8" w:space="0" w:color="auto"/>
              <w:bottom w:val="nil"/>
              <w:right w:val="nil"/>
            </w:tcBorders>
            <w:shd w:val="clear" w:color="auto" w:fill="auto"/>
            <w:noWrap/>
            <w:vAlign w:val="center"/>
            <w:hideMark/>
          </w:tcPr>
          <w:p w:rsidR="00541195" w:rsidRPr="00A60E3B" w:rsidRDefault="00541195"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541195" w:rsidRPr="00A60E3B" w:rsidRDefault="00541195"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541195">
        <w:trPr>
          <w:trHeight w:val="315"/>
        </w:trPr>
        <w:tc>
          <w:tcPr>
            <w:tcW w:w="482" w:type="dxa"/>
            <w:tcBorders>
              <w:top w:val="nil"/>
              <w:left w:val="single" w:sz="4"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820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Услуге културе</w:t>
            </w:r>
          </w:p>
        </w:tc>
        <w:tc>
          <w:tcPr>
            <w:tcW w:w="1728"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541195">
        <w:trPr>
          <w:trHeight w:val="352"/>
        </w:trPr>
        <w:tc>
          <w:tcPr>
            <w:tcW w:w="482" w:type="dxa"/>
            <w:tcBorders>
              <w:top w:val="nil"/>
              <w:left w:val="single" w:sz="4"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155</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Плате, додаци и накнаде запослених (зараде)</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14,300,000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541195">
        <w:trPr>
          <w:trHeight w:val="410"/>
        </w:trPr>
        <w:tc>
          <w:tcPr>
            <w:tcW w:w="482" w:type="dxa"/>
            <w:tcBorders>
              <w:top w:val="nil"/>
              <w:left w:val="single" w:sz="4"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156</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sz w:val="22"/>
                <w:szCs w:val="22"/>
              </w:rPr>
            </w:pPr>
            <w:r w:rsidRPr="00A60E3B">
              <w:rPr>
                <w:rFonts w:ascii="Times New Roman" w:eastAsia="Times New Roman" w:hAnsi="Times New Roman" w:cs="Times New Roman"/>
                <w:sz w:val="22"/>
                <w:szCs w:val="22"/>
              </w:rPr>
              <w:t>Социјални доприноси на терет послодавца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2,170,000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541195">
        <w:trPr>
          <w:trHeight w:val="416"/>
        </w:trPr>
        <w:tc>
          <w:tcPr>
            <w:tcW w:w="482" w:type="dxa"/>
            <w:tcBorders>
              <w:top w:val="nil"/>
              <w:left w:val="single" w:sz="4"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157</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Социјална давања запосленима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541195">
        <w:trPr>
          <w:trHeight w:val="422"/>
        </w:trPr>
        <w:tc>
          <w:tcPr>
            <w:tcW w:w="482" w:type="dxa"/>
            <w:tcBorders>
              <w:top w:val="nil"/>
              <w:left w:val="single" w:sz="4"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158</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Накнаде трошкова за запослене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930,000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541195">
        <w:trPr>
          <w:trHeight w:val="414"/>
        </w:trPr>
        <w:tc>
          <w:tcPr>
            <w:tcW w:w="482" w:type="dxa"/>
            <w:tcBorders>
              <w:top w:val="nil"/>
              <w:left w:val="single" w:sz="4"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159</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416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Награде запосленима и остали посебни расходи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470,000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541195">
        <w:trPr>
          <w:trHeight w:val="42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160</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Стални трошкови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4,600,000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7876B5">
        <w:trPr>
          <w:trHeight w:val="412"/>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161</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Трошкови путовања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200,000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7876B5">
        <w:trPr>
          <w:trHeight w:val="418"/>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162</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Услуге по уговору</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3,870,000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7876B5">
        <w:trPr>
          <w:trHeight w:val="41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163</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Специјализоване услуге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7876B5">
        <w:trPr>
          <w:trHeight w:val="402"/>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164</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Текуће поправке и одржавање</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1,450,000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7876B5">
        <w:trPr>
          <w:trHeight w:val="422"/>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165</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Материјал</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250,000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7876B5">
        <w:trPr>
          <w:trHeight w:val="414"/>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166</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482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Порези, обавезне таксе, казне и пенали</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7876B5">
        <w:trPr>
          <w:trHeight w:val="42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168</w:t>
            </w:r>
          </w:p>
        </w:tc>
        <w:tc>
          <w:tcPr>
            <w:tcW w:w="717" w:type="dxa"/>
            <w:tcBorders>
              <w:top w:val="nil"/>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Машине и опрема</w:t>
            </w:r>
          </w:p>
        </w:tc>
        <w:tc>
          <w:tcPr>
            <w:tcW w:w="1728" w:type="dxa"/>
            <w:tcBorders>
              <w:top w:val="nil"/>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540,000</w:t>
            </w:r>
          </w:p>
        </w:tc>
        <w:tc>
          <w:tcPr>
            <w:tcW w:w="1793" w:type="dxa"/>
            <w:tcBorders>
              <w:top w:val="nil"/>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7876B5">
        <w:trPr>
          <w:trHeight w:val="412"/>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169</w:t>
            </w:r>
          </w:p>
        </w:tc>
        <w:tc>
          <w:tcPr>
            <w:tcW w:w="717"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515</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Књиге у библиотеци</w:t>
            </w:r>
          </w:p>
        </w:tc>
        <w:tc>
          <w:tcPr>
            <w:tcW w:w="1728"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10,000</w:t>
            </w:r>
          </w:p>
        </w:tc>
        <w:tc>
          <w:tcPr>
            <w:tcW w:w="1793"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6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nil"/>
            </w:tcBorders>
            <w:shd w:val="clear" w:color="000000" w:fill="DDD9C3"/>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Свега за програмску активност 1201-0001</w:t>
            </w:r>
          </w:p>
        </w:tc>
        <w:tc>
          <w:tcPr>
            <w:tcW w:w="1728" w:type="dxa"/>
            <w:tcBorders>
              <w:top w:val="nil"/>
              <w:left w:val="single" w:sz="8" w:space="0" w:color="auto"/>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30,250,000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01,07</w:t>
            </w:r>
          </w:p>
        </w:tc>
      </w:tr>
      <w:tr w:rsidR="00A60E3B" w:rsidRPr="00A60E3B" w:rsidTr="00607EA1">
        <w:trPr>
          <w:trHeight w:val="111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Глава 3   Раздела 5 -  програм 13:                                  </w:t>
            </w:r>
            <w:r w:rsidRPr="00A60E3B">
              <w:rPr>
                <w:rFonts w:ascii="Times New Roman" w:eastAsia="Times New Roman" w:hAnsi="Times New Roman" w:cs="Times New Roman"/>
                <w:b/>
                <w:bCs/>
                <w:i/>
                <w:iCs/>
                <w:color w:val="000000"/>
                <w:sz w:val="22"/>
                <w:szCs w:val="22"/>
              </w:rPr>
              <w:t>извор фин. 01- општи прих. и прим. буџета       17.570.000   извор фин. 07  трансфери других нивоа власти12,680.000</w:t>
            </w:r>
          </w:p>
        </w:tc>
        <w:tc>
          <w:tcPr>
            <w:tcW w:w="1728" w:type="dxa"/>
            <w:tcBorders>
              <w:top w:val="nil"/>
              <w:left w:val="nil"/>
              <w:bottom w:val="single" w:sz="8" w:space="0" w:color="auto"/>
              <w:right w:val="single" w:sz="8" w:space="0" w:color="auto"/>
            </w:tcBorders>
            <w:shd w:val="clear" w:color="000000" w:fill="D7E4BC"/>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30,250,000</w:t>
            </w:r>
          </w:p>
        </w:tc>
        <w:tc>
          <w:tcPr>
            <w:tcW w:w="1793" w:type="dxa"/>
            <w:tcBorders>
              <w:top w:val="nil"/>
              <w:left w:val="nil"/>
              <w:bottom w:val="single" w:sz="8" w:space="0" w:color="auto"/>
              <w:right w:val="single" w:sz="8" w:space="0" w:color="auto"/>
            </w:tcBorders>
            <w:shd w:val="clear" w:color="000000" w:fill="D7E4BC"/>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607EA1">
        <w:trPr>
          <w:trHeight w:val="1305"/>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ГЛАВА 3. РАЗДЕЛА 5.                                                  </w:t>
            </w:r>
            <w:r w:rsidRPr="00A60E3B">
              <w:rPr>
                <w:rFonts w:ascii="Times New Roman" w:eastAsia="Times New Roman" w:hAnsi="Times New Roman" w:cs="Times New Roman"/>
                <w:b/>
                <w:bCs/>
                <w:i/>
                <w:iCs/>
                <w:color w:val="000000"/>
                <w:sz w:val="22"/>
                <w:szCs w:val="22"/>
              </w:rPr>
              <w:t>извор фин. 01 општи приходи и прим. буџ.      18.620.000      извор фин. 07 трансфери друг. нивоа власти 21.350.000</w:t>
            </w:r>
          </w:p>
        </w:tc>
        <w:tc>
          <w:tcPr>
            <w:tcW w:w="1728" w:type="dxa"/>
            <w:tcBorders>
              <w:top w:val="nil"/>
              <w:left w:val="nil"/>
              <w:bottom w:val="single" w:sz="8" w:space="0" w:color="auto"/>
              <w:right w:val="nil"/>
            </w:tcBorders>
            <w:shd w:val="clear" w:color="000000" w:fill="FFFF0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39,970,000</w:t>
            </w:r>
          </w:p>
        </w:tc>
        <w:tc>
          <w:tcPr>
            <w:tcW w:w="1793" w:type="dxa"/>
            <w:tcBorders>
              <w:top w:val="nil"/>
              <w:left w:val="single" w:sz="8" w:space="0" w:color="auto"/>
              <w:bottom w:val="single" w:sz="8" w:space="0" w:color="auto"/>
              <w:right w:val="single" w:sz="8" w:space="0" w:color="auto"/>
            </w:tcBorders>
            <w:shd w:val="clear" w:color="000000" w:fill="FFFF0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01,07</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c>
          <w:tcPr>
            <w:tcW w:w="179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p>
        </w:tc>
      </w:tr>
      <w:tr w:rsidR="00A60E3B" w:rsidRPr="00A60E3B" w:rsidTr="00607EA1">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4</w:t>
            </w:r>
          </w:p>
        </w:tc>
        <w:tc>
          <w:tcPr>
            <w:tcW w:w="1103" w:type="dxa"/>
            <w:tcBorders>
              <w:top w:val="single" w:sz="8" w:space="0" w:color="auto"/>
              <w:left w:val="single" w:sz="8" w:space="0" w:color="auto"/>
              <w:bottom w:val="single" w:sz="8" w:space="0" w:color="auto"/>
              <w:right w:val="nil"/>
            </w:tcBorders>
            <w:shd w:val="clear" w:color="000000" w:fill="BFBFBF"/>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МЕСНЕ ЗАЈЕДНИЦЕ</w:t>
            </w:r>
          </w:p>
        </w:tc>
        <w:tc>
          <w:tcPr>
            <w:tcW w:w="1728"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single" w:sz="8" w:space="0" w:color="auto"/>
              <w:left w:val="nil"/>
              <w:bottom w:val="single" w:sz="8" w:space="0" w:color="auto"/>
              <w:right w:val="nil"/>
            </w:tcBorders>
            <w:shd w:val="clear" w:color="000000" w:fill="BFBFBF"/>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57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0602</w:t>
            </w: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ПРОГРАМ 15 - ОПШТЕ УСЛУГЕ ЛОКАЛНЕ САМОУПРАВЕ</w:t>
            </w:r>
          </w:p>
        </w:tc>
        <w:tc>
          <w:tcPr>
            <w:tcW w:w="1728"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7876B5" w:rsidRPr="00A60E3B" w:rsidTr="007876B5">
        <w:trPr>
          <w:trHeight w:val="300"/>
        </w:trPr>
        <w:tc>
          <w:tcPr>
            <w:tcW w:w="482" w:type="dxa"/>
            <w:tcBorders>
              <w:top w:val="nil"/>
              <w:left w:val="single" w:sz="8" w:space="0" w:color="auto"/>
              <w:bottom w:val="nil"/>
              <w:right w:val="nil"/>
            </w:tcBorders>
            <w:shd w:val="clear" w:color="auto" w:fill="auto"/>
            <w:noWrap/>
            <w:vAlign w:val="center"/>
            <w:hideMark/>
          </w:tcPr>
          <w:p w:rsidR="007876B5" w:rsidRPr="00A60E3B" w:rsidRDefault="007876B5"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876B5" w:rsidRPr="00A60E3B" w:rsidRDefault="007876B5" w:rsidP="00A60E3B">
            <w:pPr>
              <w:spacing w:after="0" w:line="240" w:lineRule="auto"/>
              <w:jc w:val="center"/>
              <w:rPr>
                <w:rFonts w:ascii="Times New Roman" w:eastAsia="Times New Roman" w:hAnsi="Times New Roman" w:cs="Times New Roman"/>
                <w:color w:val="000000"/>
                <w:sz w:val="22"/>
                <w:szCs w:val="22"/>
              </w:rPr>
            </w:pPr>
          </w:p>
        </w:tc>
        <w:tc>
          <w:tcPr>
            <w:tcW w:w="1728" w:type="dxa"/>
            <w:gridSpan w:val="2"/>
            <w:tcBorders>
              <w:top w:val="nil"/>
              <w:left w:val="nil"/>
              <w:bottom w:val="nil"/>
              <w:right w:val="nil"/>
            </w:tcBorders>
            <w:shd w:val="clear" w:color="auto" w:fill="auto"/>
            <w:noWrap/>
            <w:vAlign w:val="center"/>
            <w:hideMark/>
          </w:tcPr>
          <w:p w:rsidR="007876B5" w:rsidRPr="00A60E3B" w:rsidRDefault="007876B5" w:rsidP="007876B5">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b/>
                <w:bCs/>
                <w:color w:val="000000"/>
                <w:sz w:val="22"/>
                <w:szCs w:val="22"/>
              </w:rPr>
              <w:t>0602-0002</w:t>
            </w:r>
          </w:p>
        </w:tc>
        <w:tc>
          <w:tcPr>
            <w:tcW w:w="769" w:type="dxa"/>
            <w:tcBorders>
              <w:top w:val="nil"/>
              <w:left w:val="nil"/>
              <w:bottom w:val="nil"/>
              <w:right w:val="nil"/>
            </w:tcBorders>
            <w:shd w:val="clear" w:color="auto" w:fill="auto"/>
            <w:noWrap/>
            <w:vAlign w:val="center"/>
            <w:hideMark/>
          </w:tcPr>
          <w:p w:rsidR="007876B5" w:rsidRPr="00A60E3B" w:rsidRDefault="007876B5" w:rsidP="00A60E3B">
            <w:pPr>
              <w:spacing w:after="0" w:line="240" w:lineRule="auto"/>
              <w:jc w:val="center"/>
              <w:rPr>
                <w:rFonts w:ascii="Times New Roman" w:eastAsia="Times New Roman" w:hAnsi="Times New Roman" w:cs="Times New Roman"/>
                <w:color w:val="000000"/>
                <w:sz w:val="22"/>
                <w:szCs w:val="22"/>
              </w:rPr>
            </w:pPr>
          </w:p>
        </w:tc>
        <w:tc>
          <w:tcPr>
            <w:tcW w:w="717" w:type="dxa"/>
            <w:tcBorders>
              <w:top w:val="nil"/>
              <w:left w:val="single" w:sz="8" w:space="0" w:color="auto"/>
              <w:bottom w:val="nil"/>
              <w:right w:val="nil"/>
            </w:tcBorders>
            <w:shd w:val="clear" w:color="auto" w:fill="auto"/>
            <w:noWrap/>
            <w:vAlign w:val="center"/>
            <w:hideMark/>
          </w:tcPr>
          <w:p w:rsidR="007876B5" w:rsidRPr="00A60E3B" w:rsidRDefault="007876B5"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7876B5" w:rsidRPr="00A60E3B" w:rsidRDefault="007876B5" w:rsidP="00A60E3B">
            <w:pPr>
              <w:spacing w:after="0" w:line="240" w:lineRule="auto"/>
              <w:rPr>
                <w:rFonts w:ascii="Times New Roman" w:eastAsia="Times New Roman" w:hAnsi="Times New Roman" w:cs="Times New Roman"/>
                <w:b/>
                <w:bCs/>
                <w:sz w:val="22"/>
                <w:szCs w:val="22"/>
              </w:rPr>
            </w:pPr>
            <w:r w:rsidRPr="00A60E3B">
              <w:rPr>
                <w:rFonts w:ascii="Times New Roman" w:eastAsia="Times New Roman" w:hAnsi="Times New Roman" w:cs="Times New Roman"/>
                <w:b/>
                <w:bCs/>
                <w:sz w:val="22"/>
                <w:szCs w:val="22"/>
              </w:rPr>
              <w:t>Функционисање месних заједница</w:t>
            </w:r>
          </w:p>
        </w:tc>
        <w:tc>
          <w:tcPr>
            <w:tcW w:w="1728" w:type="dxa"/>
            <w:tcBorders>
              <w:top w:val="nil"/>
              <w:left w:val="nil"/>
              <w:bottom w:val="nil"/>
              <w:right w:val="single" w:sz="8" w:space="0" w:color="auto"/>
            </w:tcBorders>
            <w:shd w:val="clear" w:color="auto" w:fill="auto"/>
            <w:noWrap/>
            <w:vAlign w:val="center"/>
            <w:hideMark/>
          </w:tcPr>
          <w:p w:rsidR="007876B5" w:rsidRPr="00A60E3B" w:rsidRDefault="007876B5"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7876B5" w:rsidRPr="00A60E3B" w:rsidRDefault="007876B5"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7876B5">
        <w:trPr>
          <w:trHeight w:val="214"/>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160</w:t>
            </w: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p>
        </w:tc>
        <w:tc>
          <w:tcPr>
            <w:tcW w:w="717"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i/>
                <w:iCs/>
                <w:color w:val="000000"/>
                <w:sz w:val="22"/>
                <w:szCs w:val="22"/>
              </w:rPr>
            </w:pPr>
            <w:r w:rsidRPr="00A60E3B">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i/>
                <w:iCs/>
                <w:sz w:val="22"/>
                <w:szCs w:val="22"/>
              </w:rPr>
            </w:pPr>
            <w:r w:rsidRPr="00A60E3B">
              <w:rPr>
                <w:rFonts w:ascii="Times New Roman" w:eastAsia="Times New Roman" w:hAnsi="Times New Roman" w:cs="Times New Roman"/>
                <w:i/>
                <w:iCs/>
                <w:sz w:val="22"/>
                <w:szCs w:val="22"/>
              </w:rPr>
              <w:t>Опште јавне услуге некласифик. на другом месту</w:t>
            </w:r>
          </w:p>
        </w:tc>
        <w:tc>
          <w:tcPr>
            <w:tcW w:w="1728"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93" w:type="dxa"/>
            <w:tcBorders>
              <w:top w:val="nil"/>
              <w:left w:val="nil"/>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170</w:t>
            </w:r>
          </w:p>
        </w:tc>
        <w:tc>
          <w:tcPr>
            <w:tcW w:w="717" w:type="dxa"/>
            <w:tcBorders>
              <w:top w:val="single" w:sz="8"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Стални трошкови</w:t>
            </w:r>
          </w:p>
        </w:tc>
        <w:tc>
          <w:tcPr>
            <w:tcW w:w="1728" w:type="dxa"/>
            <w:tcBorders>
              <w:top w:val="single" w:sz="8"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50,000</w:t>
            </w:r>
          </w:p>
        </w:tc>
        <w:tc>
          <w:tcPr>
            <w:tcW w:w="17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171</w:t>
            </w:r>
          </w:p>
        </w:tc>
        <w:tc>
          <w:tcPr>
            <w:tcW w:w="717"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Услуге по уговору</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285,000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173</w:t>
            </w:r>
          </w:p>
        </w:tc>
        <w:tc>
          <w:tcPr>
            <w:tcW w:w="717" w:type="dxa"/>
            <w:tcBorders>
              <w:top w:val="single" w:sz="4" w:space="0" w:color="auto"/>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Текуће поправке и одржавање</w:t>
            </w:r>
          </w:p>
        </w:tc>
        <w:tc>
          <w:tcPr>
            <w:tcW w:w="1728" w:type="dxa"/>
            <w:tcBorders>
              <w:top w:val="single" w:sz="4"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9,195,000</w:t>
            </w:r>
          </w:p>
        </w:tc>
        <w:tc>
          <w:tcPr>
            <w:tcW w:w="1793" w:type="dxa"/>
            <w:tcBorders>
              <w:top w:val="single" w:sz="4" w:space="0" w:color="auto"/>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173.1</w:t>
            </w:r>
          </w:p>
        </w:tc>
        <w:tc>
          <w:tcPr>
            <w:tcW w:w="717" w:type="dxa"/>
            <w:tcBorders>
              <w:top w:val="single" w:sz="4" w:space="0" w:color="auto"/>
              <w:left w:val="single" w:sz="8" w:space="0" w:color="auto"/>
              <w:bottom w:val="single" w:sz="4"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Материјал</w:t>
            </w:r>
          </w:p>
        </w:tc>
        <w:tc>
          <w:tcPr>
            <w:tcW w:w="1728" w:type="dxa"/>
            <w:tcBorders>
              <w:top w:val="single" w:sz="4" w:space="0" w:color="auto"/>
              <w:left w:val="nil"/>
              <w:bottom w:val="single" w:sz="4"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30,000</w:t>
            </w:r>
          </w:p>
        </w:tc>
        <w:tc>
          <w:tcPr>
            <w:tcW w:w="179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173.2</w:t>
            </w:r>
          </w:p>
        </w:tc>
        <w:tc>
          <w:tcPr>
            <w:tcW w:w="717"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Накнаде за социјалну заштиту из буџета</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250,000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174</w:t>
            </w:r>
          </w:p>
        </w:tc>
        <w:tc>
          <w:tcPr>
            <w:tcW w:w="717" w:type="dxa"/>
            <w:tcBorders>
              <w:top w:val="single" w:sz="4" w:space="0" w:color="auto"/>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483</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Новчане казне и пенали по решењу судова</w:t>
            </w:r>
          </w:p>
        </w:tc>
        <w:tc>
          <w:tcPr>
            <w:tcW w:w="1728" w:type="dxa"/>
            <w:tcBorders>
              <w:top w:val="single" w:sz="4" w:space="0" w:color="auto"/>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460,000</w:t>
            </w:r>
          </w:p>
        </w:tc>
        <w:tc>
          <w:tcPr>
            <w:tcW w:w="17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Свега за програмску активност 0602-0002</w:t>
            </w:r>
          </w:p>
        </w:tc>
        <w:tc>
          <w:tcPr>
            <w:tcW w:w="1728"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10,270,000</w:t>
            </w:r>
          </w:p>
        </w:tc>
        <w:tc>
          <w:tcPr>
            <w:tcW w:w="1793" w:type="dxa"/>
            <w:tcBorders>
              <w:top w:val="nil"/>
              <w:left w:val="nil"/>
              <w:bottom w:val="single" w:sz="8" w:space="0" w:color="auto"/>
              <w:right w:val="single" w:sz="8" w:space="0" w:color="auto"/>
            </w:tcBorders>
            <w:shd w:val="clear" w:color="000000" w:fill="DDD9C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w:t>
            </w:r>
          </w:p>
        </w:tc>
      </w:tr>
      <w:tr w:rsidR="00A60E3B" w:rsidRPr="00A60E3B" w:rsidTr="00607EA1">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ГЛАВА 4. РАЗДЕЛА 5.                                                  </w:t>
            </w:r>
            <w:r w:rsidRPr="00A60E3B">
              <w:rPr>
                <w:rFonts w:ascii="Times New Roman" w:eastAsia="Times New Roman" w:hAnsi="Times New Roman" w:cs="Times New Roman"/>
                <w:b/>
                <w:bCs/>
                <w:i/>
                <w:iCs/>
                <w:color w:val="000000"/>
                <w:sz w:val="22"/>
                <w:szCs w:val="22"/>
              </w:rPr>
              <w:t>извор фин. 01 трансфери друг. нивоа власти</w:t>
            </w:r>
          </w:p>
        </w:tc>
        <w:tc>
          <w:tcPr>
            <w:tcW w:w="1728" w:type="dxa"/>
            <w:tcBorders>
              <w:top w:val="nil"/>
              <w:left w:val="nil"/>
              <w:bottom w:val="single" w:sz="8" w:space="0" w:color="auto"/>
              <w:right w:val="nil"/>
            </w:tcBorders>
            <w:shd w:val="clear" w:color="000000" w:fill="FFFF0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10,270,000</w:t>
            </w:r>
          </w:p>
        </w:tc>
        <w:tc>
          <w:tcPr>
            <w:tcW w:w="1793" w:type="dxa"/>
            <w:tcBorders>
              <w:top w:val="nil"/>
              <w:left w:val="single" w:sz="8" w:space="0" w:color="auto"/>
              <w:bottom w:val="single" w:sz="8" w:space="0" w:color="auto"/>
              <w:right w:val="single" w:sz="8" w:space="0" w:color="auto"/>
            </w:tcBorders>
            <w:shd w:val="clear" w:color="000000" w:fill="FFFF0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w:t>
            </w:r>
          </w:p>
        </w:tc>
      </w:tr>
      <w:tr w:rsidR="00A60E3B" w:rsidRPr="00A60E3B" w:rsidTr="007876B5">
        <w:trPr>
          <w:trHeight w:val="1985"/>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140"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A60E3B" w:rsidRPr="00A60E3B" w:rsidRDefault="00A60E3B" w:rsidP="00A60E3B">
            <w:pPr>
              <w:spacing w:after="0" w:line="240" w:lineRule="auto"/>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 xml:space="preserve">СВЕГА ЗА РАЗДЕО 5 - ОПШТИНСКА УПРАВА                 </w:t>
            </w:r>
            <w:r w:rsidRPr="00A60E3B">
              <w:rPr>
                <w:rFonts w:ascii="Times New Roman" w:eastAsia="Times New Roman" w:hAnsi="Times New Roman" w:cs="Times New Roman"/>
                <w:b/>
                <w:bCs/>
                <w:i/>
                <w:iCs/>
                <w:color w:val="000000"/>
                <w:sz w:val="22"/>
                <w:szCs w:val="22"/>
              </w:rPr>
              <w:t xml:space="preserve">извор фин. 01 општи приходи и прим.  буџ. 457.564.040   извор фин. 06 донације међународних орг.       30.600.000                     извор фин. 07 трансфери друг. нивоа власти 345.615.960  извор. фин. 08 добр. трансф. физ. и пр. лица  19.500.000     извор фин. 09 примања од продаје неф. им.   85.720.000                         извор фин. 13 нерасп. вишак прихода ран.год. 61.800.000 извор фин. 17 неут. сред. тр. др. нив. власти 24.000.000 </w:t>
            </w:r>
          </w:p>
        </w:tc>
        <w:tc>
          <w:tcPr>
            <w:tcW w:w="1728" w:type="dxa"/>
            <w:tcBorders>
              <w:top w:val="nil"/>
              <w:left w:val="nil"/>
              <w:bottom w:val="single" w:sz="8" w:space="0" w:color="auto"/>
              <w:right w:val="single" w:sz="8" w:space="0" w:color="auto"/>
            </w:tcBorders>
            <w:shd w:val="clear" w:color="000000" w:fill="DBEEF3"/>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1,024,800,000</w:t>
            </w:r>
          </w:p>
        </w:tc>
        <w:tc>
          <w:tcPr>
            <w:tcW w:w="1793" w:type="dxa"/>
            <w:tcBorders>
              <w:top w:val="nil"/>
              <w:left w:val="nil"/>
              <w:bottom w:val="single" w:sz="8" w:space="0" w:color="auto"/>
              <w:right w:val="single" w:sz="8" w:space="0" w:color="auto"/>
            </w:tcBorders>
            <w:shd w:val="clear" w:color="000000" w:fill="DBEEF3"/>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01,06,07,08, 09,13,17</w:t>
            </w:r>
          </w:p>
        </w:tc>
      </w:tr>
      <w:tr w:rsidR="00A60E3B" w:rsidRPr="00A60E3B" w:rsidTr="007876B5">
        <w:trPr>
          <w:trHeight w:val="410"/>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single" w:sz="8" w:space="0" w:color="auto"/>
              <w:bottom w:val="single" w:sz="8" w:space="0" w:color="auto"/>
              <w:right w:val="nil"/>
            </w:tcBorders>
            <w:shd w:val="clear" w:color="000000" w:fill="00B0F0"/>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FFFFFF"/>
                <w:sz w:val="22"/>
                <w:szCs w:val="22"/>
              </w:rPr>
            </w:pPr>
            <w:r w:rsidRPr="00A60E3B">
              <w:rPr>
                <w:rFonts w:ascii="Times New Roman" w:eastAsia="Times New Roman" w:hAnsi="Times New Roman" w:cs="Times New Roman"/>
                <w:color w:val="FFFFFF"/>
                <w:sz w:val="22"/>
                <w:szCs w:val="22"/>
              </w:rPr>
              <w:t> </w:t>
            </w:r>
          </w:p>
        </w:tc>
        <w:tc>
          <w:tcPr>
            <w:tcW w:w="5423" w:type="dxa"/>
            <w:tcBorders>
              <w:top w:val="nil"/>
              <w:left w:val="nil"/>
              <w:bottom w:val="single" w:sz="8" w:space="0" w:color="auto"/>
              <w:right w:val="single" w:sz="8" w:space="0" w:color="auto"/>
            </w:tcBorders>
            <w:shd w:val="clear" w:color="000000" w:fill="00B0F0"/>
            <w:vAlign w:val="center"/>
            <w:hideMark/>
          </w:tcPr>
          <w:p w:rsidR="00A60E3B" w:rsidRPr="00A60E3B" w:rsidRDefault="00A60E3B" w:rsidP="00A60E3B">
            <w:pPr>
              <w:spacing w:after="0" w:line="240" w:lineRule="auto"/>
              <w:rPr>
                <w:rFonts w:ascii="Times New Roman" w:eastAsia="Times New Roman" w:hAnsi="Times New Roman" w:cs="Times New Roman"/>
                <w:b/>
                <w:bCs/>
                <w:color w:val="FFFFFF"/>
                <w:sz w:val="22"/>
                <w:szCs w:val="22"/>
              </w:rPr>
            </w:pPr>
            <w:r w:rsidRPr="00A60E3B">
              <w:rPr>
                <w:rFonts w:ascii="Times New Roman" w:eastAsia="Times New Roman" w:hAnsi="Times New Roman" w:cs="Times New Roman"/>
                <w:b/>
                <w:bCs/>
                <w:color w:val="FFFFFF"/>
                <w:sz w:val="22"/>
                <w:szCs w:val="22"/>
              </w:rPr>
              <w:t>СВЕГА ЗА РАЗДЕЛЕ ОД 1 ДО 5</w:t>
            </w:r>
          </w:p>
        </w:tc>
        <w:tc>
          <w:tcPr>
            <w:tcW w:w="1728" w:type="dxa"/>
            <w:tcBorders>
              <w:top w:val="nil"/>
              <w:left w:val="nil"/>
              <w:bottom w:val="single" w:sz="8" w:space="0" w:color="auto"/>
              <w:right w:val="nil"/>
            </w:tcBorders>
            <w:shd w:val="clear" w:color="000000" w:fill="00B0F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FFFFFF"/>
                <w:sz w:val="22"/>
                <w:szCs w:val="22"/>
              </w:rPr>
            </w:pPr>
            <w:r w:rsidRPr="00A60E3B">
              <w:rPr>
                <w:rFonts w:ascii="Times New Roman" w:eastAsia="Times New Roman" w:hAnsi="Times New Roman" w:cs="Times New Roman"/>
                <w:b/>
                <w:bCs/>
                <w:color w:val="FFFFFF"/>
                <w:sz w:val="22"/>
                <w:szCs w:val="22"/>
              </w:rPr>
              <w:t>1,055,600,000</w:t>
            </w:r>
          </w:p>
        </w:tc>
        <w:tc>
          <w:tcPr>
            <w:tcW w:w="1793" w:type="dxa"/>
            <w:tcBorders>
              <w:top w:val="nil"/>
              <w:left w:val="single" w:sz="8" w:space="0" w:color="auto"/>
              <w:bottom w:val="single" w:sz="8" w:space="0" w:color="auto"/>
              <w:right w:val="nil"/>
            </w:tcBorders>
            <w:shd w:val="clear" w:color="000000" w:fill="00B0F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FFFFFF"/>
                <w:sz w:val="22"/>
                <w:szCs w:val="22"/>
              </w:rPr>
            </w:pPr>
            <w:r w:rsidRPr="00A60E3B">
              <w:rPr>
                <w:rFonts w:ascii="Times New Roman" w:eastAsia="Times New Roman" w:hAnsi="Times New Roman" w:cs="Times New Roman"/>
                <w:b/>
                <w:bCs/>
                <w:color w:val="FFFFFF"/>
                <w:sz w:val="22"/>
                <w:szCs w:val="22"/>
              </w:rPr>
              <w:t> </w:t>
            </w:r>
          </w:p>
        </w:tc>
      </w:tr>
      <w:tr w:rsidR="00A60E3B" w:rsidRPr="00A60E3B" w:rsidTr="00607EA1">
        <w:trPr>
          <w:trHeight w:val="63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nil"/>
              <w:right w:val="single" w:sz="8" w:space="0" w:color="000000"/>
            </w:tcBorders>
            <w:shd w:val="clear" w:color="000000" w:fill="C5BE97"/>
            <w:noWrap/>
            <w:vAlign w:val="center"/>
            <w:hideMark/>
          </w:tcPr>
          <w:p w:rsidR="00A60E3B" w:rsidRPr="00A60E3B" w:rsidRDefault="00A60E3B" w:rsidP="00A60E3B">
            <w:pPr>
              <w:spacing w:after="0" w:line="240" w:lineRule="auto"/>
              <w:jc w:val="center"/>
              <w:rPr>
                <w:rFonts w:ascii="Times New Roman" w:eastAsia="Times New Roman" w:hAnsi="Times New Roman" w:cs="Times New Roman"/>
                <w:b/>
                <w:bCs/>
                <w:color w:val="000000"/>
                <w:sz w:val="22"/>
                <w:szCs w:val="22"/>
              </w:rPr>
            </w:pPr>
            <w:r w:rsidRPr="00A60E3B">
              <w:rPr>
                <w:rFonts w:ascii="Times New Roman" w:eastAsia="Times New Roman" w:hAnsi="Times New Roman" w:cs="Times New Roman"/>
                <w:b/>
                <w:bCs/>
                <w:color w:val="000000"/>
                <w:sz w:val="22"/>
                <w:szCs w:val="22"/>
              </w:rPr>
              <w:t>ИЗВОРИ ФИНАНСИРАЊА ЗА РАЗДЕЛЕ ОД 1 ДО 5</w:t>
            </w:r>
          </w:p>
        </w:tc>
        <w:tc>
          <w:tcPr>
            <w:tcW w:w="1728" w:type="dxa"/>
            <w:vMerge w:val="restart"/>
            <w:tcBorders>
              <w:top w:val="nil"/>
              <w:left w:val="single" w:sz="8" w:space="0" w:color="auto"/>
              <w:bottom w:val="single" w:sz="8" w:space="0" w:color="000000"/>
              <w:right w:val="single" w:sz="8" w:space="0" w:color="auto"/>
            </w:tcBorders>
            <w:vAlign w:val="center"/>
            <w:hideMark/>
          </w:tcPr>
          <w:p w:rsidR="00A60E3B" w:rsidRPr="007876B5" w:rsidRDefault="007876B5" w:rsidP="007876B5">
            <w:pPr>
              <w:spacing w:after="0" w:line="240" w:lineRule="auto"/>
              <w:jc w:val="center"/>
              <w:rPr>
                <w:rFonts w:ascii="Times New Roman" w:eastAsia="Times New Roman" w:hAnsi="Times New Roman" w:cs="Times New Roman"/>
                <w:color w:val="000000"/>
                <w:sz w:val="22"/>
                <w:szCs w:val="22"/>
                <w:lang/>
              </w:rPr>
            </w:pPr>
            <w:r>
              <w:rPr>
                <w:rFonts w:ascii="Times New Roman" w:eastAsia="Times New Roman" w:hAnsi="Times New Roman" w:cs="Times New Roman"/>
                <w:color w:val="000000"/>
                <w:sz w:val="22"/>
                <w:szCs w:val="22"/>
                <w:lang/>
              </w:rPr>
              <w:t>износ</w:t>
            </w:r>
          </w:p>
        </w:tc>
        <w:tc>
          <w:tcPr>
            <w:tcW w:w="1793" w:type="dxa"/>
            <w:vMerge w:val="restart"/>
            <w:tcBorders>
              <w:top w:val="nil"/>
              <w:left w:val="single" w:sz="8" w:space="0" w:color="auto"/>
              <w:bottom w:val="single" w:sz="8" w:space="0" w:color="000000"/>
              <w:right w:val="single" w:sz="8" w:space="0" w:color="auto"/>
            </w:tcBorders>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r>
      <w:tr w:rsidR="00A60E3B" w:rsidRPr="00A60E3B" w:rsidTr="007876B5">
        <w:trPr>
          <w:trHeight w:val="6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nil"/>
              <w:right w:val="single" w:sz="8" w:space="0" w:color="000000"/>
            </w:tcBorders>
            <w:shd w:val="clear" w:color="000000" w:fill="C5BE97"/>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728" w:type="dxa"/>
            <w:vMerge/>
            <w:tcBorders>
              <w:top w:val="nil"/>
              <w:left w:val="single" w:sz="8" w:space="0" w:color="auto"/>
              <w:bottom w:val="single" w:sz="8" w:space="0" w:color="000000"/>
              <w:right w:val="single" w:sz="8" w:space="0" w:color="auto"/>
            </w:tcBorders>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1793" w:type="dxa"/>
            <w:vMerge/>
            <w:tcBorders>
              <w:top w:val="nil"/>
              <w:left w:val="single" w:sz="8" w:space="0" w:color="auto"/>
              <w:bottom w:val="single" w:sz="8" w:space="0" w:color="000000"/>
              <w:right w:val="single" w:sz="8" w:space="0" w:color="auto"/>
            </w:tcBorders>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01  Општи приходи и примања  буџета</w:t>
            </w:r>
          </w:p>
        </w:tc>
        <w:tc>
          <w:tcPr>
            <w:tcW w:w="1728" w:type="dxa"/>
            <w:tcBorders>
              <w:top w:val="single" w:sz="8" w:space="0" w:color="auto"/>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474,012,040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nil"/>
              <w:right w:val="single" w:sz="8" w:space="0" w:color="000000"/>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06  Донације од међународних организација</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30,600,000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nil"/>
              <w:right w:val="single" w:sz="8" w:space="0" w:color="000000"/>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07  Трансфери од осталих нивоа власти</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359,967,960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nil"/>
              <w:right w:val="single" w:sz="8" w:space="0" w:color="000000"/>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08  Добровољни трансфери физичких и правних лица</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19,500,000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nil"/>
              <w:right w:val="single" w:sz="8" w:space="0" w:color="000000"/>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09  Примања од продаје нефинансијске имовине</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85,720,000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00"/>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nil"/>
              <w:right w:val="single" w:sz="8" w:space="0" w:color="000000"/>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13  Нераспоређени вишак прихода из ранијих година</w:t>
            </w:r>
          </w:p>
        </w:tc>
        <w:tc>
          <w:tcPr>
            <w:tcW w:w="1728"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61,800,000</w:t>
            </w:r>
          </w:p>
        </w:tc>
        <w:tc>
          <w:tcPr>
            <w:tcW w:w="1793" w:type="dxa"/>
            <w:tcBorders>
              <w:top w:val="nil"/>
              <w:left w:val="single" w:sz="8" w:space="0" w:color="auto"/>
              <w:bottom w:val="nil"/>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607EA1">
        <w:trPr>
          <w:trHeight w:val="315"/>
        </w:trPr>
        <w:tc>
          <w:tcPr>
            <w:tcW w:w="482" w:type="dxa"/>
            <w:tcBorders>
              <w:top w:val="nil"/>
              <w:left w:val="single" w:sz="8" w:space="0" w:color="auto"/>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1103"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p>
        </w:tc>
        <w:tc>
          <w:tcPr>
            <w:tcW w:w="625"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769" w:type="dxa"/>
            <w:tcBorders>
              <w:top w:val="nil"/>
              <w:left w:val="nil"/>
              <w:bottom w:val="nil"/>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p>
        </w:tc>
        <w:tc>
          <w:tcPr>
            <w:tcW w:w="614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17 Неутрошена средства трансфера од других нивоа власти</w:t>
            </w:r>
          </w:p>
        </w:tc>
        <w:tc>
          <w:tcPr>
            <w:tcW w:w="1728"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24,000,000</w:t>
            </w:r>
          </w:p>
        </w:tc>
        <w:tc>
          <w:tcPr>
            <w:tcW w:w="1793" w:type="dxa"/>
            <w:tcBorders>
              <w:top w:val="nil"/>
              <w:left w:val="single" w:sz="8" w:space="0" w:color="auto"/>
              <w:bottom w:val="single" w:sz="8" w:space="0" w:color="auto"/>
              <w:right w:val="single" w:sz="8" w:space="0" w:color="auto"/>
            </w:tcBorders>
            <w:shd w:val="clear" w:color="auto" w:fill="auto"/>
            <w:noWrap/>
            <w:vAlign w:val="center"/>
            <w:hideMark/>
          </w:tcPr>
          <w:p w:rsidR="00A60E3B" w:rsidRPr="00A60E3B" w:rsidRDefault="00A60E3B" w:rsidP="00A60E3B">
            <w:pPr>
              <w:spacing w:after="0" w:line="240" w:lineRule="auto"/>
              <w:jc w:val="right"/>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r>
      <w:tr w:rsidR="00A60E3B" w:rsidRPr="00A60E3B" w:rsidTr="007876B5">
        <w:trPr>
          <w:trHeight w:val="405"/>
        </w:trPr>
        <w:tc>
          <w:tcPr>
            <w:tcW w:w="482" w:type="dxa"/>
            <w:tcBorders>
              <w:top w:val="nil"/>
              <w:left w:val="single" w:sz="8" w:space="0" w:color="auto"/>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1103"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625"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69" w:type="dxa"/>
            <w:tcBorders>
              <w:top w:val="nil"/>
              <w:left w:val="nil"/>
              <w:bottom w:val="single" w:sz="8" w:space="0" w:color="auto"/>
              <w:right w:val="nil"/>
            </w:tcBorders>
            <w:shd w:val="clear" w:color="auto" w:fill="auto"/>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717" w:type="dxa"/>
            <w:tcBorders>
              <w:top w:val="nil"/>
              <w:left w:val="single" w:sz="8" w:space="0" w:color="auto"/>
              <w:bottom w:val="single" w:sz="8" w:space="0" w:color="auto"/>
              <w:right w:val="nil"/>
            </w:tcBorders>
            <w:shd w:val="clear" w:color="000000" w:fill="00B0F0"/>
            <w:noWrap/>
            <w:vAlign w:val="center"/>
            <w:hideMark/>
          </w:tcPr>
          <w:p w:rsidR="00A60E3B" w:rsidRPr="00A60E3B" w:rsidRDefault="00A60E3B" w:rsidP="00A60E3B">
            <w:pPr>
              <w:spacing w:after="0" w:line="240" w:lineRule="auto"/>
              <w:jc w:val="center"/>
              <w:rPr>
                <w:rFonts w:ascii="Times New Roman" w:eastAsia="Times New Roman" w:hAnsi="Times New Roman" w:cs="Times New Roman"/>
                <w:color w:val="000000"/>
                <w:sz w:val="22"/>
                <w:szCs w:val="22"/>
              </w:rPr>
            </w:pPr>
            <w:r w:rsidRPr="00A60E3B">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single" w:sz="8" w:space="0" w:color="auto"/>
            </w:tcBorders>
            <w:shd w:val="clear" w:color="000000" w:fill="00B0F0"/>
            <w:vAlign w:val="center"/>
            <w:hideMark/>
          </w:tcPr>
          <w:p w:rsidR="00A60E3B" w:rsidRPr="00A60E3B" w:rsidRDefault="00A60E3B" w:rsidP="00A60E3B">
            <w:pPr>
              <w:spacing w:after="0" w:line="240" w:lineRule="auto"/>
              <w:rPr>
                <w:rFonts w:ascii="Times New Roman" w:eastAsia="Times New Roman" w:hAnsi="Times New Roman" w:cs="Times New Roman"/>
                <w:b/>
                <w:bCs/>
                <w:color w:val="FFFFFF"/>
                <w:sz w:val="22"/>
                <w:szCs w:val="22"/>
              </w:rPr>
            </w:pPr>
            <w:r w:rsidRPr="00A60E3B">
              <w:rPr>
                <w:rFonts w:ascii="Times New Roman" w:eastAsia="Times New Roman" w:hAnsi="Times New Roman" w:cs="Times New Roman"/>
                <w:b/>
                <w:bCs/>
                <w:color w:val="FFFFFF"/>
                <w:sz w:val="22"/>
                <w:szCs w:val="22"/>
              </w:rPr>
              <w:t>СВЕГА ЗА РАЗДЕЛЕ ОД 1 ДО 5</w:t>
            </w:r>
          </w:p>
        </w:tc>
        <w:tc>
          <w:tcPr>
            <w:tcW w:w="1728" w:type="dxa"/>
            <w:tcBorders>
              <w:top w:val="nil"/>
              <w:left w:val="nil"/>
              <w:bottom w:val="single" w:sz="8" w:space="0" w:color="auto"/>
              <w:right w:val="nil"/>
            </w:tcBorders>
            <w:shd w:val="clear" w:color="000000" w:fill="00B0F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FFFFFF"/>
                <w:sz w:val="22"/>
                <w:szCs w:val="22"/>
              </w:rPr>
            </w:pPr>
            <w:r w:rsidRPr="00A60E3B">
              <w:rPr>
                <w:rFonts w:ascii="Times New Roman" w:eastAsia="Times New Roman" w:hAnsi="Times New Roman" w:cs="Times New Roman"/>
                <w:b/>
                <w:bCs/>
                <w:color w:val="FFFFFF"/>
                <w:sz w:val="22"/>
                <w:szCs w:val="22"/>
              </w:rPr>
              <w:t>1,055,600,000</w:t>
            </w:r>
          </w:p>
        </w:tc>
        <w:tc>
          <w:tcPr>
            <w:tcW w:w="1793" w:type="dxa"/>
            <w:tcBorders>
              <w:top w:val="nil"/>
              <w:left w:val="single" w:sz="8" w:space="0" w:color="auto"/>
              <w:bottom w:val="single" w:sz="8" w:space="0" w:color="auto"/>
              <w:right w:val="single" w:sz="8" w:space="0" w:color="auto"/>
            </w:tcBorders>
            <w:shd w:val="clear" w:color="000000" w:fill="00B0F0"/>
            <w:noWrap/>
            <w:vAlign w:val="center"/>
            <w:hideMark/>
          </w:tcPr>
          <w:p w:rsidR="00A60E3B" w:rsidRPr="00A60E3B" w:rsidRDefault="00A60E3B" w:rsidP="00A60E3B">
            <w:pPr>
              <w:spacing w:after="0" w:line="240" w:lineRule="auto"/>
              <w:jc w:val="right"/>
              <w:rPr>
                <w:rFonts w:ascii="Times New Roman" w:eastAsia="Times New Roman" w:hAnsi="Times New Roman" w:cs="Times New Roman"/>
                <w:b/>
                <w:bCs/>
                <w:color w:val="FFFFFF"/>
                <w:sz w:val="22"/>
                <w:szCs w:val="22"/>
              </w:rPr>
            </w:pPr>
            <w:r w:rsidRPr="00A60E3B">
              <w:rPr>
                <w:rFonts w:ascii="Times New Roman" w:eastAsia="Times New Roman" w:hAnsi="Times New Roman" w:cs="Times New Roman"/>
                <w:b/>
                <w:bCs/>
                <w:color w:val="FFFFFF"/>
                <w:sz w:val="22"/>
                <w:szCs w:val="22"/>
              </w:rPr>
              <w:t> </w:t>
            </w:r>
          </w:p>
        </w:tc>
      </w:tr>
    </w:tbl>
    <w:p w:rsidR="0065131A" w:rsidRDefault="0065131A" w:rsidP="008B3337">
      <w:pPr>
        <w:tabs>
          <w:tab w:val="left" w:pos="2175"/>
          <w:tab w:val="left" w:pos="4545"/>
          <w:tab w:val="center" w:pos="5400"/>
        </w:tabs>
        <w:jc w:val="both"/>
        <w:rPr>
          <w:rFonts w:ascii="Times New Roman" w:hAnsi="Times New Roman" w:cs="Times New Roman"/>
          <w:sz w:val="24"/>
          <w:szCs w:val="24"/>
          <w:lang w:val="sr-Cyrl-CS"/>
        </w:rPr>
        <w:sectPr w:rsidR="0065131A" w:rsidSect="000B1032">
          <w:pgSz w:w="15840" w:h="12240" w:orient="landscape"/>
          <w:pgMar w:top="720" w:right="720" w:bottom="629" w:left="567" w:header="720" w:footer="720" w:gutter="0"/>
          <w:cols w:space="720"/>
          <w:docGrid w:linePitch="360"/>
        </w:sectPr>
      </w:pPr>
    </w:p>
    <w:p w:rsidR="00546779" w:rsidRDefault="00781F73" w:rsidP="008B3337">
      <w:pPr>
        <w:tabs>
          <w:tab w:val="left" w:pos="2175"/>
          <w:tab w:val="left" w:pos="4545"/>
          <w:tab w:val="center" w:pos="5400"/>
        </w:tabs>
        <w:jc w:val="both"/>
        <w:rPr>
          <w:rFonts w:ascii="Times New Roman" w:hAnsi="Times New Roman" w:cs="Times New Roman"/>
          <w:sz w:val="24"/>
          <w:szCs w:val="24"/>
          <w:lang w:val="sr-Cyrl-CS"/>
        </w:rPr>
      </w:pPr>
      <w:r w:rsidRPr="008B3337">
        <w:rPr>
          <w:rFonts w:ascii="Times New Roman" w:hAnsi="Times New Roman" w:cs="Times New Roman"/>
          <w:sz w:val="24"/>
          <w:szCs w:val="24"/>
          <w:lang w:val="sr-Cyrl-CS"/>
        </w:rPr>
        <w:lastRenderedPageBreak/>
        <w:t>Т</w:t>
      </w:r>
      <w:r w:rsidR="00546779" w:rsidRPr="008B3337">
        <w:rPr>
          <w:rFonts w:ascii="Times New Roman" w:hAnsi="Times New Roman" w:cs="Times New Roman"/>
          <w:sz w:val="24"/>
          <w:szCs w:val="24"/>
          <w:lang w:val="sr-Cyrl-CS"/>
        </w:rPr>
        <w:t>абела 5. Расходи и издаци према програмској класификацији</w:t>
      </w:r>
    </w:p>
    <w:tbl>
      <w:tblPr>
        <w:tblW w:w="10503" w:type="dxa"/>
        <w:tblInd w:w="103" w:type="dxa"/>
        <w:tblLook w:val="04A0"/>
      </w:tblPr>
      <w:tblGrid>
        <w:gridCol w:w="1102"/>
        <w:gridCol w:w="1436"/>
        <w:gridCol w:w="5460"/>
        <w:gridCol w:w="1481"/>
        <w:gridCol w:w="1024"/>
      </w:tblGrid>
      <w:tr w:rsidR="007876B5" w:rsidRPr="007876B5" w:rsidTr="007876B5">
        <w:trPr>
          <w:trHeight w:val="300"/>
        </w:trPr>
        <w:tc>
          <w:tcPr>
            <w:tcW w:w="2538"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7876B5" w:rsidRPr="007876B5" w:rsidRDefault="007876B5" w:rsidP="007876B5">
            <w:pPr>
              <w:spacing w:after="0" w:line="240" w:lineRule="auto"/>
              <w:jc w:val="center"/>
              <w:rPr>
                <w:rFonts w:ascii="Times New Roman" w:eastAsia="Times New Roman" w:hAnsi="Times New Roman" w:cs="Times New Roman"/>
                <w:b/>
                <w:bCs/>
                <w:sz w:val="22"/>
                <w:szCs w:val="22"/>
              </w:rPr>
            </w:pPr>
            <w:r w:rsidRPr="007876B5">
              <w:rPr>
                <w:rFonts w:ascii="Times New Roman" w:eastAsia="Times New Roman" w:hAnsi="Times New Roman" w:cs="Times New Roman"/>
                <w:b/>
                <w:bCs/>
                <w:sz w:val="22"/>
                <w:szCs w:val="22"/>
              </w:rPr>
              <w:t>Шифра</w:t>
            </w:r>
          </w:p>
        </w:tc>
        <w:tc>
          <w:tcPr>
            <w:tcW w:w="54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876B5" w:rsidRPr="007876B5" w:rsidRDefault="007876B5" w:rsidP="007876B5">
            <w:pPr>
              <w:spacing w:after="0" w:line="240" w:lineRule="auto"/>
              <w:jc w:val="center"/>
              <w:rPr>
                <w:rFonts w:ascii="Times New Roman" w:eastAsia="Times New Roman" w:hAnsi="Times New Roman" w:cs="Times New Roman"/>
                <w:b/>
                <w:bCs/>
                <w:sz w:val="22"/>
                <w:szCs w:val="22"/>
              </w:rPr>
            </w:pPr>
            <w:r w:rsidRPr="007876B5">
              <w:rPr>
                <w:rFonts w:ascii="Times New Roman" w:eastAsia="Times New Roman" w:hAnsi="Times New Roman" w:cs="Times New Roman"/>
                <w:b/>
                <w:bCs/>
                <w:sz w:val="22"/>
                <w:szCs w:val="22"/>
              </w:rPr>
              <w:t>Назив</w:t>
            </w:r>
          </w:p>
        </w:tc>
        <w:tc>
          <w:tcPr>
            <w:tcW w:w="148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876B5" w:rsidRPr="007876B5" w:rsidRDefault="007876B5" w:rsidP="007876B5">
            <w:pPr>
              <w:spacing w:after="0" w:line="240" w:lineRule="auto"/>
              <w:jc w:val="center"/>
              <w:rPr>
                <w:rFonts w:ascii="Times New Roman" w:eastAsia="Times New Roman" w:hAnsi="Times New Roman" w:cs="Times New Roman"/>
                <w:b/>
                <w:bCs/>
                <w:sz w:val="22"/>
                <w:szCs w:val="22"/>
              </w:rPr>
            </w:pPr>
            <w:r w:rsidRPr="007876B5">
              <w:rPr>
                <w:rFonts w:ascii="Times New Roman" w:eastAsia="Times New Roman" w:hAnsi="Times New Roman" w:cs="Times New Roman"/>
                <w:b/>
                <w:bCs/>
                <w:sz w:val="22"/>
                <w:szCs w:val="22"/>
              </w:rPr>
              <w:t>Средства из буџета</w:t>
            </w:r>
          </w:p>
        </w:tc>
        <w:tc>
          <w:tcPr>
            <w:tcW w:w="102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876B5" w:rsidRPr="007876B5" w:rsidRDefault="007876B5" w:rsidP="007876B5">
            <w:pPr>
              <w:spacing w:after="0" w:line="240" w:lineRule="auto"/>
              <w:jc w:val="center"/>
              <w:rPr>
                <w:rFonts w:ascii="Times New Roman" w:eastAsia="Times New Roman" w:hAnsi="Times New Roman" w:cs="Times New Roman"/>
                <w:b/>
                <w:bCs/>
                <w:sz w:val="22"/>
                <w:szCs w:val="22"/>
              </w:rPr>
            </w:pPr>
            <w:r w:rsidRPr="007876B5">
              <w:rPr>
                <w:rFonts w:ascii="Times New Roman" w:eastAsia="Times New Roman" w:hAnsi="Times New Roman" w:cs="Times New Roman"/>
                <w:b/>
                <w:bCs/>
                <w:sz w:val="22"/>
                <w:szCs w:val="22"/>
              </w:rPr>
              <w:t>Структ-ура %</w:t>
            </w:r>
          </w:p>
        </w:tc>
      </w:tr>
      <w:tr w:rsidR="007876B5" w:rsidRPr="007876B5" w:rsidTr="007876B5">
        <w:trPr>
          <w:trHeight w:val="720"/>
        </w:trPr>
        <w:tc>
          <w:tcPr>
            <w:tcW w:w="1102" w:type="dxa"/>
            <w:tcBorders>
              <w:top w:val="nil"/>
              <w:left w:val="single" w:sz="4" w:space="0" w:color="auto"/>
              <w:bottom w:val="single" w:sz="4" w:space="0" w:color="auto"/>
              <w:right w:val="single" w:sz="4" w:space="0" w:color="auto"/>
            </w:tcBorders>
            <w:shd w:val="clear" w:color="CCFFFF" w:fill="CCFFFF"/>
            <w:vAlign w:val="center"/>
            <w:hideMark/>
          </w:tcPr>
          <w:p w:rsidR="007876B5" w:rsidRPr="007876B5" w:rsidRDefault="007876B5" w:rsidP="007876B5">
            <w:pPr>
              <w:spacing w:after="0" w:line="240" w:lineRule="auto"/>
              <w:jc w:val="center"/>
              <w:rPr>
                <w:rFonts w:ascii="Times New Roman" w:eastAsia="Times New Roman" w:hAnsi="Times New Roman" w:cs="Times New Roman"/>
                <w:b/>
                <w:bCs/>
                <w:sz w:val="22"/>
                <w:szCs w:val="22"/>
              </w:rPr>
            </w:pPr>
            <w:r w:rsidRPr="007876B5">
              <w:rPr>
                <w:rFonts w:ascii="Times New Roman" w:eastAsia="Times New Roman" w:hAnsi="Times New Roman" w:cs="Times New Roman"/>
                <w:b/>
                <w:bCs/>
                <w:sz w:val="22"/>
                <w:szCs w:val="22"/>
              </w:rPr>
              <w:t>Програм</w:t>
            </w:r>
          </w:p>
        </w:tc>
        <w:tc>
          <w:tcPr>
            <w:tcW w:w="1436" w:type="dxa"/>
            <w:tcBorders>
              <w:top w:val="nil"/>
              <w:left w:val="nil"/>
              <w:bottom w:val="single" w:sz="4" w:space="0" w:color="auto"/>
              <w:right w:val="single" w:sz="4" w:space="0" w:color="auto"/>
            </w:tcBorders>
            <w:shd w:val="clear" w:color="CCFFFF" w:fill="CCFFFF"/>
            <w:vAlign w:val="center"/>
            <w:hideMark/>
          </w:tcPr>
          <w:p w:rsidR="007876B5" w:rsidRPr="007876B5" w:rsidRDefault="007876B5" w:rsidP="007876B5">
            <w:pPr>
              <w:spacing w:after="0" w:line="240" w:lineRule="auto"/>
              <w:jc w:val="center"/>
              <w:rPr>
                <w:rFonts w:ascii="Times New Roman" w:eastAsia="Times New Roman" w:hAnsi="Times New Roman" w:cs="Times New Roman"/>
                <w:b/>
                <w:bCs/>
                <w:sz w:val="22"/>
                <w:szCs w:val="22"/>
              </w:rPr>
            </w:pPr>
            <w:r w:rsidRPr="007876B5">
              <w:rPr>
                <w:rFonts w:ascii="Times New Roman" w:eastAsia="Times New Roman" w:hAnsi="Times New Roman" w:cs="Times New Roman"/>
                <w:b/>
                <w:bCs/>
                <w:sz w:val="22"/>
                <w:szCs w:val="22"/>
              </w:rPr>
              <w:t xml:space="preserve"> Програмска активност/  Пројекат</w:t>
            </w: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7876B5" w:rsidRPr="007876B5" w:rsidRDefault="007876B5" w:rsidP="007876B5">
            <w:pPr>
              <w:spacing w:after="0" w:line="240" w:lineRule="auto"/>
              <w:rPr>
                <w:rFonts w:ascii="Times New Roman" w:eastAsia="Times New Roman" w:hAnsi="Times New Roman" w:cs="Times New Roman"/>
                <w:b/>
                <w:bCs/>
                <w:sz w:val="22"/>
                <w:szCs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7876B5" w:rsidRPr="007876B5" w:rsidRDefault="007876B5" w:rsidP="007876B5">
            <w:pPr>
              <w:spacing w:after="0" w:line="240" w:lineRule="auto"/>
              <w:rPr>
                <w:rFonts w:ascii="Times New Roman" w:eastAsia="Times New Roman" w:hAnsi="Times New Roman" w:cs="Times New Roman"/>
                <w:b/>
                <w:bCs/>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7876B5" w:rsidRPr="007876B5" w:rsidRDefault="007876B5" w:rsidP="007876B5">
            <w:pPr>
              <w:spacing w:after="0" w:line="240" w:lineRule="auto"/>
              <w:rPr>
                <w:rFonts w:ascii="Times New Roman" w:eastAsia="Times New Roman" w:hAnsi="Times New Roman" w:cs="Times New Roman"/>
                <w:b/>
                <w:bCs/>
                <w:sz w:val="22"/>
                <w:szCs w:val="22"/>
              </w:rPr>
            </w:pP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7876B5" w:rsidRPr="007876B5" w:rsidRDefault="007876B5" w:rsidP="007876B5">
            <w:pPr>
              <w:spacing w:after="0" w:line="240" w:lineRule="auto"/>
              <w:jc w:val="center"/>
              <w:rPr>
                <w:rFonts w:ascii="Times New Roman" w:eastAsia="Times New Roman" w:hAnsi="Times New Roman" w:cs="Times New Roman"/>
                <w:i/>
                <w:iCs/>
                <w:color w:val="000000"/>
                <w:sz w:val="22"/>
                <w:szCs w:val="22"/>
              </w:rPr>
            </w:pPr>
            <w:r w:rsidRPr="007876B5">
              <w:rPr>
                <w:rFonts w:ascii="Times New Roman" w:eastAsia="Times New Roman" w:hAnsi="Times New Roman" w:cs="Times New Roman"/>
                <w:i/>
                <w:iCs/>
                <w:color w:val="000000"/>
                <w:sz w:val="22"/>
                <w:szCs w:val="22"/>
              </w:rPr>
              <w:t>1</w:t>
            </w:r>
          </w:p>
        </w:tc>
        <w:tc>
          <w:tcPr>
            <w:tcW w:w="1436" w:type="dxa"/>
            <w:tcBorders>
              <w:top w:val="nil"/>
              <w:left w:val="nil"/>
              <w:bottom w:val="single" w:sz="4" w:space="0" w:color="auto"/>
              <w:right w:val="single" w:sz="4" w:space="0" w:color="auto"/>
            </w:tcBorders>
            <w:shd w:val="clear" w:color="auto" w:fill="auto"/>
            <w:vAlign w:val="center"/>
            <w:hideMark/>
          </w:tcPr>
          <w:p w:rsidR="007876B5" w:rsidRPr="007876B5" w:rsidRDefault="007876B5" w:rsidP="007876B5">
            <w:pPr>
              <w:spacing w:after="0" w:line="240" w:lineRule="auto"/>
              <w:jc w:val="center"/>
              <w:rPr>
                <w:rFonts w:ascii="Times New Roman" w:eastAsia="Times New Roman" w:hAnsi="Times New Roman" w:cs="Times New Roman"/>
                <w:i/>
                <w:iCs/>
                <w:color w:val="000000"/>
                <w:sz w:val="22"/>
                <w:szCs w:val="22"/>
              </w:rPr>
            </w:pPr>
            <w:r w:rsidRPr="007876B5">
              <w:rPr>
                <w:rFonts w:ascii="Times New Roman" w:eastAsia="Times New Roman" w:hAnsi="Times New Roman" w:cs="Times New Roman"/>
                <w:i/>
                <w:iCs/>
                <w:color w:val="000000"/>
                <w:sz w:val="22"/>
                <w:szCs w:val="22"/>
              </w:rPr>
              <w:t>2</w:t>
            </w:r>
          </w:p>
        </w:tc>
        <w:tc>
          <w:tcPr>
            <w:tcW w:w="5460" w:type="dxa"/>
            <w:tcBorders>
              <w:top w:val="nil"/>
              <w:left w:val="nil"/>
              <w:bottom w:val="single" w:sz="4" w:space="0" w:color="auto"/>
              <w:right w:val="single" w:sz="4" w:space="0" w:color="auto"/>
            </w:tcBorders>
            <w:shd w:val="clear" w:color="auto" w:fill="auto"/>
            <w:vAlign w:val="center"/>
            <w:hideMark/>
          </w:tcPr>
          <w:p w:rsidR="007876B5" w:rsidRPr="007876B5" w:rsidRDefault="007876B5" w:rsidP="007876B5">
            <w:pPr>
              <w:spacing w:after="0" w:line="240" w:lineRule="auto"/>
              <w:jc w:val="center"/>
              <w:rPr>
                <w:rFonts w:ascii="Times New Roman" w:eastAsia="Times New Roman" w:hAnsi="Times New Roman" w:cs="Times New Roman"/>
                <w:i/>
                <w:iCs/>
                <w:color w:val="000000"/>
                <w:sz w:val="22"/>
                <w:szCs w:val="22"/>
              </w:rPr>
            </w:pPr>
            <w:r w:rsidRPr="007876B5">
              <w:rPr>
                <w:rFonts w:ascii="Times New Roman" w:eastAsia="Times New Roman" w:hAnsi="Times New Roman" w:cs="Times New Roman"/>
                <w:i/>
                <w:iCs/>
                <w:color w:val="000000"/>
                <w:sz w:val="22"/>
                <w:szCs w:val="22"/>
              </w:rPr>
              <w:t>3</w:t>
            </w:r>
          </w:p>
        </w:tc>
        <w:tc>
          <w:tcPr>
            <w:tcW w:w="1481" w:type="dxa"/>
            <w:tcBorders>
              <w:top w:val="nil"/>
              <w:left w:val="nil"/>
              <w:bottom w:val="single" w:sz="4" w:space="0" w:color="auto"/>
              <w:right w:val="single" w:sz="4" w:space="0" w:color="auto"/>
            </w:tcBorders>
            <w:shd w:val="clear" w:color="auto" w:fill="auto"/>
            <w:vAlign w:val="center"/>
            <w:hideMark/>
          </w:tcPr>
          <w:p w:rsidR="007876B5" w:rsidRPr="007876B5" w:rsidRDefault="007876B5" w:rsidP="007876B5">
            <w:pPr>
              <w:spacing w:after="0" w:line="240" w:lineRule="auto"/>
              <w:jc w:val="center"/>
              <w:rPr>
                <w:rFonts w:ascii="Times New Roman" w:eastAsia="Times New Roman" w:hAnsi="Times New Roman" w:cs="Times New Roman"/>
                <w:i/>
                <w:iCs/>
                <w:color w:val="000000"/>
                <w:sz w:val="22"/>
                <w:szCs w:val="22"/>
              </w:rPr>
            </w:pPr>
            <w:r w:rsidRPr="007876B5">
              <w:rPr>
                <w:rFonts w:ascii="Times New Roman" w:eastAsia="Times New Roman" w:hAnsi="Times New Roman" w:cs="Times New Roman"/>
                <w:i/>
                <w:iCs/>
                <w:color w:val="000000"/>
                <w:sz w:val="22"/>
                <w:szCs w:val="22"/>
              </w:rPr>
              <w:t>4</w:t>
            </w:r>
          </w:p>
        </w:tc>
        <w:tc>
          <w:tcPr>
            <w:tcW w:w="1024" w:type="dxa"/>
            <w:tcBorders>
              <w:top w:val="nil"/>
              <w:left w:val="nil"/>
              <w:bottom w:val="single" w:sz="4" w:space="0" w:color="auto"/>
              <w:right w:val="single" w:sz="4" w:space="0" w:color="auto"/>
            </w:tcBorders>
            <w:shd w:val="clear" w:color="auto" w:fill="auto"/>
            <w:vAlign w:val="center"/>
            <w:hideMark/>
          </w:tcPr>
          <w:p w:rsidR="007876B5" w:rsidRPr="007876B5" w:rsidRDefault="007876B5" w:rsidP="007876B5">
            <w:pPr>
              <w:spacing w:after="0" w:line="240" w:lineRule="auto"/>
              <w:jc w:val="center"/>
              <w:rPr>
                <w:rFonts w:ascii="Times New Roman" w:eastAsia="Times New Roman" w:hAnsi="Times New Roman" w:cs="Times New Roman"/>
                <w:i/>
                <w:iCs/>
                <w:color w:val="000000"/>
                <w:sz w:val="22"/>
                <w:szCs w:val="22"/>
              </w:rPr>
            </w:pPr>
            <w:r w:rsidRPr="007876B5">
              <w:rPr>
                <w:rFonts w:ascii="Times New Roman" w:eastAsia="Times New Roman" w:hAnsi="Times New Roman" w:cs="Times New Roman"/>
                <w:i/>
                <w:iCs/>
                <w:color w:val="000000"/>
                <w:sz w:val="22"/>
                <w:szCs w:val="22"/>
              </w:rPr>
              <w:t>5</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1101</w:t>
            </w:r>
          </w:p>
        </w:tc>
        <w:tc>
          <w:tcPr>
            <w:tcW w:w="1436" w:type="dxa"/>
            <w:tcBorders>
              <w:top w:val="nil"/>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1.  Становање, урбанизам  и просторно планирање</w:t>
            </w:r>
          </w:p>
        </w:tc>
        <w:tc>
          <w:tcPr>
            <w:tcW w:w="1481" w:type="dxa"/>
            <w:tcBorders>
              <w:top w:val="nil"/>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4,000,000</w:t>
            </w:r>
          </w:p>
        </w:tc>
        <w:tc>
          <w:tcPr>
            <w:tcW w:w="1024" w:type="dxa"/>
            <w:tcBorders>
              <w:top w:val="nil"/>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0.4%</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1101-0001</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Просторно и урбанистичко планирање</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4,000,000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0.4%</w:t>
            </w:r>
          </w:p>
        </w:tc>
      </w:tr>
      <w:tr w:rsidR="007876B5" w:rsidRPr="007876B5" w:rsidTr="007876B5">
        <w:trPr>
          <w:trHeight w:val="300"/>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1102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2.  Комуналне делатности</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152,910,000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14.5%</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1102-0001</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Управљање/одржавање јавним осветљењем</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21,400,000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2.0%</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1102-0002</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Одржавање јавних зелених површина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22,600,000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2.1%</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1102-0003</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Одржавање чистоће на површинама јавне намене</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33,360,000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3.2%</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1102-0004</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Зоохигијена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2,350,000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0.2%</w:t>
            </w:r>
          </w:p>
        </w:tc>
      </w:tr>
      <w:tr w:rsidR="007876B5" w:rsidRPr="007876B5" w:rsidTr="007876B5">
        <w:trPr>
          <w:trHeight w:val="525"/>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1102-0008</w:t>
            </w:r>
          </w:p>
        </w:tc>
        <w:tc>
          <w:tcPr>
            <w:tcW w:w="5460" w:type="dxa"/>
            <w:tcBorders>
              <w:top w:val="nil"/>
              <w:left w:val="nil"/>
              <w:bottom w:val="single" w:sz="4" w:space="0" w:color="auto"/>
              <w:right w:val="single" w:sz="4" w:space="0" w:color="auto"/>
            </w:tcBorders>
            <w:shd w:val="clear" w:color="auto" w:fill="auto"/>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Управљањеи одржавање водоводне инфраструктуре и снабдевање водом за пиће</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73,200,000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6.9%</w:t>
            </w:r>
          </w:p>
        </w:tc>
      </w:tr>
      <w:tr w:rsidR="007876B5" w:rsidRPr="007876B5" w:rsidTr="007876B5">
        <w:trPr>
          <w:trHeight w:val="300"/>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1501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21,620,000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2.0%</w:t>
            </w:r>
          </w:p>
        </w:tc>
      </w:tr>
      <w:tr w:rsidR="007876B5" w:rsidRPr="007876B5" w:rsidTr="007876B5">
        <w:trPr>
          <w:trHeight w:val="300"/>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1501-0001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Унапређење привредног и инвестиционог амбијента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4,400,000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0.4%</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1501-0002</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Мере активне политике запошљавања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17,220,000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1.6%</w:t>
            </w:r>
          </w:p>
        </w:tc>
      </w:tr>
      <w:tr w:rsidR="007876B5" w:rsidRPr="007876B5" w:rsidTr="007876B5">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1502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4.  Развој туризма</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9,720,000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0.9%</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1502-0002</w:t>
            </w:r>
          </w:p>
        </w:tc>
        <w:tc>
          <w:tcPr>
            <w:tcW w:w="5460"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Промоција туристичке понуде</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9,720,000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0.9%</w:t>
            </w:r>
          </w:p>
        </w:tc>
      </w:tr>
      <w:tr w:rsidR="007876B5" w:rsidRPr="007876B5" w:rsidTr="007876B5">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0101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5.  Пољопривреда и рурални развој</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14,370,000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1.4%</w:t>
            </w:r>
          </w:p>
        </w:tc>
      </w:tr>
      <w:tr w:rsidR="007876B5" w:rsidRPr="007876B5" w:rsidTr="007876B5">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0101-0001</w:t>
            </w:r>
          </w:p>
        </w:tc>
        <w:tc>
          <w:tcPr>
            <w:tcW w:w="5460" w:type="dxa"/>
            <w:tcBorders>
              <w:top w:val="nil"/>
              <w:left w:val="nil"/>
              <w:bottom w:val="single" w:sz="4" w:space="0" w:color="auto"/>
              <w:right w:val="single" w:sz="4" w:space="0" w:color="auto"/>
            </w:tcBorders>
            <w:shd w:val="clear" w:color="auto" w:fill="auto"/>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Подршка за спровођење пољопривредне политике у локалној заједници</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14,370,000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1.4%</w:t>
            </w:r>
          </w:p>
        </w:tc>
      </w:tr>
      <w:tr w:rsidR="007876B5" w:rsidRPr="007876B5" w:rsidTr="007876B5">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0401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6.  Заштита животне средине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23,400,000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2.2%</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0401-0001</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xml:space="preserve">Управљање заштитом животне средине </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1,500,000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0.1%</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0401-0002</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Праћење квалитета елемената животне средине</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1,500,000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0.1%</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0401-0003</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Заштита природе</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7,700,000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0.7%</w:t>
            </w:r>
          </w:p>
        </w:tc>
      </w:tr>
      <w:tr w:rsidR="007876B5" w:rsidRPr="007876B5" w:rsidTr="007876B5">
        <w:trPr>
          <w:trHeight w:val="525"/>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0401-0004</w:t>
            </w:r>
          </w:p>
        </w:tc>
        <w:tc>
          <w:tcPr>
            <w:tcW w:w="5460" w:type="dxa"/>
            <w:tcBorders>
              <w:top w:val="nil"/>
              <w:left w:val="nil"/>
              <w:bottom w:val="single" w:sz="4" w:space="0" w:color="auto"/>
              <w:right w:val="single" w:sz="4" w:space="0" w:color="auto"/>
            </w:tcBorders>
            <w:shd w:val="clear" w:color="auto" w:fill="auto"/>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Управљање отпадним водама и канализациона инфраструктура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12,700,000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1.2%</w:t>
            </w:r>
          </w:p>
        </w:tc>
      </w:tr>
      <w:tr w:rsidR="007876B5" w:rsidRPr="007876B5" w:rsidTr="007876B5">
        <w:trPr>
          <w:trHeight w:val="55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0701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153,830,000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14.6%</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0701-0002</w:t>
            </w:r>
          </w:p>
        </w:tc>
        <w:tc>
          <w:tcPr>
            <w:tcW w:w="5460"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Управљање и одржавање саобраћајне инфраструктуре</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141,200,000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13.4%</w:t>
            </w:r>
          </w:p>
        </w:tc>
      </w:tr>
      <w:tr w:rsidR="007876B5" w:rsidRPr="007876B5" w:rsidTr="007876B5">
        <w:trPr>
          <w:trHeight w:val="525"/>
        </w:trPr>
        <w:tc>
          <w:tcPr>
            <w:tcW w:w="1102" w:type="dxa"/>
            <w:tcBorders>
              <w:top w:val="nil"/>
              <w:left w:val="single" w:sz="4" w:space="0" w:color="auto"/>
              <w:bottom w:val="single" w:sz="4" w:space="0" w:color="auto"/>
              <w:right w:val="single" w:sz="4" w:space="0" w:color="auto"/>
            </w:tcBorders>
            <w:shd w:val="clear" w:color="auto" w:fill="auto"/>
            <w:noWrap/>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0701-0005</w:t>
            </w:r>
          </w:p>
        </w:tc>
        <w:tc>
          <w:tcPr>
            <w:tcW w:w="5460" w:type="dxa"/>
            <w:tcBorders>
              <w:top w:val="nil"/>
              <w:left w:val="nil"/>
              <w:bottom w:val="single" w:sz="4" w:space="0" w:color="auto"/>
              <w:right w:val="single" w:sz="4" w:space="0" w:color="auto"/>
            </w:tcBorders>
            <w:shd w:val="clear" w:color="auto" w:fill="auto"/>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Унапређење безбедности саобраћаја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12,630,000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1.2%</w:t>
            </w:r>
          </w:p>
        </w:tc>
      </w:tr>
      <w:tr w:rsidR="007876B5" w:rsidRPr="007876B5" w:rsidTr="007876B5">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2002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xml:space="preserve">Програм 8.  Предшколско васпитање </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107,000,000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10.1%</w:t>
            </w:r>
          </w:p>
        </w:tc>
      </w:tr>
      <w:tr w:rsidR="007876B5" w:rsidRPr="007876B5" w:rsidTr="007876B5">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2002-0002</w:t>
            </w:r>
          </w:p>
        </w:tc>
        <w:tc>
          <w:tcPr>
            <w:tcW w:w="5460" w:type="dxa"/>
            <w:tcBorders>
              <w:top w:val="nil"/>
              <w:left w:val="nil"/>
              <w:bottom w:val="single" w:sz="4" w:space="0" w:color="auto"/>
              <w:right w:val="single" w:sz="4" w:space="0" w:color="auto"/>
            </w:tcBorders>
            <w:shd w:val="clear" w:color="auto" w:fill="auto"/>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xml:space="preserve">Функционисање и остваривање предшколског образовања и васпитања </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107,000,000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10.1%</w:t>
            </w:r>
          </w:p>
        </w:tc>
      </w:tr>
      <w:tr w:rsidR="007876B5" w:rsidRPr="007876B5" w:rsidTr="007876B5">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2003</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xml:space="preserve">Програм 9.  Основно образовање </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66,500,000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6.3%</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2003-0001</w:t>
            </w:r>
          </w:p>
        </w:tc>
        <w:tc>
          <w:tcPr>
            <w:tcW w:w="5460"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Реализација делатности основог образовања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66,500,000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6.3%</w:t>
            </w:r>
          </w:p>
        </w:tc>
      </w:tr>
      <w:tr w:rsidR="007876B5" w:rsidRPr="007876B5" w:rsidTr="007876B5">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2004</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10. Средње образовање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31,600,000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3.0%</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2004-0001</w:t>
            </w:r>
          </w:p>
        </w:tc>
        <w:tc>
          <w:tcPr>
            <w:tcW w:w="5460"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Реализација делатности средњег образовања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31,600,000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3.0%</w:t>
            </w:r>
          </w:p>
        </w:tc>
      </w:tr>
      <w:tr w:rsidR="007876B5" w:rsidRPr="007876B5" w:rsidTr="007876B5">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0902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11.  Социјална  и дечја заштита</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76,970,000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7.3%</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0902-0001</w:t>
            </w:r>
          </w:p>
        </w:tc>
        <w:tc>
          <w:tcPr>
            <w:tcW w:w="5460"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Једнократне помоћи и други облици помоћи</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48,970,000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4.6%</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0902-0016</w:t>
            </w:r>
          </w:p>
        </w:tc>
        <w:tc>
          <w:tcPr>
            <w:tcW w:w="5460"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Дневне услуге у заједници</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2,750,000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0.3%</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0902-0018</w:t>
            </w:r>
          </w:p>
        </w:tc>
        <w:tc>
          <w:tcPr>
            <w:tcW w:w="5460"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Подршка реализацији програма  Црвеног крста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7,400,000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0.7%</w:t>
            </w:r>
          </w:p>
        </w:tc>
      </w:tr>
      <w:tr w:rsidR="007876B5" w:rsidRPr="007876B5" w:rsidTr="007876B5">
        <w:trPr>
          <w:trHeight w:val="300"/>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lastRenderedPageBreak/>
              <w:t> </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0902-0019</w:t>
            </w:r>
          </w:p>
        </w:tc>
        <w:tc>
          <w:tcPr>
            <w:tcW w:w="5460" w:type="dxa"/>
            <w:tcBorders>
              <w:top w:val="single" w:sz="4" w:space="0" w:color="auto"/>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Подршка деци и породицама са децом</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11,150,000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1.1%</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0902-0020</w:t>
            </w:r>
          </w:p>
        </w:tc>
        <w:tc>
          <w:tcPr>
            <w:tcW w:w="5460"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Подршка рађању и родитељству</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4,500,000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0.4%</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0902-0021</w:t>
            </w:r>
          </w:p>
        </w:tc>
        <w:tc>
          <w:tcPr>
            <w:tcW w:w="5460"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Подршка особама са инвалидитетом</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2,200,000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0.2%</w:t>
            </w:r>
          </w:p>
        </w:tc>
      </w:tr>
      <w:tr w:rsidR="007876B5" w:rsidRPr="007876B5" w:rsidTr="007876B5">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1801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12.  Здравствена заштита</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6,400,000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0.6%</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1801-0001</w:t>
            </w:r>
          </w:p>
        </w:tc>
        <w:tc>
          <w:tcPr>
            <w:tcW w:w="5460"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Функционисање установа примарне здравствене заштите</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6,000,000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0.6%</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1801-0002</w:t>
            </w:r>
          </w:p>
        </w:tc>
        <w:tc>
          <w:tcPr>
            <w:tcW w:w="5460"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Мртвозорство</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400,000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0.0%</w:t>
            </w:r>
          </w:p>
        </w:tc>
      </w:tr>
      <w:tr w:rsidR="007876B5" w:rsidRPr="007876B5" w:rsidTr="007876B5">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1201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13.  Развој културе и информисања</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40,250,000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3.8%</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1201-0001</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xml:space="preserve">Функционисање локалних установа културе </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30,250,000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2.9%</w:t>
            </w:r>
          </w:p>
        </w:tc>
      </w:tr>
      <w:tr w:rsidR="007876B5" w:rsidRPr="007876B5" w:rsidTr="007876B5">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1201-0003</w:t>
            </w:r>
          </w:p>
        </w:tc>
        <w:tc>
          <w:tcPr>
            <w:tcW w:w="5460" w:type="dxa"/>
            <w:tcBorders>
              <w:top w:val="nil"/>
              <w:left w:val="nil"/>
              <w:bottom w:val="single" w:sz="4" w:space="0" w:color="auto"/>
              <w:right w:val="single" w:sz="4" w:space="0" w:color="auto"/>
            </w:tcBorders>
            <w:shd w:val="clear" w:color="auto" w:fill="auto"/>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Унапређење система очувања и представљања културно историјског наслеђа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5,500,000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0.5%</w:t>
            </w:r>
          </w:p>
        </w:tc>
      </w:tr>
      <w:tr w:rsidR="007876B5" w:rsidRPr="007876B5" w:rsidTr="007876B5">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1201-0004</w:t>
            </w:r>
          </w:p>
        </w:tc>
        <w:tc>
          <w:tcPr>
            <w:tcW w:w="5460" w:type="dxa"/>
            <w:tcBorders>
              <w:top w:val="nil"/>
              <w:left w:val="nil"/>
              <w:bottom w:val="single" w:sz="4" w:space="0" w:color="auto"/>
              <w:right w:val="single" w:sz="4" w:space="0" w:color="auto"/>
            </w:tcBorders>
            <w:shd w:val="clear" w:color="auto" w:fill="auto"/>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Остваривање/унапређивање јавног интереса у области јавног информисања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4,500,000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0.4%</w:t>
            </w:r>
          </w:p>
        </w:tc>
      </w:tr>
      <w:tr w:rsidR="007876B5" w:rsidRPr="007876B5" w:rsidTr="007876B5">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1301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14.  Развој спорта и омладине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74,430,000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7.1%</w:t>
            </w:r>
          </w:p>
        </w:tc>
      </w:tr>
      <w:tr w:rsidR="007876B5" w:rsidRPr="007876B5" w:rsidTr="007876B5">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1301-0001</w:t>
            </w:r>
          </w:p>
        </w:tc>
        <w:tc>
          <w:tcPr>
            <w:tcW w:w="5460" w:type="dxa"/>
            <w:tcBorders>
              <w:top w:val="nil"/>
              <w:left w:val="nil"/>
              <w:bottom w:val="single" w:sz="4" w:space="0" w:color="auto"/>
              <w:right w:val="single" w:sz="4" w:space="0" w:color="auto"/>
            </w:tcBorders>
            <w:shd w:val="clear" w:color="auto" w:fill="auto"/>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Подршка локалним спортским организацијама, удружењима и савезима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48,000,000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4.5%</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1301-0004</w:t>
            </w:r>
          </w:p>
        </w:tc>
        <w:tc>
          <w:tcPr>
            <w:tcW w:w="5460" w:type="dxa"/>
            <w:tcBorders>
              <w:top w:val="nil"/>
              <w:left w:val="nil"/>
              <w:bottom w:val="single" w:sz="4" w:space="0" w:color="auto"/>
              <w:right w:val="single" w:sz="4" w:space="0" w:color="auto"/>
            </w:tcBorders>
            <w:shd w:val="clear" w:color="auto" w:fill="auto"/>
            <w:noWrap/>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Функционисање локалних спортских установа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26,430,000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2.5%</w:t>
            </w:r>
          </w:p>
        </w:tc>
      </w:tr>
      <w:tr w:rsidR="007876B5" w:rsidRPr="007876B5" w:rsidTr="007876B5">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0602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15.  Опште услуге локалне самоуправе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223,360,000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21.2%</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0602-0001</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Функционисање локалне самоуправе и градских општина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188,852,600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17.9%</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0602-0002</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Функционисање месних заједница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10,270,000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1.0%</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0602-0004</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Општинско правобранилаштво</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3,560,000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0.3%</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0602-0009</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Текућа буџетска резерва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20,357,600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1.9%</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0602-0010</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Стална буџетска резерва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319,800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0.0%</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000000" w:fill="BFBFBF"/>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2101</w:t>
            </w:r>
          </w:p>
        </w:tc>
        <w:tc>
          <w:tcPr>
            <w:tcW w:w="1436" w:type="dxa"/>
            <w:tcBorders>
              <w:top w:val="nil"/>
              <w:left w:val="nil"/>
              <w:bottom w:val="single" w:sz="4" w:space="0" w:color="auto"/>
              <w:right w:val="single" w:sz="4" w:space="0" w:color="auto"/>
            </w:tcBorders>
            <w:shd w:val="clear" w:color="000000" w:fill="BFBFBF"/>
            <w:noWrap/>
            <w:vAlign w:val="center"/>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BFBFBF"/>
            <w:noWrap/>
            <w:vAlign w:val="bottom"/>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16. Политички систем локалне самоуправе</w:t>
            </w:r>
          </w:p>
        </w:tc>
        <w:tc>
          <w:tcPr>
            <w:tcW w:w="1481" w:type="dxa"/>
            <w:tcBorders>
              <w:top w:val="nil"/>
              <w:left w:val="nil"/>
              <w:bottom w:val="single" w:sz="4" w:space="0" w:color="auto"/>
              <w:right w:val="single" w:sz="4" w:space="0" w:color="auto"/>
            </w:tcBorders>
            <w:shd w:val="clear" w:color="000000" w:fill="BFBFBF"/>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27,240,000</w:t>
            </w:r>
          </w:p>
        </w:tc>
        <w:tc>
          <w:tcPr>
            <w:tcW w:w="1024" w:type="dxa"/>
            <w:tcBorders>
              <w:top w:val="nil"/>
              <w:left w:val="nil"/>
              <w:bottom w:val="single" w:sz="4" w:space="0" w:color="auto"/>
              <w:right w:val="single" w:sz="4" w:space="0" w:color="auto"/>
            </w:tcBorders>
            <w:shd w:val="clear" w:color="000000" w:fill="BFBFBF"/>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2.6%</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2101-0001</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Функционисање скупштине</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9,020,000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0.9%</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2101-0002</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функционисање извршних органа</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18,220,000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1.7%</w:t>
            </w:r>
          </w:p>
        </w:tc>
      </w:tr>
      <w:tr w:rsidR="007876B5" w:rsidRPr="007876B5" w:rsidTr="007876B5">
        <w:trPr>
          <w:trHeight w:val="525"/>
        </w:trPr>
        <w:tc>
          <w:tcPr>
            <w:tcW w:w="1102" w:type="dxa"/>
            <w:tcBorders>
              <w:top w:val="nil"/>
              <w:left w:val="single" w:sz="4" w:space="0" w:color="auto"/>
              <w:bottom w:val="single" w:sz="4" w:space="0" w:color="auto"/>
              <w:right w:val="single" w:sz="4" w:space="0" w:color="auto"/>
            </w:tcBorders>
            <w:shd w:val="clear" w:color="000000" w:fill="BFBFBF"/>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0501</w:t>
            </w:r>
          </w:p>
        </w:tc>
        <w:tc>
          <w:tcPr>
            <w:tcW w:w="1436" w:type="dxa"/>
            <w:tcBorders>
              <w:top w:val="nil"/>
              <w:left w:val="nil"/>
              <w:bottom w:val="single" w:sz="4" w:space="0" w:color="auto"/>
              <w:right w:val="single" w:sz="4" w:space="0" w:color="auto"/>
            </w:tcBorders>
            <w:shd w:val="clear" w:color="000000" w:fill="BFBFBF"/>
            <w:noWrap/>
            <w:vAlign w:val="center"/>
            <w:hideMark/>
          </w:tcPr>
          <w:p w:rsidR="007876B5" w:rsidRPr="007876B5" w:rsidRDefault="007876B5" w:rsidP="007876B5">
            <w:pPr>
              <w:spacing w:after="0" w:line="240" w:lineRule="auto"/>
              <w:jc w:val="center"/>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BFBFBF"/>
            <w:vAlign w:val="bottom"/>
            <w:hideMark/>
          </w:tcPr>
          <w:p w:rsidR="007876B5" w:rsidRPr="007876B5" w:rsidRDefault="007876B5" w:rsidP="007876B5">
            <w:pPr>
              <w:spacing w:after="0" w:line="240" w:lineRule="auto"/>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Програм 17. Енергетска ефикасност и обновљиви извори енергије</w:t>
            </w:r>
          </w:p>
        </w:tc>
        <w:tc>
          <w:tcPr>
            <w:tcW w:w="1481" w:type="dxa"/>
            <w:tcBorders>
              <w:top w:val="nil"/>
              <w:left w:val="nil"/>
              <w:bottom w:val="single" w:sz="4" w:space="0" w:color="auto"/>
              <w:right w:val="single" w:sz="4" w:space="0" w:color="auto"/>
            </w:tcBorders>
            <w:shd w:val="clear" w:color="000000" w:fill="BFBFBF"/>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22,000,000</w:t>
            </w:r>
          </w:p>
        </w:tc>
        <w:tc>
          <w:tcPr>
            <w:tcW w:w="1024" w:type="dxa"/>
            <w:tcBorders>
              <w:top w:val="nil"/>
              <w:left w:val="nil"/>
              <w:bottom w:val="single" w:sz="4" w:space="0" w:color="auto"/>
              <w:right w:val="single" w:sz="4" w:space="0" w:color="auto"/>
            </w:tcBorders>
            <w:shd w:val="clear" w:color="000000" w:fill="BFBFBF"/>
            <w:noWrap/>
            <w:vAlign w:val="bottom"/>
            <w:hideMark/>
          </w:tcPr>
          <w:p w:rsidR="007876B5" w:rsidRPr="007876B5" w:rsidRDefault="007876B5" w:rsidP="007876B5">
            <w:pPr>
              <w:spacing w:after="0" w:line="240" w:lineRule="auto"/>
              <w:jc w:val="right"/>
              <w:rPr>
                <w:rFonts w:ascii="Times New Roman" w:eastAsia="Times New Roman" w:hAnsi="Times New Roman" w:cs="Times New Roman"/>
                <w:b/>
                <w:bCs/>
                <w:color w:val="000000"/>
                <w:sz w:val="22"/>
                <w:szCs w:val="22"/>
              </w:rPr>
            </w:pPr>
            <w:r w:rsidRPr="007876B5">
              <w:rPr>
                <w:rFonts w:ascii="Times New Roman" w:eastAsia="Times New Roman" w:hAnsi="Times New Roman" w:cs="Times New Roman"/>
                <w:b/>
                <w:bCs/>
                <w:color w:val="000000"/>
                <w:sz w:val="22"/>
                <w:szCs w:val="22"/>
              </w:rPr>
              <w:t>2.1%</w:t>
            </w:r>
          </w:p>
        </w:tc>
      </w:tr>
      <w:tr w:rsidR="007876B5" w:rsidRPr="007876B5" w:rsidTr="007876B5">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7876B5" w:rsidRPr="007876B5" w:rsidRDefault="007876B5" w:rsidP="007876B5">
            <w:pPr>
              <w:spacing w:after="0" w:line="240" w:lineRule="auto"/>
              <w:jc w:val="center"/>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0501-0001</w:t>
            </w:r>
          </w:p>
        </w:tc>
        <w:tc>
          <w:tcPr>
            <w:tcW w:w="5460"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енергетски менаџмент</w:t>
            </w:r>
          </w:p>
        </w:tc>
        <w:tc>
          <w:tcPr>
            <w:tcW w:w="1481"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22,000,000</w:t>
            </w:r>
          </w:p>
        </w:tc>
        <w:tc>
          <w:tcPr>
            <w:tcW w:w="1024" w:type="dxa"/>
            <w:tcBorders>
              <w:top w:val="nil"/>
              <w:left w:val="nil"/>
              <w:bottom w:val="single" w:sz="4" w:space="0" w:color="auto"/>
              <w:right w:val="single" w:sz="4" w:space="0" w:color="auto"/>
            </w:tcBorders>
            <w:shd w:val="clear" w:color="auto" w:fill="auto"/>
            <w:noWrap/>
            <w:vAlign w:val="bottom"/>
            <w:hideMark/>
          </w:tcPr>
          <w:p w:rsidR="007876B5" w:rsidRPr="007876B5" w:rsidRDefault="007876B5" w:rsidP="007876B5">
            <w:pPr>
              <w:spacing w:after="0" w:line="240" w:lineRule="auto"/>
              <w:jc w:val="right"/>
              <w:rPr>
                <w:rFonts w:ascii="Times New Roman" w:eastAsia="Times New Roman" w:hAnsi="Times New Roman" w:cs="Times New Roman"/>
                <w:color w:val="000000"/>
                <w:sz w:val="22"/>
                <w:szCs w:val="22"/>
              </w:rPr>
            </w:pPr>
            <w:r w:rsidRPr="007876B5">
              <w:rPr>
                <w:rFonts w:ascii="Times New Roman" w:eastAsia="Times New Roman" w:hAnsi="Times New Roman" w:cs="Times New Roman"/>
                <w:color w:val="000000"/>
                <w:sz w:val="22"/>
                <w:szCs w:val="22"/>
              </w:rPr>
              <w:t>2.1%</w:t>
            </w:r>
          </w:p>
        </w:tc>
      </w:tr>
      <w:tr w:rsidR="007876B5" w:rsidRPr="007876B5" w:rsidTr="007876B5">
        <w:trPr>
          <w:trHeight w:val="555"/>
        </w:trPr>
        <w:tc>
          <w:tcPr>
            <w:tcW w:w="2538"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7876B5" w:rsidRPr="007876B5" w:rsidRDefault="007876B5" w:rsidP="007876B5">
            <w:pPr>
              <w:spacing w:after="0" w:line="240" w:lineRule="auto"/>
              <w:jc w:val="center"/>
              <w:rPr>
                <w:rFonts w:ascii="Times New Roman" w:eastAsia="Times New Roman" w:hAnsi="Times New Roman" w:cs="Times New Roman"/>
                <w:b/>
                <w:bCs/>
                <w:sz w:val="22"/>
                <w:szCs w:val="22"/>
              </w:rPr>
            </w:pPr>
            <w:r w:rsidRPr="007876B5">
              <w:rPr>
                <w:rFonts w:ascii="Times New Roman" w:eastAsia="Times New Roman" w:hAnsi="Times New Roman" w:cs="Times New Roman"/>
                <w:b/>
                <w:bCs/>
                <w:sz w:val="22"/>
                <w:szCs w:val="22"/>
              </w:rPr>
              <w:t> </w:t>
            </w:r>
          </w:p>
        </w:tc>
        <w:tc>
          <w:tcPr>
            <w:tcW w:w="5460" w:type="dxa"/>
            <w:tcBorders>
              <w:top w:val="single" w:sz="4" w:space="0" w:color="auto"/>
              <w:left w:val="nil"/>
              <w:bottom w:val="single" w:sz="4" w:space="0" w:color="auto"/>
              <w:right w:val="single" w:sz="4" w:space="0" w:color="auto"/>
            </w:tcBorders>
            <w:shd w:val="clear" w:color="CCFFFF" w:fill="CCFFFF"/>
            <w:vAlign w:val="center"/>
            <w:hideMark/>
          </w:tcPr>
          <w:p w:rsidR="007876B5" w:rsidRPr="007876B5" w:rsidRDefault="007876B5" w:rsidP="007876B5">
            <w:pPr>
              <w:spacing w:after="0" w:line="240" w:lineRule="auto"/>
              <w:rPr>
                <w:rFonts w:ascii="Times New Roman" w:eastAsia="Times New Roman" w:hAnsi="Times New Roman" w:cs="Times New Roman"/>
                <w:b/>
                <w:bCs/>
                <w:sz w:val="22"/>
                <w:szCs w:val="22"/>
              </w:rPr>
            </w:pPr>
            <w:r w:rsidRPr="007876B5">
              <w:rPr>
                <w:rFonts w:ascii="Times New Roman" w:eastAsia="Times New Roman" w:hAnsi="Times New Roman" w:cs="Times New Roman"/>
                <w:b/>
                <w:bCs/>
                <w:sz w:val="22"/>
                <w:szCs w:val="22"/>
              </w:rPr>
              <w:t xml:space="preserve">УКУПНИ ПРОГРАМСКИ ЈАВНИ РАСХОДИ </w:t>
            </w:r>
          </w:p>
        </w:tc>
        <w:tc>
          <w:tcPr>
            <w:tcW w:w="1481" w:type="dxa"/>
            <w:tcBorders>
              <w:top w:val="single" w:sz="4" w:space="0" w:color="auto"/>
              <w:left w:val="nil"/>
              <w:bottom w:val="single" w:sz="4" w:space="0" w:color="auto"/>
              <w:right w:val="single" w:sz="4" w:space="0" w:color="auto"/>
            </w:tcBorders>
            <w:shd w:val="clear" w:color="CCFFFF" w:fill="CCFFFF"/>
            <w:vAlign w:val="center"/>
            <w:hideMark/>
          </w:tcPr>
          <w:p w:rsidR="007876B5" w:rsidRPr="007876B5" w:rsidRDefault="007876B5" w:rsidP="007876B5">
            <w:pPr>
              <w:spacing w:after="0" w:line="240" w:lineRule="auto"/>
              <w:jc w:val="right"/>
              <w:rPr>
                <w:rFonts w:ascii="Times New Roman" w:eastAsia="Times New Roman" w:hAnsi="Times New Roman" w:cs="Times New Roman"/>
                <w:b/>
                <w:bCs/>
                <w:sz w:val="22"/>
                <w:szCs w:val="22"/>
              </w:rPr>
            </w:pPr>
            <w:r w:rsidRPr="007876B5">
              <w:rPr>
                <w:rFonts w:ascii="Times New Roman" w:eastAsia="Times New Roman" w:hAnsi="Times New Roman" w:cs="Times New Roman"/>
                <w:b/>
                <w:bCs/>
                <w:sz w:val="22"/>
                <w:szCs w:val="22"/>
              </w:rPr>
              <w:t>1,055,600,000</w:t>
            </w:r>
          </w:p>
        </w:tc>
        <w:tc>
          <w:tcPr>
            <w:tcW w:w="1024" w:type="dxa"/>
            <w:tcBorders>
              <w:top w:val="single" w:sz="4" w:space="0" w:color="auto"/>
              <w:left w:val="nil"/>
              <w:bottom w:val="single" w:sz="4" w:space="0" w:color="auto"/>
              <w:right w:val="single" w:sz="4" w:space="0" w:color="auto"/>
            </w:tcBorders>
            <w:shd w:val="clear" w:color="CCFFFF" w:fill="CCFFFF"/>
            <w:vAlign w:val="center"/>
            <w:hideMark/>
          </w:tcPr>
          <w:p w:rsidR="007876B5" w:rsidRPr="007876B5" w:rsidRDefault="007876B5" w:rsidP="007876B5">
            <w:pPr>
              <w:spacing w:after="0" w:line="240" w:lineRule="auto"/>
              <w:jc w:val="right"/>
              <w:rPr>
                <w:rFonts w:ascii="Times New Roman" w:eastAsia="Times New Roman" w:hAnsi="Times New Roman" w:cs="Times New Roman"/>
                <w:b/>
                <w:bCs/>
                <w:sz w:val="22"/>
                <w:szCs w:val="22"/>
              </w:rPr>
            </w:pPr>
            <w:r w:rsidRPr="007876B5">
              <w:rPr>
                <w:rFonts w:ascii="Times New Roman" w:eastAsia="Times New Roman" w:hAnsi="Times New Roman" w:cs="Times New Roman"/>
                <w:b/>
                <w:bCs/>
                <w:sz w:val="22"/>
                <w:szCs w:val="22"/>
              </w:rPr>
              <w:t>100.0%</w:t>
            </w:r>
          </w:p>
        </w:tc>
      </w:tr>
    </w:tbl>
    <w:p w:rsidR="00BE776D" w:rsidRDefault="00BE776D" w:rsidP="00D23F11">
      <w:pPr>
        <w:tabs>
          <w:tab w:val="left" w:pos="2130"/>
        </w:tabs>
        <w:jc w:val="both"/>
        <w:rPr>
          <w:rFonts w:ascii="Times New Roman" w:hAnsi="Times New Roman" w:cs="Times New Roman"/>
          <w:sz w:val="24"/>
          <w:szCs w:val="24"/>
          <w:lang/>
        </w:rPr>
      </w:pPr>
    </w:p>
    <w:p w:rsidR="007876B5" w:rsidRPr="007876B5" w:rsidRDefault="007876B5" w:rsidP="00D23F11">
      <w:pPr>
        <w:tabs>
          <w:tab w:val="left" w:pos="2130"/>
        </w:tabs>
        <w:jc w:val="both"/>
        <w:rPr>
          <w:rFonts w:ascii="Times New Roman" w:hAnsi="Times New Roman" w:cs="Times New Roman"/>
          <w:sz w:val="24"/>
          <w:szCs w:val="24"/>
          <w:lang/>
        </w:rPr>
        <w:sectPr w:rsidR="007876B5" w:rsidRPr="007876B5" w:rsidSect="00FC437A">
          <w:pgSz w:w="12240" w:h="15840"/>
          <w:pgMar w:top="720" w:right="629" w:bottom="567" w:left="720" w:header="720" w:footer="720" w:gutter="0"/>
          <w:cols w:space="720"/>
          <w:docGrid w:linePitch="360"/>
        </w:sectPr>
      </w:pPr>
    </w:p>
    <w:p w:rsidR="00FA0159" w:rsidRPr="00666234" w:rsidRDefault="00666234" w:rsidP="006D2B32">
      <w:pPr>
        <w:jc w:val="center"/>
        <w:rPr>
          <w:rFonts w:ascii="Times New Roman" w:hAnsi="Times New Roman"/>
          <w:b/>
          <w:sz w:val="24"/>
          <w:szCs w:val="24"/>
          <w:lang w:val="sr-Cyrl-BA"/>
        </w:rPr>
      </w:pPr>
      <w:r w:rsidRPr="006D2B32">
        <w:rPr>
          <w:rFonts w:ascii="Times New Roman" w:hAnsi="Times New Roman"/>
          <w:b/>
          <w:sz w:val="24"/>
          <w:szCs w:val="24"/>
          <w:lang w:val="sr-Cyrl-BA"/>
        </w:rPr>
        <w:lastRenderedPageBreak/>
        <w:t>ИЗВРШАВАЊЕ БУЏЕТА</w:t>
      </w:r>
    </w:p>
    <w:p w:rsidR="000900B9" w:rsidRPr="000900B9" w:rsidRDefault="00FA0159" w:rsidP="009E0A84">
      <w:pPr>
        <w:spacing w:after="0" w:line="240" w:lineRule="auto"/>
        <w:jc w:val="center"/>
        <w:rPr>
          <w:rFonts w:ascii="Times New Roman" w:hAnsi="Times New Roman"/>
          <w:sz w:val="24"/>
          <w:szCs w:val="24"/>
        </w:rPr>
      </w:pPr>
      <w:r w:rsidRPr="00DA4D33">
        <w:rPr>
          <w:rFonts w:ascii="Times New Roman" w:hAnsi="Times New Roman"/>
          <w:sz w:val="24"/>
          <w:szCs w:val="24"/>
        </w:rPr>
        <w:t xml:space="preserve">Члан </w:t>
      </w:r>
      <w:r w:rsidR="0081189F">
        <w:rPr>
          <w:rFonts w:ascii="Times New Roman" w:hAnsi="Times New Roman"/>
          <w:sz w:val="24"/>
          <w:szCs w:val="24"/>
        </w:rPr>
        <w:t>7</w:t>
      </w:r>
      <w:r w:rsidRPr="00DA4D33">
        <w:rPr>
          <w:rFonts w:ascii="Times New Roman" w:hAnsi="Times New Roman"/>
          <w:sz w:val="24"/>
          <w:szCs w:val="24"/>
        </w:rPr>
        <w:t>.</w:t>
      </w:r>
    </w:p>
    <w:p w:rsidR="00FE0EBC" w:rsidRDefault="00FE0EBC" w:rsidP="00FE0EBC">
      <w:pPr>
        <w:spacing w:after="0"/>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957019">
        <w:rPr>
          <w:rFonts w:ascii="Times New Roman" w:hAnsi="Times New Roman"/>
          <w:sz w:val="24"/>
          <w:szCs w:val="24"/>
          <w:lang w:val="sr-Cyrl-CS"/>
        </w:rPr>
        <w:t>Одлуци о буџету Општине Владичин Хан за 202</w:t>
      </w:r>
      <w:r>
        <w:rPr>
          <w:rFonts w:ascii="Times New Roman" w:hAnsi="Times New Roman"/>
          <w:sz w:val="24"/>
          <w:szCs w:val="24"/>
          <w:lang w:val="sr-Cyrl-CS"/>
        </w:rPr>
        <w:t>3</w:t>
      </w:r>
      <w:r w:rsidRPr="00957019">
        <w:rPr>
          <w:rFonts w:ascii="Times New Roman" w:hAnsi="Times New Roman"/>
          <w:sz w:val="24"/>
          <w:szCs w:val="24"/>
          <w:lang w:val="sr-Cyrl-CS"/>
        </w:rPr>
        <w:t>. Годину</w:t>
      </w:r>
      <w:r>
        <w:rPr>
          <w:rFonts w:ascii="Times New Roman" w:hAnsi="Times New Roman"/>
          <w:sz w:val="24"/>
          <w:szCs w:val="24"/>
          <w:lang w:val="sr-Cyrl-CS"/>
        </w:rPr>
        <w:t xml:space="preserve"> члан 8. мења се и гласи:</w:t>
      </w:r>
      <w:r w:rsidR="009E471C">
        <w:rPr>
          <w:rFonts w:ascii="Times New Roman" w:hAnsi="Times New Roman"/>
          <w:sz w:val="24"/>
          <w:szCs w:val="24"/>
          <w:lang w:val="sr-Cyrl-CS"/>
        </w:rPr>
        <w:tab/>
      </w:r>
    </w:p>
    <w:p w:rsidR="005B2026" w:rsidRDefault="009E471C" w:rsidP="00FE0EBC">
      <w:pPr>
        <w:spacing w:after="0"/>
        <w:ind w:firstLine="405"/>
        <w:jc w:val="both"/>
        <w:rPr>
          <w:rFonts w:ascii="Times New Roman" w:hAnsi="Times New Roman"/>
          <w:sz w:val="24"/>
          <w:szCs w:val="24"/>
          <w:lang w:val="sr-Cyrl-CS"/>
        </w:rPr>
      </w:pPr>
      <w:r>
        <w:rPr>
          <w:rFonts w:ascii="Times New Roman" w:hAnsi="Times New Roman"/>
          <w:sz w:val="24"/>
          <w:szCs w:val="24"/>
          <w:lang w:val="sr-Cyrl-CS"/>
        </w:rPr>
        <w:t xml:space="preserve">У </w:t>
      </w:r>
      <w:r w:rsidR="00957019" w:rsidRPr="00957019">
        <w:rPr>
          <w:rFonts w:ascii="Times New Roman" w:hAnsi="Times New Roman"/>
          <w:sz w:val="24"/>
          <w:szCs w:val="24"/>
          <w:lang w:val="sr-Cyrl-CS"/>
        </w:rPr>
        <w:t>Одлуци о буџету Општине Владичин Хан за 202</w:t>
      </w:r>
      <w:r w:rsidR="00A73247">
        <w:rPr>
          <w:rFonts w:ascii="Times New Roman" w:hAnsi="Times New Roman"/>
          <w:sz w:val="24"/>
          <w:szCs w:val="24"/>
          <w:lang w:val="sr-Cyrl-CS"/>
        </w:rPr>
        <w:t>3</w:t>
      </w:r>
      <w:r w:rsidR="00957019" w:rsidRPr="00957019">
        <w:rPr>
          <w:rFonts w:ascii="Times New Roman" w:hAnsi="Times New Roman"/>
          <w:sz w:val="24"/>
          <w:szCs w:val="24"/>
          <w:lang w:val="sr-Cyrl-CS"/>
        </w:rPr>
        <w:t>. годину средства за плате се обезбеђују за</w:t>
      </w:r>
      <w:r w:rsidR="00957019">
        <w:rPr>
          <w:rFonts w:ascii="Times New Roman" w:hAnsi="Times New Roman"/>
          <w:sz w:val="24"/>
          <w:szCs w:val="24"/>
          <w:lang w:val="sr-Cyrl-CS"/>
        </w:rPr>
        <w:t xml:space="preserve"> следећи</w:t>
      </w:r>
      <w:r w:rsidR="00957019" w:rsidRPr="00957019">
        <w:rPr>
          <w:rFonts w:ascii="Times New Roman" w:hAnsi="Times New Roman"/>
          <w:sz w:val="24"/>
          <w:szCs w:val="24"/>
          <w:lang w:val="sr-Cyrl-CS"/>
        </w:rPr>
        <w:t xml:space="preserve"> </w:t>
      </w:r>
      <w:r w:rsidRPr="00957019">
        <w:rPr>
          <w:rFonts w:ascii="Times New Roman" w:hAnsi="Times New Roman"/>
          <w:sz w:val="24"/>
          <w:szCs w:val="24"/>
          <w:lang w:val="sr-Cyrl-CS"/>
        </w:rPr>
        <w:t>број запос</w:t>
      </w:r>
      <w:r>
        <w:rPr>
          <w:rFonts w:ascii="Times New Roman" w:hAnsi="Times New Roman"/>
          <w:sz w:val="24"/>
          <w:szCs w:val="24"/>
          <w:lang w:val="sr-Cyrl-CS"/>
        </w:rPr>
        <w:t>лених код корисника буџета на неодређено и одређено време, уз припадајући број изабраних и постављених лица, и то:</w:t>
      </w:r>
    </w:p>
    <w:p w:rsidR="009971BD" w:rsidRPr="00957019" w:rsidRDefault="00957019"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6</w:t>
      </w:r>
      <w:r w:rsidR="0085570E">
        <w:rPr>
          <w:rFonts w:ascii="Times New Roman" w:hAnsi="Times New Roman"/>
          <w:sz w:val="24"/>
          <w:szCs w:val="24"/>
        </w:rPr>
        <w:t>7</w:t>
      </w:r>
      <w:r w:rsidR="009971BD" w:rsidRPr="00957019">
        <w:rPr>
          <w:rFonts w:ascii="Times New Roman" w:hAnsi="Times New Roman"/>
          <w:sz w:val="24"/>
          <w:szCs w:val="24"/>
          <w:lang w:val="sr-Cyrl-CS"/>
        </w:rPr>
        <w:t xml:space="preserve"> запослених у Општинској управи на неодређено време,</w:t>
      </w:r>
    </w:p>
    <w:p w:rsidR="009971BD" w:rsidRDefault="002E2AC5"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rPr>
        <w:t>2</w:t>
      </w:r>
      <w:r w:rsidR="009971BD" w:rsidRPr="00957019">
        <w:rPr>
          <w:rFonts w:ascii="Times New Roman" w:hAnsi="Times New Roman"/>
          <w:sz w:val="24"/>
          <w:szCs w:val="24"/>
          <w:lang w:val="sr-Cyrl-CS"/>
        </w:rPr>
        <w:t xml:space="preserve"> запослен</w:t>
      </w:r>
      <w:r w:rsidR="00A65F71">
        <w:rPr>
          <w:rFonts w:ascii="Times New Roman" w:hAnsi="Times New Roman"/>
          <w:sz w:val="24"/>
          <w:szCs w:val="24"/>
          <w:lang w:val="sr-Cyrl-CS"/>
        </w:rPr>
        <w:t>а</w:t>
      </w:r>
      <w:r w:rsidR="009971BD" w:rsidRPr="00957019">
        <w:rPr>
          <w:rFonts w:ascii="Times New Roman" w:hAnsi="Times New Roman"/>
          <w:sz w:val="24"/>
          <w:szCs w:val="24"/>
          <w:lang w:val="sr-Cyrl-CS"/>
        </w:rPr>
        <w:t xml:space="preserve"> у Општинској управи на одређено време,</w:t>
      </w:r>
    </w:p>
    <w:p w:rsidR="00DA4D33" w:rsidRDefault="00DA4D33" w:rsidP="00DA4D33">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постављен</w:t>
      </w:r>
      <w:r>
        <w:rPr>
          <w:rFonts w:ascii="Times New Roman" w:hAnsi="Times New Roman"/>
          <w:sz w:val="24"/>
          <w:szCs w:val="24"/>
          <w:lang w:val="sr-Cyrl-CS"/>
        </w:rPr>
        <w:t>о</w:t>
      </w:r>
      <w:r w:rsidRPr="00957019">
        <w:rPr>
          <w:rFonts w:ascii="Times New Roman" w:hAnsi="Times New Roman"/>
          <w:sz w:val="24"/>
          <w:szCs w:val="24"/>
          <w:lang w:val="sr-Cyrl-CS"/>
        </w:rPr>
        <w:t xml:space="preserve"> лиц</w:t>
      </w:r>
      <w:r>
        <w:rPr>
          <w:rFonts w:ascii="Times New Roman" w:hAnsi="Times New Roman"/>
          <w:sz w:val="24"/>
          <w:szCs w:val="24"/>
          <w:lang w:val="sr-Cyrl-CS"/>
        </w:rPr>
        <w:t>е</w:t>
      </w:r>
      <w:r w:rsidRPr="00957019">
        <w:rPr>
          <w:rFonts w:ascii="Times New Roman" w:hAnsi="Times New Roman"/>
          <w:sz w:val="24"/>
          <w:szCs w:val="24"/>
          <w:lang w:val="sr-Cyrl-CS"/>
        </w:rPr>
        <w:t xml:space="preserve"> у оквиру Општинске управе Владичин Хан</w:t>
      </w:r>
      <w:r>
        <w:rPr>
          <w:rFonts w:ascii="Times New Roman" w:hAnsi="Times New Roman"/>
          <w:sz w:val="24"/>
          <w:szCs w:val="24"/>
          <w:lang w:val="sr-Cyrl-CS"/>
        </w:rPr>
        <w:t>,</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w:t>
      </w:r>
      <w:r w:rsidR="0085570E">
        <w:rPr>
          <w:rFonts w:ascii="Times New Roman" w:hAnsi="Times New Roman"/>
          <w:sz w:val="24"/>
          <w:szCs w:val="24"/>
          <w:lang w:val="sr-Cyrl-CS"/>
        </w:rPr>
        <w:t>4</w:t>
      </w:r>
      <w:r w:rsidRPr="00957019">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Центру за културне делатности, туризам и библиотекарство,</w:t>
      </w:r>
    </w:p>
    <w:p w:rsidR="006C13A5" w:rsidRPr="00957019" w:rsidRDefault="0085570E"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6C13A5" w:rsidRPr="00957019">
        <w:rPr>
          <w:rFonts w:ascii="Times New Roman" w:hAnsi="Times New Roman"/>
          <w:sz w:val="24"/>
          <w:szCs w:val="24"/>
          <w:lang w:val="sr-Cyrl-CS"/>
        </w:rPr>
        <w:t xml:space="preserve"> запослен у Центру за културне делатности, туризам и библиотекарство на одређено време,</w:t>
      </w:r>
    </w:p>
    <w:p w:rsidR="009971BD" w:rsidRPr="00957019" w:rsidRDefault="00E94D5F"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6</w:t>
      </w:r>
      <w:r w:rsidR="009971BD" w:rsidRPr="00957019">
        <w:rPr>
          <w:rFonts w:ascii="Times New Roman" w:hAnsi="Times New Roman"/>
          <w:sz w:val="24"/>
          <w:szCs w:val="24"/>
          <w:lang w:val="sr-Cyrl-CS"/>
        </w:rPr>
        <w:t xml:space="preserve"> запослених у УСЦ „Куњак“ на неодређено време,</w:t>
      </w:r>
    </w:p>
    <w:p w:rsidR="009971BD" w:rsidRPr="00957019" w:rsidRDefault="00E94D5F"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 xml:space="preserve">4 </w:t>
      </w:r>
      <w:r w:rsidR="009971BD" w:rsidRPr="00957019">
        <w:rPr>
          <w:rFonts w:ascii="Times New Roman" w:hAnsi="Times New Roman"/>
          <w:sz w:val="24"/>
          <w:szCs w:val="24"/>
          <w:lang w:val="sr-Cyrl-CS"/>
        </w:rPr>
        <w:t>запослен</w:t>
      </w:r>
      <w:r w:rsidR="00932CBB">
        <w:rPr>
          <w:rFonts w:ascii="Times New Roman" w:hAnsi="Times New Roman"/>
          <w:sz w:val="24"/>
          <w:szCs w:val="24"/>
          <w:lang w:val="sr-Cyrl-CS"/>
        </w:rPr>
        <w:t>а</w:t>
      </w:r>
      <w:r w:rsidR="009971BD" w:rsidRPr="00957019">
        <w:rPr>
          <w:rFonts w:ascii="Times New Roman" w:hAnsi="Times New Roman"/>
          <w:sz w:val="24"/>
          <w:szCs w:val="24"/>
          <w:lang w:val="sr-Cyrl-CS"/>
        </w:rPr>
        <w:t xml:space="preserve">  у УСЦ „Куњак“ на одређено време,</w:t>
      </w:r>
    </w:p>
    <w:p w:rsidR="009971BD" w:rsidRPr="00957019" w:rsidRDefault="00E94D5F"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 постављено лице у УСЦ „Куњак“,</w:t>
      </w:r>
    </w:p>
    <w:p w:rsidR="009971BD" w:rsidRPr="00E75ADB" w:rsidRDefault="006D2B32" w:rsidP="006C13A5">
      <w:pPr>
        <w:pStyle w:val="ListParagraph"/>
        <w:numPr>
          <w:ilvl w:val="0"/>
          <w:numId w:val="3"/>
        </w:numPr>
        <w:spacing w:after="0"/>
        <w:jc w:val="both"/>
        <w:rPr>
          <w:rFonts w:ascii="Times New Roman" w:hAnsi="Times New Roman"/>
          <w:sz w:val="24"/>
          <w:szCs w:val="24"/>
          <w:lang w:val="sr-Cyrl-CS"/>
        </w:rPr>
      </w:pPr>
      <w:r w:rsidRPr="00E75ADB">
        <w:rPr>
          <w:rFonts w:ascii="Times New Roman" w:hAnsi="Times New Roman"/>
          <w:sz w:val="24"/>
          <w:szCs w:val="24"/>
          <w:lang w:val="sr-Cyrl-CS"/>
        </w:rPr>
        <w:t>5</w:t>
      </w:r>
      <w:r w:rsidR="00AA16DA">
        <w:rPr>
          <w:rFonts w:ascii="Times New Roman" w:hAnsi="Times New Roman"/>
          <w:sz w:val="24"/>
          <w:szCs w:val="24"/>
          <w:lang w:val="sr-Cyrl-CS"/>
        </w:rPr>
        <w:t>7</w:t>
      </w:r>
      <w:r w:rsidR="009971BD" w:rsidRPr="00E75ADB">
        <w:rPr>
          <w:rFonts w:ascii="Times New Roman" w:hAnsi="Times New Roman"/>
          <w:sz w:val="24"/>
          <w:szCs w:val="24"/>
          <w:lang w:val="sr-Cyrl-CS"/>
        </w:rPr>
        <w:t xml:space="preserve"> запослених у </w:t>
      </w:r>
      <w:r w:rsidR="00A71671" w:rsidRPr="00E75ADB">
        <w:rPr>
          <w:rFonts w:ascii="Times New Roman" w:hAnsi="Times New Roman"/>
          <w:sz w:val="24"/>
          <w:szCs w:val="24"/>
          <w:lang w:val="sr-Cyrl-CS"/>
        </w:rPr>
        <w:t>ПУ „Пчелица“</w:t>
      </w:r>
      <w:r w:rsidR="009971BD" w:rsidRPr="00E75ADB">
        <w:rPr>
          <w:rFonts w:ascii="Times New Roman" w:hAnsi="Times New Roman"/>
          <w:sz w:val="24"/>
          <w:szCs w:val="24"/>
          <w:lang w:val="sr-Cyrl-CS"/>
        </w:rPr>
        <w:t xml:space="preserve"> на неодређено време,</w:t>
      </w:r>
    </w:p>
    <w:p w:rsidR="009971BD" w:rsidRPr="00E75ADB" w:rsidRDefault="00E75ADB" w:rsidP="006C13A5">
      <w:pPr>
        <w:pStyle w:val="ListParagraph"/>
        <w:numPr>
          <w:ilvl w:val="0"/>
          <w:numId w:val="3"/>
        </w:numPr>
        <w:spacing w:after="0"/>
        <w:jc w:val="both"/>
        <w:rPr>
          <w:rFonts w:ascii="Times New Roman" w:hAnsi="Times New Roman"/>
          <w:sz w:val="24"/>
          <w:szCs w:val="24"/>
          <w:lang w:val="sr-Cyrl-CS"/>
        </w:rPr>
      </w:pPr>
      <w:r w:rsidRPr="00E75ADB">
        <w:rPr>
          <w:rFonts w:ascii="Times New Roman" w:hAnsi="Times New Roman"/>
          <w:sz w:val="24"/>
          <w:szCs w:val="24"/>
          <w:lang w:val="sr-Cyrl-CS"/>
        </w:rPr>
        <w:t>2</w:t>
      </w:r>
      <w:r w:rsidR="009971BD" w:rsidRPr="00E75ADB">
        <w:rPr>
          <w:rFonts w:ascii="Times New Roman" w:hAnsi="Times New Roman"/>
          <w:sz w:val="24"/>
          <w:szCs w:val="24"/>
          <w:lang w:val="sr-Cyrl-CS"/>
        </w:rPr>
        <w:t xml:space="preserve"> запослених  у </w:t>
      </w:r>
      <w:r w:rsidR="00A71671" w:rsidRPr="00E75ADB">
        <w:rPr>
          <w:rFonts w:ascii="Times New Roman" w:hAnsi="Times New Roman"/>
          <w:sz w:val="24"/>
          <w:szCs w:val="24"/>
          <w:lang w:val="sr-Cyrl-CS"/>
        </w:rPr>
        <w:t>ПУ „Пчелица“</w:t>
      </w:r>
      <w:r w:rsidR="009971BD" w:rsidRPr="00E75ADB">
        <w:rPr>
          <w:rFonts w:ascii="Times New Roman" w:hAnsi="Times New Roman"/>
          <w:sz w:val="24"/>
          <w:szCs w:val="24"/>
          <w:lang w:val="sr-Cyrl-CS"/>
        </w:rPr>
        <w:t xml:space="preserve"> на одређено време,</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 xml:space="preserve">1 постављено лице у </w:t>
      </w:r>
      <w:r w:rsidR="00A71671" w:rsidRPr="00957019">
        <w:rPr>
          <w:rFonts w:ascii="Times New Roman" w:hAnsi="Times New Roman"/>
          <w:sz w:val="24"/>
          <w:szCs w:val="24"/>
          <w:lang w:val="sr-Cyrl-CS"/>
        </w:rPr>
        <w:t>ПУ „Пчелица“</w:t>
      </w:r>
      <w:r w:rsidR="00DA4D33">
        <w:rPr>
          <w:rFonts w:ascii="Times New Roman" w:hAnsi="Times New Roman"/>
          <w:sz w:val="24"/>
          <w:szCs w:val="24"/>
          <w:lang w:val="sr-Cyrl-CS"/>
        </w:rPr>
        <w:t>,</w:t>
      </w:r>
      <w:r w:rsidR="00A71671" w:rsidRPr="00957019">
        <w:rPr>
          <w:rFonts w:ascii="Times New Roman" w:hAnsi="Times New Roman"/>
          <w:sz w:val="24"/>
          <w:szCs w:val="24"/>
          <w:lang w:val="sr-Cyrl-CS"/>
        </w:rPr>
        <w:t xml:space="preserve"> </w:t>
      </w:r>
    </w:p>
    <w:p w:rsidR="000B7677" w:rsidRDefault="000B7677"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2</w:t>
      </w:r>
      <w:r w:rsidR="00A71671" w:rsidRPr="00957019">
        <w:rPr>
          <w:rFonts w:ascii="Times New Roman" w:hAnsi="Times New Roman"/>
          <w:sz w:val="24"/>
          <w:szCs w:val="24"/>
          <w:lang w:val="sr-Cyrl-CS"/>
        </w:rPr>
        <w:t xml:space="preserve"> изабрана лица </w:t>
      </w:r>
      <w:r w:rsidR="00A344CC" w:rsidRPr="00957019">
        <w:rPr>
          <w:rFonts w:ascii="Times New Roman" w:hAnsi="Times New Roman"/>
          <w:sz w:val="24"/>
          <w:szCs w:val="24"/>
          <w:lang w:val="sr-Cyrl-CS"/>
        </w:rPr>
        <w:t>у оквиру раздела Председник Општине</w:t>
      </w:r>
      <w:r w:rsidR="00DA4D33">
        <w:rPr>
          <w:rFonts w:ascii="Times New Roman" w:hAnsi="Times New Roman"/>
          <w:sz w:val="24"/>
          <w:szCs w:val="24"/>
          <w:lang w:val="sr-Cyrl-CS"/>
        </w:rPr>
        <w:t>,</w:t>
      </w:r>
      <w:r w:rsidR="00A344CC" w:rsidRPr="00957019">
        <w:rPr>
          <w:rFonts w:ascii="Times New Roman" w:hAnsi="Times New Roman"/>
          <w:sz w:val="24"/>
          <w:szCs w:val="24"/>
          <w:lang w:val="sr-Cyrl-CS"/>
        </w:rPr>
        <w:t xml:space="preserve"> </w:t>
      </w:r>
    </w:p>
    <w:p w:rsidR="00DA4D33" w:rsidRPr="00957019" w:rsidRDefault="00DA4D33"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Pr="00957019">
        <w:rPr>
          <w:rFonts w:ascii="Times New Roman" w:hAnsi="Times New Roman"/>
          <w:sz w:val="24"/>
          <w:szCs w:val="24"/>
          <w:lang w:val="sr-Cyrl-CS"/>
        </w:rPr>
        <w:t xml:space="preserve"> постављен</w:t>
      </w:r>
      <w:r>
        <w:rPr>
          <w:rFonts w:ascii="Times New Roman" w:hAnsi="Times New Roman"/>
          <w:sz w:val="24"/>
          <w:szCs w:val="24"/>
          <w:lang w:val="sr-Cyrl-CS"/>
        </w:rPr>
        <w:t>а</w:t>
      </w:r>
      <w:r w:rsidRPr="00957019">
        <w:rPr>
          <w:rFonts w:ascii="Times New Roman" w:hAnsi="Times New Roman"/>
          <w:sz w:val="24"/>
          <w:szCs w:val="24"/>
          <w:lang w:val="sr-Cyrl-CS"/>
        </w:rPr>
        <w:t xml:space="preserve"> лиц</w:t>
      </w:r>
      <w:r>
        <w:rPr>
          <w:rFonts w:ascii="Times New Roman" w:hAnsi="Times New Roman"/>
          <w:sz w:val="24"/>
          <w:szCs w:val="24"/>
          <w:lang w:val="sr-Cyrl-CS"/>
        </w:rPr>
        <w:t>а</w:t>
      </w:r>
      <w:r w:rsidRPr="00957019">
        <w:rPr>
          <w:rFonts w:ascii="Times New Roman" w:hAnsi="Times New Roman"/>
          <w:sz w:val="24"/>
          <w:szCs w:val="24"/>
          <w:lang w:val="sr-Cyrl-CS"/>
        </w:rPr>
        <w:t xml:space="preserve">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раздела Председник Општине</w:t>
      </w:r>
      <w:r>
        <w:rPr>
          <w:rFonts w:ascii="Times New Roman" w:hAnsi="Times New Roman"/>
          <w:sz w:val="24"/>
          <w:szCs w:val="24"/>
          <w:lang w:val="sr-Cyrl-CS"/>
        </w:rPr>
        <w:t>,</w:t>
      </w:r>
    </w:p>
    <w:p w:rsidR="00A344CC" w:rsidRDefault="000B7677"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изабрано лиц</w:t>
      </w:r>
      <w:r w:rsidR="00957019" w:rsidRPr="00957019">
        <w:rPr>
          <w:rFonts w:ascii="Times New Roman" w:hAnsi="Times New Roman"/>
          <w:sz w:val="24"/>
          <w:szCs w:val="24"/>
          <w:lang w:val="sr-Cyrl-CS"/>
        </w:rPr>
        <w:t>е</w:t>
      </w:r>
      <w:r w:rsidRPr="00957019">
        <w:rPr>
          <w:rFonts w:ascii="Times New Roman" w:hAnsi="Times New Roman"/>
          <w:sz w:val="24"/>
          <w:szCs w:val="24"/>
          <w:lang w:val="sr-Cyrl-CS"/>
        </w:rPr>
        <w:t xml:space="preserve"> у оквиру раздела Скупштина Општине</w:t>
      </w:r>
      <w:r w:rsidR="00DA4D33">
        <w:rPr>
          <w:rFonts w:ascii="Times New Roman" w:hAnsi="Times New Roman"/>
          <w:sz w:val="24"/>
          <w:szCs w:val="24"/>
          <w:lang w:val="sr-Cyrl-CS"/>
        </w:rPr>
        <w:t>,</w:t>
      </w:r>
    </w:p>
    <w:p w:rsidR="00DA4D33" w:rsidRDefault="00DA4D33"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раздела Скупштина Општине</w:t>
      </w:r>
      <w:r>
        <w:rPr>
          <w:rFonts w:ascii="Times New Roman" w:hAnsi="Times New Roman"/>
          <w:sz w:val="24"/>
          <w:szCs w:val="24"/>
          <w:lang w:val="sr-Cyrl-CS"/>
        </w:rPr>
        <w:t>,</w:t>
      </w:r>
    </w:p>
    <w:p w:rsidR="00BE79ED" w:rsidRPr="00957019" w:rsidRDefault="00BE79ED"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изабран</w:t>
      </w:r>
      <w:r>
        <w:rPr>
          <w:rFonts w:ascii="Times New Roman" w:hAnsi="Times New Roman"/>
          <w:sz w:val="24"/>
          <w:szCs w:val="24"/>
          <w:lang w:val="sr-Cyrl-CS"/>
        </w:rPr>
        <w:t>о</w:t>
      </w:r>
      <w:r w:rsidRPr="00957019">
        <w:rPr>
          <w:rFonts w:ascii="Times New Roman" w:hAnsi="Times New Roman"/>
          <w:sz w:val="24"/>
          <w:szCs w:val="24"/>
          <w:lang w:val="sr-Cyrl-CS"/>
        </w:rPr>
        <w:t xml:space="preserve"> лиц</w:t>
      </w:r>
      <w:r>
        <w:rPr>
          <w:rFonts w:ascii="Times New Roman" w:hAnsi="Times New Roman"/>
          <w:sz w:val="24"/>
          <w:szCs w:val="24"/>
          <w:lang w:val="sr-Cyrl-CS"/>
        </w:rPr>
        <w:t>е</w:t>
      </w:r>
      <w:r w:rsidRPr="00957019">
        <w:rPr>
          <w:rFonts w:ascii="Times New Roman" w:hAnsi="Times New Roman"/>
          <w:sz w:val="24"/>
          <w:szCs w:val="24"/>
          <w:lang w:val="sr-Cyrl-CS"/>
        </w:rPr>
        <w:t xml:space="preserve"> у оквиру раздела Општин</w:t>
      </w:r>
      <w:r>
        <w:rPr>
          <w:rFonts w:ascii="Times New Roman" w:hAnsi="Times New Roman"/>
          <w:sz w:val="24"/>
          <w:szCs w:val="24"/>
          <w:lang w:val="sr-Cyrl-CS"/>
        </w:rPr>
        <w:t>ско Веће,</w:t>
      </w:r>
    </w:p>
    <w:p w:rsidR="00DA4D33" w:rsidRPr="00957019" w:rsidRDefault="00DA4D33"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запослени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Јавног правобранилаштва</w:t>
      </w:r>
      <w:r>
        <w:rPr>
          <w:rFonts w:ascii="Times New Roman" w:hAnsi="Times New Roman"/>
          <w:sz w:val="24"/>
          <w:szCs w:val="24"/>
          <w:lang w:val="sr-Cyrl-CS"/>
        </w:rPr>
        <w:t xml:space="preserve"> на неодређено време и</w:t>
      </w:r>
    </w:p>
    <w:p w:rsidR="00A71671" w:rsidRPr="00957019" w:rsidRDefault="00957019"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оквиру Јавног правобранилаштва.</w:t>
      </w:r>
      <w:r w:rsidR="00A71671" w:rsidRPr="00957019">
        <w:rPr>
          <w:rFonts w:ascii="Times New Roman" w:hAnsi="Times New Roman"/>
          <w:sz w:val="24"/>
          <w:szCs w:val="24"/>
          <w:lang w:val="sr-Cyrl-CS"/>
        </w:rPr>
        <w:t xml:space="preserve"> </w:t>
      </w:r>
    </w:p>
    <w:p w:rsidR="009971BD" w:rsidRPr="009971BD" w:rsidRDefault="009971BD" w:rsidP="009971BD">
      <w:pPr>
        <w:spacing w:after="0"/>
        <w:ind w:left="405"/>
        <w:jc w:val="both"/>
        <w:rPr>
          <w:rFonts w:ascii="Times New Roman" w:hAnsi="Times New Roman" w:cs="Times New Roman"/>
          <w:sz w:val="24"/>
          <w:szCs w:val="24"/>
          <w:lang w:val="sr-Cyrl-CS"/>
        </w:rPr>
      </w:pPr>
    </w:p>
    <w:p w:rsidR="00B51D9C" w:rsidRPr="00083FD6" w:rsidRDefault="00B51D9C" w:rsidP="00FA6868">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sidR="003A0027">
        <w:rPr>
          <w:rFonts w:ascii="Times New Roman" w:hAnsi="Times New Roman" w:cs="Times New Roman"/>
          <w:sz w:val="24"/>
          <w:szCs w:val="24"/>
          <w:lang w:val="sr-Cyrl-CS"/>
        </w:rPr>
        <w:t>8</w:t>
      </w:r>
      <w:r w:rsidRPr="00083FD6">
        <w:rPr>
          <w:rFonts w:ascii="Times New Roman" w:hAnsi="Times New Roman" w:cs="Times New Roman"/>
          <w:sz w:val="24"/>
          <w:szCs w:val="24"/>
          <w:lang w:val="sr-Cyrl-CS"/>
        </w:rPr>
        <w:t>.</w:t>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Ова одлука ступа на снагу </w:t>
      </w:r>
      <w:r w:rsidR="00BE79ED">
        <w:rPr>
          <w:rFonts w:ascii="Times New Roman" w:hAnsi="Times New Roman" w:cs="Times New Roman"/>
          <w:sz w:val="24"/>
          <w:szCs w:val="24"/>
          <w:lang w:val="sr-Cyrl-CS"/>
        </w:rPr>
        <w:t>осм</w:t>
      </w:r>
      <w:r w:rsidRPr="00A350B9">
        <w:rPr>
          <w:rFonts w:ascii="Times New Roman" w:hAnsi="Times New Roman" w:cs="Times New Roman"/>
          <w:sz w:val="24"/>
          <w:szCs w:val="24"/>
          <w:lang w:val="sr-Cyrl-CS"/>
        </w:rPr>
        <w:t>ог дана од дана објављивања у Службеном гласнику Града Врања</w:t>
      </w:r>
      <w:r w:rsidR="00FC1B42">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3CDD" w:rsidRDefault="00C73CDD" w:rsidP="003C1CD2">
      <w:pPr>
        <w:spacing w:after="0"/>
        <w:rPr>
          <w:rFonts w:ascii="Times New Roman" w:hAnsi="Times New Roman" w:cs="Times New Roman"/>
          <w:b/>
          <w:sz w:val="24"/>
          <w:szCs w:val="24"/>
          <w:lang w:val="sr-Cyrl-CS"/>
        </w:rPr>
      </w:pPr>
    </w:p>
    <w:p w:rsidR="003238DA" w:rsidRDefault="003238DA" w:rsidP="003C1CD2">
      <w:pPr>
        <w:spacing w:after="0"/>
        <w:rPr>
          <w:rFonts w:ascii="Times New Roman" w:hAnsi="Times New Roman" w:cs="Times New Roman"/>
          <w:b/>
          <w:sz w:val="24"/>
          <w:szCs w:val="24"/>
        </w:rPr>
      </w:pPr>
    </w:p>
    <w:p w:rsidR="003238DA" w:rsidRDefault="003238DA" w:rsidP="003C1CD2">
      <w:pPr>
        <w:spacing w:after="0"/>
        <w:rPr>
          <w:rFonts w:ascii="Times New Roman" w:hAnsi="Times New Roman" w:cs="Times New Roman"/>
          <w:b/>
          <w:sz w:val="24"/>
          <w:szCs w:val="24"/>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3C1CD2"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192E37">
        <w:rPr>
          <w:rFonts w:ascii="Times New Roman" w:hAnsi="Times New Roman" w:cs="Times New Roman"/>
          <w:b/>
          <w:sz w:val="24"/>
          <w:szCs w:val="24"/>
        </w:rPr>
        <w:t>06-</w:t>
      </w:r>
      <w:r w:rsidR="007671FA">
        <w:rPr>
          <w:rFonts w:ascii="Times New Roman" w:hAnsi="Times New Roman" w:cs="Times New Roman"/>
          <w:b/>
          <w:sz w:val="24"/>
          <w:szCs w:val="24"/>
          <w:lang/>
        </w:rPr>
        <w:t>115</w:t>
      </w:r>
      <w:r w:rsidR="00192E37">
        <w:rPr>
          <w:rFonts w:ascii="Times New Roman" w:hAnsi="Times New Roman" w:cs="Times New Roman"/>
          <w:b/>
          <w:sz w:val="24"/>
          <w:szCs w:val="24"/>
        </w:rPr>
        <w:t>/</w:t>
      </w:r>
      <w:r w:rsidR="00840204">
        <w:rPr>
          <w:rFonts w:ascii="Times New Roman" w:hAnsi="Times New Roman" w:cs="Times New Roman"/>
          <w:b/>
          <w:sz w:val="24"/>
          <w:szCs w:val="24"/>
        </w:rPr>
        <w:t>2</w:t>
      </w:r>
      <w:r w:rsidR="00192E37">
        <w:rPr>
          <w:rFonts w:ascii="Times New Roman" w:hAnsi="Times New Roman" w:cs="Times New Roman"/>
          <w:b/>
          <w:sz w:val="24"/>
          <w:szCs w:val="24"/>
        </w:rPr>
        <w:t>/2</w:t>
      </w:r>
      <w:r w:rsidR="00BE79ED">
        <w:rPr>
          <w:rFonts w:ascii="Times New Roman" w:hAnsi="Times New Roman" w:cs="Times New Roman"/>
          <w:b/>
          <w:sz w:val="24"/>
          <w:szCs w:val="24"/>
        </w:rPr>
        <w:t>3</w:t>
      </w:r>
      <w:r w:rsidR="00192E37">
        <w:rPr>
          <w:rFonts w:ascii="Times New Roman" w:hAnsi="Times New Roman" w:cs="Times New Roman"/>
          <w:b/>
          <w:sz w:val="24"/>
          <w:szCs w:val="24"/>
        </w:rPr>
        <w:t>-</w:t>
      </w:r>
      <w:r w:rsidR="00192E37">
        <w:rPr>
          <w:rFonts w:ascii="Times New Roman" w:hAnsi="Times New Roman" w:cs="Times New Roman"/>
          <w:b/>
          <w:sz w:val="24"/>
          <w:szCs w:val="24"/>
          <w:lang w:val="en-GB"/>
        </w:rPr>
        <w:t>I</w:t>
      </w:r>
      <w:r w:rsidR="00EF7111">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p>
    <w:p w:rsidR="003C1CD2" w:rsidRDefault="003C1CD2" w:rsidP="00123A11">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r w:rsidR="008D1FDE">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 xml:space="preserve">     </w:t>
      </w:r>
      <w:r w:rsidR="00123A11">
        <w:rPr>
          <w:rFonts w:ascii="Times New Roman" w:hAnsi="Times New Roman" w:cs="Times New Roman"/>
          <w:b/>
          <w:sz w:val="24"/>
          <w:szCs w:val="24"/>
          <w:lang w:val="sr-Cyrl-CS"/>
        </w:rPr>
        <w:t xml:space="preserve">                              </w:t>
      </w:r>
    </w:p>
    <w:p w:rsidR="008D1FDE"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123A11">
        <w:rPr>
          <w:rFonts w:ascii="Times New Roman" w:hAnsi="Times New Roman" w:cs="Times New Roman"/>
          <w:b/>
          <w:sz w:val="24"/>
          <w:szCs w:val="24"/>
          <w:lang w:val="sr-Cyrl-CS"/>
        </w:rPr>
        <w:t xml:space="preserve">                          П Р Е Д С Е Д Н И Ц А,</w:t>
      </w:r>
    </w:p>
    <w:p w:rsidR="008D1FDE" w:rsidRPr="00A350B9"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Данијела Попо</w:t>
      </w:r>
      <w:r w:rsidR="00D91600">
        <w:rPr>
          <w:rFonts w:ascii="Times New Roman" w:hAnsi="Times New Roman" w:cs="Times New Roman"/>
          <w:b/>
          <w:sz w:val="24"/>
          <w:szCs w:val="24"/>
          <w:lang w:val="sr-Cyrl-CS"/>
        </w:rPr>
        <w:t>вић</w:t>
      </w:r>
    </w:p>
    <w:p w:rsidR="00EF7111" w:rsidRDefault="00EF7111"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8363AC" w:rsidRDefault="008363AC" w:rsidP="00646B52">
      <w:pPr>
        <w:jc w:val="center"/>
        <w:rPr>
          <w:rFonts w:ascii="Times New Roman" w:hAnsi="Times New Roman" w:cs="Times New Roman"/>
          <w:b/>
          <w:sz w:val="24"/>
          <w:szCs w:val="24"/>
          <w:lang w:val="sr-Cyrl-CS"/>
        </w:rPr>
        <w:sectPr w:rsidR="008363AC" w:rsidSect="00FC437A">
          <w:pgSz w:w="12240" w:h="15840"/>
          <w:pgMar w:top="720" w:right="629" w:bottom="567" w:left="720" w:header="720" w:footer="720" w:gutter="0"/>
          <w:cols w:space="720"/>
          <w:docGrid w:linePitch="360"/>
        </w:sectPr>
      </w:pPr>
    </w:p>
    <w:p w:rsidR="00123A11" w:rsidRDefault="00646B52" w:rsidP="00646B52">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lastRenderedPageBreak/>
        <w:t>О Б Р А З Л О Ж Е Њ Е</w:t>
      </w:r>
      <w:r w:rsidR="00123A11">
        <w:rPr>
          <w:rFonts w:ascii="Times New Roman" w:hAnsi="Times New Roman" w:cs="Times New Roman"/>
          <w:b/>
          <w:sz w:val="24"/>
          <w:szCs w:val="24"/>
          <w:lang w:val="sr-Cyrl-CS"/>
        </w:rPr>
        <w:t xml:space="preserve">    Р Е Б А Л А Н С А    </w:t>
      </w:r>
      <w:r w:rsidR="003A0027">
        <w:rPr>
          <w:rFonts w:ascii="Times New Roman" w:hAnsi="Times New Roman" w:cs="Times New Roman"/>
          <w:b/>
          <w:sz w:val="24"/>
          <w:szCs w:val="24"/>
          <w:lang w:val="sr-Cyrl-CS"/>
        </w:rPr>
        <w:t>2</w:t>
      </w:r>
      <w:r w:rsidR="00123A11">
        <w:rPr>
          <w:rFonts w:ascii="Times New Roman" w:hAnsi="Times New Roman" w:cs="Times New Roman"/>
          <w:b/>
          <w:sz w:val="24"/>
          <w:szCs w:val="24"/>
          <w:lang w:val="sr-Cyrl-CS"/>
        </w:rPr>
        <w:t xml:space="preserve"> </w:t>
      </w:r>
    </w:p>
    <w:p w:rsidR="00646B52" w:rsidRPr="00E339E5" w:rsidRDefault="00646B52" w:rsidP="00646B52">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t>ОДЛУКЕ О БУЏЕТУ ОПШТИНЕ ВЛАДИЧИН ХАН ЗА 20</w:t>
      </w:r>
      <w:r w:rsidR="00DB6CBF" w:rsidRPr="00E339E5">
        <w:rPr>
          <w:rFonts w:ascii="Times New Roman" w:hAnsi="Times New Roman" w:cs="Times New Roman"/>
          <w:b/>
          <w:sz w:val="24"/>
          <w:szCs w:val="24"/>
          <w:lang w:val="sr-Cyrl-CS"/>
        </w:rPr>
        <w:t>2</w:t>
      </w:r>
      <w:r w:rsidR="002227CB">
        <w:rPr>
          <w:rFonts w:ascii="Times New Roman" w:hAnsi="Times New Roman" w:cs="Times New Roman"/>
          <w:b/>
          <w:sz w:val="24"/>
          <w:szCs w:val="24"/>
          <w:lang w:val="sr-Cyrl-CS"/>
        </w:rPr>
        <w:t>3</w:t>
      </w:r>
      <w:r w:rsidRPr="00E339E5">
        <w:rPr>
          <w:rFonts w:ascii="Times New Roman" w:hAnsi="Times New Roman" w:cs="Times New Roman"/>
          <w:b/>
          <w:sz w:val="24"/>
          <w:szCs w:val="24"/>
          <w:lang w:val="sr-Cyrl-CS"/>
        </w:rPr>
        <w:t>. ГОДИНУ</w:t>
      </w:r>
    </w:p>
    <w:p w:rsidR="00646B52" w:rsidRPr="00AB558B" w:rsidRDefault="00646B52" w:rsidP="00646B52">
      <w:pPr>
        <w:spacing w:after="0"/>
        <w:jc w:val="center"/>
        <w:rPr>
          <w:rFonts w:ascii="Times New Roman" w:hAnsi="Times New Roman" w:cs="Times New Roman"/>
          <w:sz w:val="24"/>
          <w:szCs w:val="24"/>
          <w:lang w:val="sr-Cyrl-BA"/>
        </w:rPr>
      </w:pPr>
      <w:r w:rsidRPr="00E339E5">
        <w:rPr>
          <w:rFonts w:ascii="Times New Roman" w:hAnsi="Times New Roman" w:cs="Times New Roman"/>
          <w:b/>
          <w:sz w:val="24"/>
          <w:szCs w:val="24"/>
          <w:u w:val="single"/>
          <w:lang w:val="en-GB"/>
        </w:rPr>
        <w:t xml:space="preserve">  </w:t>
      </w:r>
      <w:r w:rsidRPr="00F861A0">
        <w:rPr>
          <w:rFonts w:ascii="Times New Roman" w:hAnsi="Times New Roman" w:cs="Times New Roman"/>
          <w:b/>
          <w:sz w:val="24"/>
          <w:szCs w:val="24"/>
          <w:u w:val="single"/>
          <w:lang w:val="sr-Cyrl-BA"/>
        </w:rPr>
        <w:t>ОПШТИ ДЕО</w:t>
      </w:r>
    </w:p>
    <w:p w:rsidR="00646B52" w:rsidRDefault="00646B52" w:rsidP="00646B52">
      <w:pPr>
        <w:spacing w:after="0"/>
        <w:jc w:val="center"/>
        <w:rPr>
          <w:rFonts w:ascii="Times New Roman" w:hAnsi="Times New Roman" w:cs="Times New Roman"/>
          <w:b/>
          <w:sz w:val="24"/>
          <w:szCs w:val="24"/>
          <w:u w:val="single"/>
          <w:lang w:val="sr-Cyrl-BA"/>
        </w:rPr>
      </w:pP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8363AC" w:rsidRDefault="008363AC" w:rsidP="008363AC">
      <w:pPr>
        <w:jc w:val="both"/>
        <w:rPr>
          <w:rFonts w:ascii="Times New Roman" w:hAnsi="Times New Roman" w:cs="Times New Roman"/>
          <w:sz w:val="24"/>
          <w:szCs w:val="24"/>
          <w:lang w:val="sr-Cyrl-CS"/>
        </w:rPr>
      </w:pPr>
      <w:r w:rsidRPr="00BF192C">
        <w:rPr>
          <w:rFonts w:ascii="Times New Roman" w:hAnsi="Times New Roman" w:cs="Times New Roman"/>
          <w:sz w:val="24"/>
          <w:szCs w:val="24"/>
          <w:lang w:val="sr-Cyrl-CS"/>
        </w:rPr>
        <w:t xml:space="preserve">Посматрано по обиму прихода, буџет је билансиран на </w:t>
      </w:r>
      <w:r w:rsidRPr="00BF192C">
        <w:rPr>
          <w:rFonts w:ascii="Times New Roman" w:hAnsi="Times New Roman" w:cs="Times New Roman"/>
          <w:sz w:val="24"/>
          <w:szCs w:val="24"/>
        </w:rPr>
        <w:t>1,</w:t>
      </w:r>
      <w:r>
        <w:rPr>
          <w:rFonts w:ascii="Times New Roman" w:hAnsi="Times New Roman" w:cs="Times New Roman"/>
          <w:sz w:val="24"/>
          <w:szCs w:val="24"/>
        </w:rPr>
        <w:t>055</w:t>
      </w:r>
      <w:r w:rsidRPr="00BF192C">
        <w:rPr>
          <w:rFonts w:ascii="Times New Roman" w:hAnsi="Times New Roman" w:cs="Times New Roman"/>
          <w:sz w:val="24"/>
          <w:szCs w:val="24"/>
        </w:rPr>
        <w:t>,</w:t>
      </w:r>
      <w:r>
        <w:rPr>
          <w:rFonts w:ascii="Times New Roman" w:hAnsi="Times New Roman" w:cs="Times New Roman"/>
          <w:sz w:val="24"/>
          <w:szCs w:val="24"/>
        </w:rPr>
        <w:t>600.000</w:t>
      </w:r>
      <w:r w:rsidRPr="00BF192C">
        <w:rPr>
          <w:rFonts w:ascii="Times New Roman" w:hAnsi="Times New Roman" w:cs="Times New Roman"/>
          <w:sz w:val="24"/>
          <w:szCs w:val="24"/>
          <w:lang w:val="sr-Cyrl-CS"/>
        </w:rPr>
        <w:t xml:space="preserve"> динара јавних прихода. </w:t>
      </w:r>
      <w:r>
        <w:rPr>
          <w:rFonts w:ascii="Times New Roman" w:hAnsi="Times New Roman" w:cs="Times New Roman"/>
          <w:sz w:val="24"/>
          <w:szCs w:val="24"/>
          <w:lang w:val="sr-Cyrl-CS"/>
        </w:rPr>
        <w:t>У структури п</w:t>
      </w:r>
      <w:r w:rsidRPr="00BF192C">
        <w:rPr>
          <w:rFonts w:ascii="Times New Roman" w:hAnsi="Times New Roman" w:cs="Times New Roman"/>
          <w:sz w:val="24"/>
          <w:szCs w:val="24"/>
          <w:lang w:val="sr-Cyrl-CS"/>
        </w:rPr>
        <w:t>риход</w:t>
      </w:r>
      <w:r>
        <w:rPr>
          <w:rFonts w:ascii="Times New Roman" w:hAnsi="Times New Roman" w:cs="Times New Roman"/>
          <w:sz w:val="24"/>
          <w:szCs w:val="24"/>
          <w:lang w:val="sr-Cyrl-CS"/>
        </w:rPr>
        <w:t>а</w:t>
      </w:r>
      <w:r w:rsidRPr="00BF192C">
        <w:rPr>
          <w:rFonts w:ascii="Times New Roman" w:hAnsi="Times New Roman" w:cs="Times New Roman"/>
          <w:sz w:val="24"/>
          <w:szCs w:val="24"/>
          <w:lang w:val="sr-Cyrl-CS"/>
        </w:rPr>
        <w:t xml:space="preserve"> односно примања за које се планира да се остваре посредством рачуна буџета Општине пренети приходи из претходне године износ</w:t>
      </w:r>
      <w:r>
        <w:rPr>
          <w:rFonts w:ascii="Times New Roman" w:hAnsi="Times New Roman" w:cs="Times New Roman"/>
          <w:sz w:val="24"/>
          <w:szCs w:val="24"/>
          <w:lang w:val="sr-Cyrl-CS"/>
        </w:rPr>
        <w:t>е</w:t>
      </w:r>
      <w:r w:rsidRPr="00BF192C">
        <w:rPr>
          <w:rFonts w:ascii="Times New Roman" w:hAnsi="Times New Roman" w:cs="Times New Roman"/>
          <w:sz w:val="24"/>
          <w:szCs w:val="24"/>
          <w:lang w:val="sr-Cyrl-CS"/>
        </w:rPr>
        <w:t xml:space="preserve"> од </w:t>
      </w:r>
      <w:r>
        <w:rPr>
          <w:rFonts w:ascii="Times New Roman" w:hAnsi="Times New Roman" w:cs="Times New Roman"/>
          <w:sz w:val="24"/>
          <w:szCs w:val="24"/>
        </w:rPr>
        <w:t>85</w:t>
      </w:r>
      <w:r w:rsidRPr="00BF192C">
        <w:rPr>
          <w:rFonts w:ascii="Times New Roman" w:hAnsi="Times New Roman" w:cs="Times New Roman"/>
          <w:sz w:val="24"/>
          <w:szCs w:val="24"/>
        </w:rPr>
        <w:t>,</w:t>
      </w:r>
      <w:r>
        <w:rPr>
          <w:rFonts w:ascii="Times New Roman" w:hAnsi="Times New Roman" w:cs="Times New Roman"/>
          <w:sz w:val="24"/>
          <w:szCs w:val="24"/>
        </w:rPr>
        <w:t>8</w:t>
      </w:r>
      <w:r w:rsidRPr="00BF192C">
        <w:rPr>
          <w:rFonts w:ascii="Times New Roman" w:hAnsi="Times New Roman" w:cs="Times New Roman"/>
          <w:sz w:val="24"/>
          <w:szCs w:val="24"/>
        </w:rPr>
        <w:t>00</w:t>
      </w:r>
      <w:r w:rsidRPr="00BF192C">
        <w:rPr>
          <w:rFonts w:ascii="Times New Roman" w:hAnsi="Times New Roman" w:cs="Times New Roman"/>
          <w:sz w:val="24"/>
          <w:szCs w:val="24"/>
          <w:lang w:val="sr-Cyrl-CS"/>
        </w:rPr>
        <w:t>.000,00 динара</w:t>
      </w:r>
      <w:r>
        <w:rPr>
          <w:rFonts w:ascii="Times New Roman" w:hAnsi="Times New Roman" w:cs="Times New Roman"/>
          <w:sz w:val="24"/>
          <w:szCs w:val="24"/>
          <w:lang w:val="sr-Cyrl-CS"/>
        </w:rPr>
        <w:t xml:space="preserve"> </w:t>
      </w:r>
      <w:r w:rsidRPr="00BF192C">
        <w:rPr>
          <w:rFonts w:ascii="Times New Roman" w:hAnsi="Times New Roman" w:cs="Times New Roman"/>
          <w:sz w:val="24"/>
          <w:szCs w:val="24"/>
          <w:lang w:val="sr-Cyrl-CS"/>
        </w:rPr>
        <w:t xml:space="preserve">а </w:t>
      </w:r>
      <w:r>
        <w:rPr>
          <w:rFonts w:ascii="Times New Roman" w:hAnsi="Times New Roman" w:cs="Times New Roman"/>
          <w:sz w:val="24"/>
          <w:szCs w:val="24"/>
        </w:rPr>
        <w:t>969,800</w:t>
      </w:r>
      <w:r w:rsidRPr="00BF192C">
        <w:rPr>
          <w:rFonts w:ascii="Times New Roman" w:hAnsi="Times New Roman" w:cs="Times New Roman"/>
          <w:sz w:val="24"/>
          <w:szCs w:val="24"/>
          <w:lang w:val="sr-Cyrl-CS"/>
        </w:rPr>
        <w:t xml:space="preserve">.000,00 динара приходи/примања текућег периода – односно </w:t>
      </w:r>
      <w:r>
        <w:rPr>
          <w:rFonts w:ascii="Times New Roman" w:hAnsi="Times New Roman" w:cs="Times New Roman"/>
          <w:sz w:val="24"/>
          <w:szCs w:val="24"/>
          <w:lang w:val="sr-Cyrl-CS"/>
        </w:rPr>
        <w:t xml:space="preserve">оних за  које се очекује остварење у </w:t>
      </w:r>
      <w:r w:rsidRPr="00BF192C">
        <w:rPr>
          <w:rFonts w:ascii="Times New Roman" w:hAnsi="Times New Roman" w:cs="Times New Roman"/>
          <w:sz w:val="24"/>
          <w:szCs w:val="24"/>
          <w:lang w:val="sr-Cyrl-CS"/>
        </w:rPr>
        <w:t xml:space="preserve"> 20</w:t>
      </w:r>
      <w:r w:rsidRPr="00BF192C">
        <w:rPr>
          <w:rFonts w:ascii="Times New Roman" w:hAnsi="Times New Roman" w:cs="Times New Roman"/>
          <w:sz w:val="24"/>
          <w:szCs w:val="24"/>
        </w:rPr>
        <w:t>23</w:t>
      </w:r>
      <w:r w:rsidRPr="00BF192C">
        <w:rPr>
          <w:rFonts w:ascii="Times New Roman" w:hAnsi="Times New Roman" w:cs="Times New Roman"/>
          <w:sz w:val="24"/>
          <w:szCs w:val="24"/>
          <w:lang w:val="sr-Cyrl-CS"/>
        </w:rPr>
        <w:t xml:space="preserve">. години. </w:t>
      </w:r>
    </w:p>
    <w:p w:rsidR="008363AC" w:rsidRDefault="008363AC" w:rsidP="00692432">
      <w:pPr>
        <w:ind w:right="23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Приликом утврђивања  обим прихода и примања буџета по појединим врстама прихода и примања руководило се је најпре дозвољеним лимитом увећања задатим од стране Министарства финансија од 13,3%, </w:t>
      </w:r>
      <w:r w:rsidRPr="00A3539D">
        <w:rPr>
          <w:rFonts w:ascii="Times New Roman" w:hAnsi="Times New Roman" w:cs="Times New Roman"/>
          <w:sz w:val="24"/>
          <w:szCs w:val="24"/>
          <w:lang w:val="sr-Cyrl-CS"/>
        </w:rPr>
        <w:t>детаљно</w:t>
      </w:r>
      <w:r>
        <w:rPr>
          <w:rFonts w:ascii="Times New Roman" w:hAnsi="Times New Roman" w:cs="Times New Roman"/>
          <w:sz w:val="24"/>
          <w:szCs w:val="24"/>
          <w:lang w:val="sr-Cyrl-CS"/>
        </w:rPr>
        <w:t>г</w:t>
      </w:r>
      <w:r w:rsidRPr="00A3539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w:t>
      </w:r>
      <w:r w:rsidRPr="00A3539D">
        <w:rPr>
          <w:rFonts w:ascii="Times New Roman" w:hAnsi="Times New Roman" w:cs="Times New Roman"/>
          <w:sz w:val="24"/>
          <w:szCs w:val="24"/>
          <w:lang w:val="sr-Cyrl-CS"/>
        </w:rPr>
        <w:t>агледав</w:t>
      </w:r>
      <w:r>
        <w:rPr>
          <w:rFonts w:ascii="Times New Roman" w:hAnsi="Times New Roman" w:cs="Times New Roman"/>
          <w:sz w:val="24"/>
          <w:szCs w:val="24"/>
          <w:lang w:val="sr-Cyrl-CS"/>
        </w:rPr>
        <w:t>ања</w:t>
      </w:r>
      <w:r w:rsidRPr="00A3539D">
        <w:rPr>
          <w:rFonts w:ascii="Times New Roman" w:hAnsi="Times New Roman" w:cs="Times New Roman"/>
          <w:sz w:val="24"/>
          <w:szCs w:val="24"/>
          <w:lang w:val="sr-Cyrl-CS"/>
        </w:rPr>
        <w:t xml:space="preserve"> остварењ</w:t>
      </w:r>
      <w:r>
        <w:rPr>
          <w:rFonts w:ascii="Times New Roman" w:hAnsi="Times New Roman" w:cs="Times New Roman"/>
          <w:sz w:val="24"/>
          <w:szCs w:val="24"/>
          <w:lang w:val="sr-Cyrl-CS"/>
        </w:rPr>
        <w:t>а</w:t>
      </w:r>
      <w:r w:rsidRPr="00A3539D">
        <w:rPr>
          <w:rFonts w:ascii="Times New Roman" w:hAnsi="Times New Roman" w:cs="Times New Roman"/>
          <w:sz w:val="24"/>
          <w:szCs w:val="24"/>
          <w:lang w:val="sr-Cyrl-CS"/>
        </w:rPr>
        <w:t xml:space="preserve"> сваког појединачног прихода у претходном периоду</w:t>
      </w:r>
      <w:r>
        <w:rPr>
          <w:rFonts w:ascii="Times New Roman" w:hAnsi="Times New Roman" w:cs="Times New Roman"/>
          <w:sz w:val="24"/>
          <w:szCs w:val="24"/>
          <w:lang w:val="sr-Cyrl-CS"/>
        </w:rPr>
        <w:t xml:space="preserve"> као и анализе динамике остваривања појединих прихода и примања током календарске године, увршћивањем прихода по основу трансфера и донација које су се реализовале током текуће године, анализом стања привредне активности и запослености на територији Општине у текућем и предстојећем периоду као и применом рационалних очекивања у погледу остварења до краја календарске године.</w:t>
      </w:r>
    </w:p>
    <w:tbl>
      <w:tblPr>
        <w:tblStyle w:val="TableGrid"/>
        <w:tblW w:w="10598" w:type="dxa"/>
        <w:tblLook w:val="04A0"/>
      </w:tblPr>
      <w:tblGrid>
        <w:gridCol w:w="2731"/>
        <w:gridCol w:w="1440"/>
        <w:gridCol w:w="1596"/>
        <w:gridCol w:w="1634"/>
        <w:gridCol w:w="1626"/>
        <w:gridCol w:w="1571"/>
      </w:tblGrid>
      <w:tr w:rsidR="008363AC" w:rsidTr="00456F17">
        <w:tc>
          <w:tcPr>
            <w:tcW w:w="2731" w:type="dxa"/>
          </w:tcPr>
          <w:p w:rsidR="008363AC" w:rsidRPr="00B94C5F" w:rsidRDefault="008363AC" w:rsidP="00456F17">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Врста прихода/примања</w:t>
            </w:r>
          </w:p>
        </w:tc>
        <w:tc>
          <w:tcPr>
            <w:tcW w:w="1440" w:type="dxa"/>
          </w:tcPr>
          <w:p w:rsidR="008363AC" w:rsidRDefault="008363AC" w:rsidP="00456F17">
            <w:pPr>
              <w:jc w:val="center"/>
              <w:rPr>
                <w:rFonts w:ascii="Times New Roman" w:hAnsi="Times New Roman" w:cs="Times New Roman"/>
                <w:b/>
                <w:sz w:val="24"/>
                <w:szCs w:val="24"/>
              </w:rPr>
            </w:pPr>
            <w:r>
              <w:rPr>
                <w:rFonts w:ascii="Times New Roman" w:hAnsi="Times New Roman" w:cs="Times New Roman"/>
                <w:b/>
                <w:sz w:val="24"/>
                <w:szCs w:val="24"/>
              </w:rPr>
              <w:t>Извршење</w:t>
            </w:r>
          </w:p>
          <w:p w:rsidR="008363AC" w:rsidRPr="007A4F8C" w:rsidRDefault="008363AC" w:rsidP="00456F17">
            <w:pPr>
              <w:jc w:val="center"/>
              <w:rPr>
                <w:rFonts w:ascii="Times New Roman" w:hAnsi="Times New Roman" w:cs="Times New Roman"/>
                <w:b/>
                <w:sz w:val="24"/>
                <w:szCs w:val="24"/>
              </w:rPr>
            </w:pPr>
            <w:r>
              <w:rPr>
                <w:rFonts w:ascii="Times New Roman" w:hAnsi="Times New Roman" w:cs="Times New Roman"/>
                <w:b/>
                <w:sz w:val="24"/>
                <w:szCs w:val="24"/>
              </w:rPr>
              <w:t>2022.</w:t>
            </w:r>
          </w:p>
        </w:tc>
        <w:tc>
          <w:tcPr>
            <w:tcW w:w="1596" w:type="dxa"/>
          </w:tcPr>
          <w:p w:rsidR="008363AC" w:rsidRPr="00B94C5F" w:rsidRDefault="008363AC" w:rsidP="00456F17">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Одлука </w:t>
            </w:r>
            <w:r w:rsidRPr="00B94C5F">
              <w:rPr>
                <w:rFonts w:ascii="Times New Roman" w:hAnsi="Times New Roman" w:cs="Times New Roman"/>
                <w:b/>
                <w:sz w:val="24"/>
                <w:szCs w:val="24"/>
                <w:lang w:val="sr-Cyrl-CS"/>
              </w:rPr>
              <w:t>20</w:t>
            </w:r>
            <w:r w:rsidRPr="00B94C5F">
              <w:rPr>
                <w:rFonts w:ascii="Times New Roman" w:hAnsi="Times New Roman" w:cs="Times New Roman"/>
                <w:b/>
                <w:sz w:val="24"/>
                <w:szCs w:val="24"/>
              </w:rPr>
              <w:t>2</w:t>
            </w:r>
            <w:r>
              <w:rPr>
                <w:rFonts w:ascii="Times New Roman" w:hAnsi="Times New Roman" w:cs="Times New Roman"/>
                <w:b/>
                <w:sz w:val="24"/>
                <w:szCs w:val="24"/>
              </w:rPr>
              <w:t>3</w:t>
            </w:r>
            <w:r w:rsidRPr="00B94C5F">
              <w:rPr>
                <w:rFonts w:ascii="Times New Roman" w:hAnsi="Times New Roman" w:cs="Times New Roman"/>
                <w:b/>
                <w:sz w:val="24"/>
                <w:szCs w:val="24"/>
                <w:lang w:val="sr-Cyrl-CS"/>
              </w:rPr>
              <w:t>.</w:t>
            </w:r>
          </w:p>
        </w:tc>
        <w:tc>
          <w:tcPr>
            <w:tcW w:w="1634" w:type="dxa"/>
          </w:tcPr>
          <w:p w:rsidR="008363AC" w:rsidRPr="00B94C5F" w:rsidRDefault="008363AC" w:rsidP="00456F17">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Ребаланс 1-</w:t>
            </w:r>
            <w:r w:rsidRPr="00B94C5F">
              <w:rPr>
                <w:rFonts w:ascii="Times New Roman" w:hAnsi="Times New Roman" w:cs="Times New Roman"/>
                <w:b/>
                <w:sz w:val="24"/>
                <w:szCs w:val="24"/>
                <w:lang w:val="sr-Cyrl-CS"/>
              </w:rPr>
              <w:t>202</w:t>
            </w:r>
            <w:r>
              <w:rPr>
                <w:rFonts w:ascii="Times New Roman" w:hAnsi="Times New Roman" w:cs="Times New Roman"/>
                <w:b/>
                <w:sz w:val="24"/>
                <w:szCs w:val="24"/>
                <w:lang w:val="sr-Cyrl-CS"/>
              </w:rPr>
              <w:t>3</w:t>
            </w:r>
            <w:r w:rsidRPr="00B94C5F">
              <w:rPr>
                <w:rFonts w:ascii="Times New Roman" w:hAnsi="Times New Roman" w:cs="Times New Roman"/>
                <w:b/>
                <w:sz w:val="24"/>
                <w:szCs w:val="24"/>
                <w:lang w:val="sr-Cyrl-CS"/>
              </w:rPr>
              <w:t>.</w:t>
            </w:r>
          </w:p>
        </w:tc>
        <w:tc>
          <w:tcPr>
            <w:tcW w:w="1626" w:type="dxa"/>
          </w:tcPr>
          <w:p w:rsidR="008363AC" w:rsidRPr="00B94C5F" w:rsidRDefault="008363AC" w:rsidP="00456F17">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Ребаланс 2-</w:t>
            </w:r>
            <w:r w:rsidRPr="00B94C5F">
              <w:rPr>
                <w:rFonts w:ascii="Times New Roman" w:hAnsi="Times New Roman" w:cs="Times New Roman"/>
                <w:b/>
                <w:sz w:val="24"/>
                <w:szCs w:val="24"/>
                <w:lang w:val="sr-Cyrl-CS"/>
              </w:rPr>
              <w:t>202</w:t>
            </w:r>
            <w:r>
              <w:rPr>
                <w:rFonts w:ascii="Times New Roman" w:hAnsi="Times New Roman" w:cs="Times New Roman"/>
                <w:b/>
                <w:sz w:val="24"/>
                <w:szCs w:val="24"/>
                <w:lang w:val="sr-Cyrl-CS"/>
              </w:rPr>
              <w:t>3</w:t>
            </w:r>
            <w:r w:rsidRPr="00B94C5F">
              <w:rPr>
                <w:rFonts w:ascii="Times New Roman" w:hAnsi="Times New Roman" w:cs="Times New Roman"/>
                <w:b/>
                <w:sz w:val="24"/>
                <w:szCs w:val="24"/>
                <w:lang w:val="sr-Cyrl-CS"/>
              </w:rPr>
              <w:t>.</w:t>
            </w:r>
          </w:p>
        </w:tc>
        <w:tc>
          <w:tcPr>
            <w:tcW w:w="1571" w:type="dxa"/>
          </w:tcPr>
          <w:p w:rsidR="008363AC" w:rsidRPr="00B94C5F" w:rsidRDefault="008363AC" w:rsidP="00456F17">
            <w:pPr>
              <w:jc w:val="center"/>
              <w:rPr>
                <w:rFonts w:ascii="Times New Roman" w:hAnsi="Times New Roman" w:cs="Times New Roman"/>
                <w:b/>
                <w:sz w:val="24"/>
                <w:szCs w:val="24"/>
              </w:rPr>
            </w:pPr>
            <w:r w:rsidRPr="00B94C5F">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увећања - умањења</w:t>
            </w:r>
          </w:p>
        </w:tc>
      </w:tr>
      <w:tr w:rsidR="008363AC" w:rsidTr="00456F17">
        <w:tc>
          <w:tcPr>
            <w:tcW w:w="2731" w:type="dxa"/>
          </w:tcPr>
          <w:p w:rsidR="008363AC" w:rsidRPr="00B94C5F" w:rsidRDefault="008363AC" w:rsidP="00456F17">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Порески приходи</w:t>
            </w:r>
            <w:r>
              <w:rPr>
                <w:rFonts w:ascii="Times New Roman" w:hAnsi="Times New Roman" w:cs="Times New Roman"/>
                <w:sz w:val="24"/>
                <w:szCs w:val="24"/>
                <w:lang w:val="sr-Cyrl-CS"/>
              </w:rPr>
              <w:t xml:space="preserve"> 710</w:t>
            </w:r>
          </w:p>
        </w:tc>
        <w:tc>
          <w:tcPr>
            <w:tcW w:w="1440" w:type="dxa"/>
          </w:tcPr>
          <w:p w:rsidR="008363AC" w:rsidRPr="00AF3A6D" w:rsidRDefault="008363AC" w:rsidP="00456F17">
            <w:pPr>
              <w:jc w:val="right"/>
              <w:rPr>
                <w:rFonts w:ascii="Times New Roman" w:hAnsi="Times New Roman" w:cs="Times New Roman"/>
                <w:sz w:val="24"/>
                <w:szCs w:val="24"/>
              </w:rPr>
            </w:pPr>
            <w:r>
              <w:rPr>
                <w:rFonts w:ascii="Times New Roman" w:hAnsi="Times New Roman" w:cs="Times New Roman"/>
                <w:sz w:val="24"/>
                <w:szCs w:val="24"/>
              </w:rPr>
              <w:t>374,499.507</w:t>
            </w:r>
          </w:p>
        </w:tc>
        <w:tc>
          <w:tcPr>
            <w:tcW w:w="1596" w:type="dxa"/>
          </w:tcPr>
          <w:p w:rsidR="008363AC" w:rsidRPr="00BF192C" w:rsidRDefault="008363AC" w:rsidP="00456F17">
            <w:pPr>
              <w:jc w:val="right"/>
              <w:rPr>
                <w:rFonts w:ascii="Times New Roman" w:hAnsi="Times New Roman" w:cs="Times New Roman"/>
                <w:sz w:val="24"/>
                <w:szCs w:val="24"/>
              </w:rPr>
            </w:pPr>
            <w:r>
              <w:rPr>
                <w:rFonts w:ascii="Times New Roman" w:hAnsi="Times New Roman" w:cs="Times New Roman"/>
                <w:sz w:val="24"/>
                <w:szCs w:val="24"/>
              </w:rPr>
              <w:t>409.430.000</w:t>
            </w:r>
          </w:p>
        </w:tc>
        <w:tc>
          <w:tcPr>
            <w:tcW w:w="1634" w:type="dxa"/>
          </w:tcPr>
          <w:p w:rsidR="008363AC" w:rsidRPr="00527765" w:rsidRDefault="008363AC" w:rsidP="00456F17">
            <w:pPr>
              <w:jc w:val="right"/>
              <w:rPr>
                <w:rFonts w:ascii="Times New Roman" w:hAnsi="Times New Roman" w:cs="Times New Roman"/>
                <w:sz w:val="24"/>
                <w:szCs w:val="24"/>
              </w:rPr>
            </w:pPr>
            <w:r>
              <w:rPr>
                <w:rFonts w:ascii="Times New Roman" w:hAnsi="Times New Roman" w:cs="Times New Roman"/>
                <w:sz w:val="24"/>
                <w:szCs w:val="24"/>
              </w:rPr>
              <w:t>425,300.000</w:t>
            </w:r>
          </w:p>
        </w:tc>
        <w:tc>
          <w:tcPr>
            <w:tcW w:w="1626" w:type="dxa"/>
          </w:tcPr>
          <w:p w:rsidR="008363AC" w:rsidRPr="007C32D5" w:rsidRDefault="008363AC" w:rsidP="00456F17">
            <w:pPr>
              <w:jc w:val="right"/>
              <w:rPr>
                <w:rFonts w:ascii="Times New Roman" w:hAnsi="Times New Roman" w:cs="Times New Roman"/>
                <w:sz w:val="24"/>
                <w:szCs w:val="24"/>
              </w:rPr>
            </w:pPr>
            <w:r>
              <w:rPr>
                <w:rFonts w:ascii="Times New Roman" w:hAnsi="Times New Roman" w:cs="Times New Roman"/>
                <w:sz w:val="24"/>
                <w:szCs w:val="24"/>
              </w:rPr>
              <w:t>424,862.040</w:t>
            </w:r>
          </w:p>
        </w:tc>
        <w:tc>
          <w:tcPr>
            <w:tcW w:w="1571" w:type="dxa"/>
          </w:tcPr>
          <w:p w:rsidR="008363AC" w:rsidRPr="00C83843" w:rsidRDefault="008363AC" w:rsidP="00456F17">
            <w:pPr>
              <w:jc w:val="right"/>
              <w:rPr>
                <w:rFonts w:ascii="Times New Roman" w:hAnsi="Times New Roman" w:cs="Times New Roman"/>
                <w:sz w:val="24"/>
                <w:szCs w:val="24"/>
              </w:rPr>
            </w:pPr>
            <w:r>
              <w:rPr>
                <w:rFonts w:ascii="Times New Roman" w:hAnsi="Times New Roman" w:cs="Times New Roman"/>
                <w:sz w:val="24"/>
                <w:szCs w:val="24"/>
              </w:rPr>
              <w:t>-0,10</w:t>
            </w:r>
          </w:p>
        </w:tc>
      </w:tr>
      <w:tr w:rsidR="008363AC" w:rsidRPr="00B94C5F" w:rsidTr="00456F17">
        <w:tc>
          <w:tcPr>
            <w:tcW w:w="2731" w:type="dxa"/>
          </w:tcPr>
          <w:p w:rsidR="008363AC" w:rsidRPr="00B94C5F" w:rsidRDefault="008363AC" w:rsidP="00456F17">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Донације</w:t>
            </w:r>
            <w:r>
              <w:rPr>
                <w:rFonts w:ascii="Times New Roman" w:hAnsi="Times New Roman" w:cs="Times New Roman"/>
                <w:sz w:val="24"/>
                <w:szCs w:val="24"/>
                <w:lang w:val="sr-Cyrl-CS"/>
              </w:rPr>
              <w:t xml:space="preserve"> 732</w:t>
            </w:r>
          </w:p>
        </w:tc>
        <w:tc>
          <w:tcPr>
            <w:tcW w:w="1440" w:type="dxa"/>
          </w:tcPr>
          <w:p w:rsidR="008363AC" w:rsidRPr="00AF3A6D" w:rsidRDefault="008363AC" w:rsidP="00456F17">
            <w:pPr>
              <w:jc w:val="right"/>
              <w:rPr>
                <w:rFonts w:ascii="Times New Roman" w:hAnsi="Times New Roman" w:cs="Times New Roman"/>
                <w:sz w:val="24"/>
                <w:szCs w:val="24"/>
              </w:rPr>
            </w:pPr>
            <w:r>
              <w:rPr>
                <w:rFonts w:ascii="Times New Roman" w:hAnsi="Times New Roman" w:cs="Times New Roman"/>
                <w:sz w:val="24"/>
                <w:szCs w:val="24"/>
              </w:rPr>
              <w:t>30,858.642</w:t>
            </w:r>
          </w:p>
        </w:tc>
        <w:tc>
          <w:tcPr>
            <w:tcW w:w="1596" w:type="dxa"/>
          </w:tcPr>
          <w:p w:rsidR="008363AC" w:rsidRPr="00BF192C" w:rsidRDefault="008363AC" w:rsidP="00456F17">
            <w:pPr>
              <w:jc w:val="right"/>
              <w:rPr>
                <w:rFonts w:ascii="Times New Roman" w:hAnsi="Times New Roman" w:cs="Times New Roman"/>
                <w:sz w:val="24"/>
                <w:szCs w:val="24"/>
              </w:rPr>
            </w:pPr>
            <w:r>
              <w:rPr>
                <w:rFonts w:ascii="Times New Roman" w:hAnsi="Times New Roman" w:cs="Times New Roman"/>
                <w:sz w:val="24"/>
                <w:szCs w:val="24"/>
              </w:rPr>
              <w:t>34,000.000</w:t>
            </w:r>
          </w:p>
        </w:tc>
        <w:tc>
          <w:tcPr>
            <w:tcW w:w="1634" w:type="dxa"/>
          </w:tcPr>
          <w:p w:rsidR="008363AC" w:rsidRPr="00E96E69" w:rsidRDefault="008363AC" w:rsidP="00456F17">
            <w:pPr>
              <w:jc w:val="right"/>
              <w:rPr>
                <w:rFonts w:ascii="Times New Roman" w:hAnsi="Times New Roman" w:cs="Times New Roman"/>
                <w:sz w:val="24"/>
                <w:szCs w:val="24"/>
              </w:rPr>
            </w:pPr>
            <w:r>
              <w:rPr>
                <w:rFonts w:ascii="Times New Roman" w:hAnsi="Times New Roman" w:cs="Times New Roman"/>
                <w:sz w:val="24"/>
                <w:szCs w:val="24"/>
              </w:rPr>
              <w:t>30,600.000</w:t>
            </w:r>
          </w:p>
        </w:tc>
        <w:tc>
          <w:tcPr>
            <w:tcW w:w="1626" w:type="dxa"/>
          </w:tcPr>
          <w:p w:rsidR="008363AC" w:rsidRPr="00E96E69" w:rsidRDefault="008363AC" w:rsidP="00456F17">
            <w:pPr>
              <w:jc w:val="right"/>
              <w:rPr>
                <w:rFonts w:ascii="Times New Roman" w:hAnsi="Times New Roman" w:cs="Times New Roman"/>
                <w:sz w:val="24"/>
                <w:szCs w:val="24"/>
              </w:rPr>
            </w:pPr>
            <w:r>
              <w:rPr>
                <w:rFonts w:ascii="Times New Roman" w:hAnsi="Times New Roman" w:cs="Times New Roman"/>
                <w:sz w:val="24"/>
                <w:szCs w:val="24"/>
              </w:rPr>
              <w:t>30,600.000</w:t>
            </w:r>
          </w:p>
        </w:tc>
        <w:tc>
          <w:tcPr>
            <w:tcW w:w="1571" w:type="dxa"/>
          </w:tcPr>
          <w:p w:rsidR="008363AC" w:rsidRPr="00C83843" w:rsidRDefault="008363AC" w:rsidP="00456F17">
            <w:pPr>
              <w:jc w:val="right"/>
              <w:rPr>
                <w:rFonts w:ascii="Times New Roman" w:hAnsi="Times New Roman" w:cs="Times New Roman"/>
                <w:sz w:val="24"/>
                <w:szCs w:val="24"/>
              </w:rPr>
            </w:pPr>
            <w:r>
              <w:rPr>
                <w:rFonts w:ascii="Times New Roman" w:hAnsi="Times New Roman" w:cs="Times New Roman"/>
                <w:sz w:val="24"/>
                <w:szCs w:val="24"/>
              </w:rPr>
              <w:t>0,00</w:t>
            </w:r>
          </w:p>
        </w:tc>
      </w:tr>
      <w:tr w:rsidR="008363AC" w:rsidTr="00456F17">
        <w:trPr>
          <w:trHeight w:val="270"/>
        </w:trPr>
        <w:tc>
          <w:tcPr>
            <w:tcW w:w="2731" w:type="dxa"/>
          </w:tcPr>
          <w:p w:rsidR="008363AC" w:rsidRPr="00B94C5F" w:rsidRDefault="008363AC" w:rsidP="00456F17">
            <w:pPr>
              <w:jc w:val="both"/>
              <w:rPr>
                <w:rFonts w:ascii="Times New Roman" w:hAnsi="Times New Roman" w:cs="Times New Roman"/>
                <w:sz w:val="24"/>
                <w:szCs w:val="24"/>
                <w:lang w:val="sr-Cyrl-CS"/>
              </w:rPr>
            </w:pPr>
            <w:r>
              <w:rPr>
                <w:rFonts w:ascii="Times New Roman" w:hAnsi="Times New Roman" w:cs="Times New Roman"/>
                <w:sz w:val="24"/>
                <w:szCs w:val="24"/>
                <w:lang w:val="sr-Cyrl-CS"/>
              </w:rPr>
              <w:t>Т</w:t>
            </w:r>
            <w:r w:rsidRPr="00B94C5F">
              <w:rPr>
                <w:rFonts w:ascii="Times New Roman" w:hAnsi="Times New Roman" w:cs="Times New Roman"/>
                <w:sz w:val="24"/>
                <w:szCs w:val="24"/>
                <w:lang w:val="sr-Cyrl-CS"/>
              </w:rPr>
              <w:t>рансфер</w:t>
            </w:r>
            <w:r>
              <w:rPr>
                <w:rFonts w:ascii="Times New Roman" w:hAnsi="Times New Roman" w:cs="Times New Roman"/>
                <w:sz w:val="24"/>
                <w:szCs w:val="24"/>
                <w:lang w:val="sr-Cyrl-CS"/>
              </w:rPr>
              <w:t>и 733</w:t>
            </w:r>
          </w:p>
        </w:tc>
        <w:tc>
          <w:tcPr>
            <w:tcW w:w="1440" w:type="dxa"/>
          </w:tcPr>
          <w:p w:rsidR="008363AC" w:rsidRPr="00AF3A6D" w:rsidRDefault="008363AC" w:rsidP="00456F17">
            <w:pPr>
              <w:jc w:val="right"/>
              <w:rPr>
                <w:rFonts w:ascii="Times New Roman" w:hAnsi="Times New Roman" w:cs="Times New Roman"/>
                <w:sz w:val="24"/>
                <w:szCs w:val="24"/>
              </w:rPr>
            </w:pPr>
            <w:r>
              <w:rPr>
                <w:rFonts w:ascii="Times New Roman" w:hAnsi="Times New Roman" w:cs="Times New Roman"/>
                <w:sz w:val="24"/>
                <w:szCs w:val="24"/>
              </w:rPr>
              <w:t>343,732.642</w:t>
            </w:r>
          </w:p>
        </w:tc>
        <w:tc>
          <w:tcPr>
            <w:tcW w:w="1596" w:type="dxa"/>
          </w:tcPr>
          <w:p w:rsidR="008363AC" w:rsidRPr="00BF192C" w:rsidRDefault="008363AC" w:rsidP="00456F17">
            <w:pPr>
              <w:jc w:val="right"/>
              <w:rPr>
                <w:rFonts w:ascii="Times New Roman" w:hAnsi="Times New Roman" w:cs="Times New Roman"/>
                <w:sz w:val="24"/>
                <w:szCs w:val="24"/>
              </w:rPr>
            </w:pPr>
            <w:r>
              <w:rPr>
                <w:rFonts w:ascii="Times New Roman" w:hAnsi="Times New Roman" w:cs="Times New Roman"/>
                <w:sz w:val="24"/>
                <w:szCs w:val="24"/>
              </w:rPr>
              <w:t>346,000.000</w:t>
            </w:r>
          </w:p>
        </w:tc>
        <w:tc>
          <w:tcPr>
            <w:tcW w:w="1634" w:type="dxa"/>
          </w:tcPr>
          <w:p w:rsidR="008363AC" w:rsidRPr="00E96E69" w:rsidRDefault="008363AC" w:rsidP="00456F17">
            <w:pPr>
              <w:jc w:val="right"/>
              <w:rPr>
                <w:rFonts w:ascii="Times New Roman" w:hAnsi="Times New Roman" w:cs="Times New Roman"/>
                <w:sz w:val="24"/>
                <w:szCs w:val="24"/>
              </w:rPr>
            </w:pPr>
            <w:r>
              <w:rPr>
                <w:rFonts w:ascii="Times New Roman" w:hAnsi="Times New Roman" w:cs="Times New Roman"/>
                <w:sz w:val="24"/>
                <w:szCs w:val="24"/>
              </w:rPr>
              <w:t>319.570.000</w:t>
            </w:r>
          </w:p>
        </w:tc>
        <w:tc>
          <w:tcPr>
            <w:tcW w:w="1626" w:type="dxa"/>
          </w:tcPr>
          <w:p w:rsidR="008363AC" w:rsidRPr="00A07C8B" w:rsidRDefault="008363AC" w:rsidP="00456F17">
            <w:pPr>
              <w:jc w:val="right"/>
              <w:rPr>
                <w:rFonts w:ascii="Times New Roman" w:hAnsi="Times New Roman" w:cs="Times New Roman"/>
                <w:sz w:val="24"/>
                <w:szCs w:val="24"/>
              </w:rPr>
            </w:pPr>
            <w:r>
              <w:rPr>
                <w:rFonts w:ascii="Times New Roman" w:hAnsi="Times New Roman" w:cs="Times New Roman"/>
                <w:sz w:val="24"/>
                <w:szCs w:val="24"/>
              </w:rPr>
              <w:t>359,967.960</w:t>
            </w:r>
          </w:p>
        </w:tc>
        <w:tc>
          <w:tcPr>
            <w:tcW w:w="1571" w:type="dxa"/>
          </w:tcPr>
          <w:p w:rsidR="008363AC" w:rsidRPr="00C83843" w:rsidRDefault="008363AC" w:rsidP="00456F17">
            <w:pPr>
              <w:jc w:val="right"/>
              <w:rPr>
                <w:rFonts w:ascii="Times New Roman" w:hAnsi="Times New Roman" w:cs="Times New Roman"/>
                <w:sz w:val="24"/>
                <w:szCs w:val="24"/>
              </w:rPr>
            </w:pPr>
            <w:r>
              <w:rPr>
                <w:rFonts w:ascii="Times New Roman" w:hAnsi="Times New Roman" w:cs="Times New Roman"/>
                <w:sz w:val="24"/>
                <w:szCs w:val="24"/>
              </w:rPr>
              <w:t>12,64</w:t>
            </w:r>
          </w:p>
        </w:tc>
      </w:tr>
      <w:tr w:rsidR="008363AC" w:rsidTr="00456F17">
        <w:tc>
          <w:tcPr>
            <w:tcW w:w="2731" w:type="dxa"/>
          </w:tcPr>
          <w:p w:rsidR="008363AC" w:rsidRPr="00B94C5F" w:rsidRDefault="008363AC" w:rsidP="00456F17">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Други приходи (група 740)</w:t>
            </w:r>
          </w:p>
        </w:tc>
        <w:tc>
          <w:tcPr>
            <w:tcW w:w="1440" w:type="dxa"/>
          </w:tcPr>
          <w:p w:rsidR="008363AC" w:rsidRPr="00AF3A6D" w:rsidRDefault="008363AC" w:rsidP="00456F17">
            <w:pPr>
              <w:jc w:val="right"/>
              <w:rPr>
                <w:rFonts w:ascii="Times New Roman" w:hAnsi="Times New Roman" w:cs="Times New Roman"/>
                <w:sz w:val="24"/>
                <w:szCs w:val="24"/>
              </w:rPr>
            </w:pPr>
            <w:r>
              <w:rPr>
                <w:rFonts w:ascii="Times New Roman" w:hAnsi="Times New Roman" w:cs="Times New Roman"/>
                <w:sz w:val="24"/>
                <w:szCs w:val="24"/>
              </w:rPr>
              <w:t>29,799.650</w:t>
            </w:r>
          </w:p>
        </w:tc>
        <w:tc>
          <w:tcPr>
            <w:tcW w:w="1596" w:type="dxa"/>
          </w:tcPr>
          <w:p w:rsidR="008363AC" w:rsidRPr="00BF192C" w:rsidRDefault="008363AC" w:rsidP="00456F17">
            <w:pPr>
              <w:jc w:val="right"/>
              <w:rPr>
                <w:rFonts w:ascii="Times New Roman" w:hAnsi="Times New Roman" w:cs="Times New Roman"/>
                <w:sz w:val="24"/>
                <w:szCs w:val="24"/>
              </w:rPr>
            </w:pPr>
            <w:r>
              <w:rPr>
                <w:rFonts w:ascii="Times New Roman" w:hAnsi="Times New Roman" w:cs="Times New Roman"/>
                <w:sz w:val="24"/>
                <w:szCs w:val="24"/>
              </w:rPr>
              <w:t>55,930.000</w:t>
            </w:r>
          </w:p>
        </w:tc>
        <w:tc>
          <w:tcPr>
            <w:tcW w:w="1634" w:type="dxa"/>
          </w:tcPr>
          <w:p w:rsidR="008363AC" w:rsidRPr="00E96E69" w:rsidRDefault="008363AC" w:rsidP="00456F17">
            <w:pPr>
              <w:jc w:val="right"/>
              <w:rPr>
                <w:rFonts w:ascii="Times New Roman" w:hAnsi="Times New Roman" w:cs="Times New Roman"/>
                <w:sz w:val="24"/>
                <w:szCs w:val="24"/>
              </w:rPr>
            </w:pPr>
            <w:r>
              <w:rPr>
                <w:rFonts w:ascii="Times New Roman" w:hAnsi="Times New Roman" w:cs="Times New Roman"/>
                <w:sz w:val="24"/>
                <w:szCs w:val="24"/>
              </w:rPr>
              <w:t>65,810.000</w:t>
            </w:r>
          </w:p>
        </w:tc>
        <w:tc>
          <w:tcPr>
            <w:tcW w:w="1626" w:type="dxa"/>
          </w:tcPr>
          <w:p w:rsidR="008363AC" w:rsidRPr="00A07C8B" w:rsidRDefault="008363AC" w:rsidP="00456F17">
            <w:pPr>
              <w:jc w:val="right"/>
              <w:rPr>
                <w:rFonts w:ascii="Times New Roman" w:hAnsi="Times New Roman" w:cs="Times New Roman"/>
                <w:sz w:val="24"/>
                <w:szCs w:val="24"/>
              </w:rPr>
            </w:pPr>
            <w:r>
              <w:rPr>
                <w:rFonts w:ascii="Times New Roman" w:hAnsi="Times New Roman" w:cs="Times New Roman"/>
                <w:sz w:val="24"/>
                <w:szCs w:val="24"/>
              </w:rPr>
              <w:t>68,370.000</w:t>
            </w:r>
          </w:p>
        </w:tc>
        <w:tc>
          <w:tcPr>
            <w:tcW w:w="1571" w:type="dxa"/>
          </w:tcPr>
          <w:p w:rsidR="008363AC" w:rsidRPr="00C83843" w:rsidRDefault="008363AC" w:rsidP="00456F17">
            <w:pPr>
              <w:jc w:val="right"/>
              <w:rPr>
                <w:rFonts w:ascii="Times New Roman" w:hAnsi="Times New Roman" w:cs="Times New Roman"/>
                <w:sz w:val="24"/>
                <w:szCs w:val="24"/>
              </w:rPr>
            </w:pPr>
            <w:r>
              <w:rPr>
                <w:rFonts w:ascii="Times New Roman" w:hAnsi="Times New Roman" w:cs="Times New Roman"/>
                <w:sz w:val="24"/>
                <w:szCs w:val="24"/>
              </w:rPr>
              <w:t>3,89</w:t>
            </w:r>
          </w:p>
        </w:tc>
      </w:tr>
      <w:tr w:rsidR="008363AC" w:rsidTr="00456F17">
        <w:tc>
          <w:tcPr>
            <w:tcW w:w="2731" w:type="dxa"/>
          </w:tcPr>
          <w:p w:rsidR="008363AC" w:rsidRPr="00B94C5F" w:rsidRDefault="008363AC" w:rsidP="00456F17">
            <w:pPr>
              <w:jc w:val="both"/>
              <w:rPr>
                <w:rFonts w:ascii="Times New Roman" w:hAnsi="Times New Roman" w:cs="Times New Roman"/>
                <w:sz w:val="24"/>
                <w:szCs w:val="24"/>
                <w:lang w:val="sr-Cyrl-CS"/>
              </w:rPr>
            </w:pPr>
            <w:r>
              <w:rPr>
                <w:rFonts w:ascii="Times New Roman" w:hAnsi="Times New Roman" w:cs="Times New Roman"/>
                <w:sz w:val="24"/>
                <w:szCs w:val="24"/>
                <w:lang w:val="sr-Cyrl-CS"/>
              </w:rPr>
              <w:t>Меморандумске ставке  за  рефундацију расхода 770</w:t>
            </w:r>
          </w:p>
        </w:tc>
        <w:tc>
          <w:tcPr>
            <w:tcW w:w="1440" w:type="dxa"/>
            <w:vAlign w:val="center"/>
          </w:tcPr>
          <w:p w:rsidR="008363AC" w:rsidRPr="00AF3A6D" w:rsidRDefault="008363AC" w:rsidP="00456F17">
            <w:pPr>
              <w:jc w:val="right"/>
              <w:rPr>
                <w:rFonts w:ascii="Times New Roman" w:hAnsi="Times New Roman" w:cs="Times New Roman"/>
                <w:sz w:val="24"/>
                <w:szCs w:val="24"/>
              </w:rPr>
            </w:pPr>
            <w:r>
              <w:rPr>
                <w:rFonts w:ascii="Times New Roman" w:hAnsi="Times New Roman" w:cs="Times New Roman"/>
                <w:sz w:val="24"/>
                <w:szCs w:val="24"/>
              </w:rPr>
              <w:t>880.631</w:t>
            </w:r>
          </w:p>
        </w:tc>
        <w:tc>
          <w:tcPr>
            <w:tcW w:w="1596" w:type="dxa"/>
            <w:vAlign w:val="center"/>
          </w:tcPr>
          <w:p w:rsidR="008363AC" w:rsidRPr="00B20C2F" w:rsidRDefault="008363AC" w:rsidP="00456F17">
            <w:pPr>
              <w:jc w:val="right"/>
              <w:rPr>
                <w:rFonts w:ascii="Times New Roman" w:hAnsi="Times New Roman" w:cs="Times New Roman"/>
                <w:sz w:val="24"/>
                <w:szCs w:val="24"/>
              </w:rPr>
            </w:pPr>
            <w:r>
              <w:rPr>
                <w:rFonts w:ascii="Times New Roman" w:hAnsi="Times New Roman" w:cs="Times New Roman"/>
                <w:sz w:val="24"/>
                <w:szCs w:val="24"/>
              </w:rPr>
              <w:t>1,000.000</w:t>
            </w:r>
          </w:p>
        </w:tc>
        <w:tc>
          <w:tcPr>
            <w:tcW w:w="1634" w:type="dxa"/>
            <w:vAlign w:val="center"/>
          </w:tcPr>
          <w:p w:rsidR="008363AC" w:rsidRPr="00386B56" w:rsidRDefault="008363AC" w:rsidP="00456F17">
            <w:pPr>
              <w:jc w:val="right"/>
              <w:rPr>
                <w:rFonts w:ascii="Times New Roman" w:hAnsi="Times New Roman" w:cs="Times New Roman"/>
                <w:sz w:val="24"/>
                <w:szCs w:val="24"/>
              </w:rPr>
            </w:pPr>
            <w:r>
              <w:rPr>
                <w:rFonts w:ascii="Times New Roman" w:hAnsi="Times New Roman" w:cs="Times New Roman"/>
                <w:sz w:val="24"/>
                <w:szCs w:val="24"/>
              </w:rPr>
              <w:t>970.000</w:t>
            </w:r>
          </w:p>
        </w:tc>
        <w:tc>
          <w:tcPr>
            <w:tcW w:w="1626" w:type="dxa"/>
            <w:vAlign w:val="center"/>
          </w:tcPr>
          <w:p w:rsidR="008363AC" w:rsidRPr="00A07C8B" w:rsidRDefault="008363AC" w:rsidP="00456F17">
            <w:pPr>
              <w:jc w:val="right"/>
              <w:rPr>
                <w:rFonts w:ascii="Times New Roman" w:hAnsi="Times New Roman" w:cs="Times New Roman"/>
                <w:sz w:val="24"/>
                <w:szCs w:val="24"/>
              </w:rPr>
            </w:pPr>
            <w:r>
              <w:rPr>
                <w:rFonts w:ascii="Times New Roman" w:hAnsi="Times New Roman" w:cs="Times New Roman"/>
                <w:sz w:val="24"/>
                <w:szCs w:val="24"/>
              </w:rPr>
              <w:t>280.000</w:t>
            </w:r>
          </w:p>
        </w:tc>
        <w:tc>
          <w:tcPr>
            <w:tcW w:w="1571" w:type="dxa"/>
            <w:vAlign w:val="center"/>
          </w:tcPr>
          <w:p w:rsidR="008363AC" w:rsidRPr="00C83843" w:rsidRDefault="008363AC" w:rsidP="00456F17">
            <w:pPr>
              <w:jc w:val="right"/>
              <w:rPr>
                <w:rFonts w:ascii="Times New Roman" w:hAnsi="Times New Roman" w:cs="Times New Roman"/>
                <w:sz w:val="24"/>
                <w:szCs w:val="24"/>
              </w:rPr>
            </w:pPr>
            <w:r>
              <w:rPr>
                <w:rFonts w:ascii="Times New Roman" w:hAnsi="Times New Roman" w:cs="Times New Roman"/>
                <w:sz w:val="24"/>
                <w:szCs w:val="24"/>
              </w:rPr>
              <w:t>-71,13</w:t>
            </w:r>
          </w:p>
        </w:tc>
      </w:tr>
      <w:tr w:rsidR="008363AC" w:rsidTr="00456F17">
        <w:tc>
          <w:tcPr>
            <w:tcW w:w="2731" w:type="dxa"/>
          </w:tcPr>
          <w:p w:rsidR="008363AC" w:rsidRPr="00B94C5F" w:rsidRDefault="008363AC" w:rsidP="00456F17">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Примања – класа 8</w:t>
            </w:r>
          </w:p>
        </w:tc>
        <w:tc>
          <w:tcPr>
            <w:tcW w:w="1440" w:type="dxa"/>
          </w:tcPr>
          <w:p w:rsidR="008363AC" w:rsidRPr="00AF3A6D" w:rsidRDefault="008363AC" w:rsidP="00456F17">
            <w:pPr>
              <w:jc w:val="right"/>
              <w:rPr>
                <w:rFonts w:ascii="Times New Roman" w:hAnsi="Times New Roman" w:cs="Times New Roman"/>
                <w:sz w:val="24"/>
                <w:szCs w:val="24"/>
              </w:rPr>
            </w:pPr>
            <w:r>
              <w:rPr>
                <w:rFonts w:ascii="Times New Roman" w:hAnsi="Times New Roman" w:cs="Times New Roman"/>
                <w:sz w:val="24"/>
                <w:szCs w:val="24"/>
              </w:rPr>
              <w:t>6,730.159</w:t>
            </w:r>
          </w:p>
        </w:tc>
        <w:tc>
          <w:tcPr>
            <w:tcW w:w="1596" w:type="dxa"/>
          </w:tcPr>
          <w:p w:rsidR="008363AC" w:rsidRPr="00BF192C" w:rsidRDefault="008363AC" w:rsidP="00456F17">
            <w:pPr>
              <w:jc w:val="right"/>
              <w:rPr>
                <w:rFonts w:ascii="Times New Roman" w:hAnsi="Times New Roman" w:cs="Times New Roman"/>
                <w:sz w:val="24"/>
                <w:szCs w:val="24"/>
              </w:rPr>
            </w:pPr>
            <w:r>
              <w:rPr>
                <w:rFonts w:ascii="Times New Roman" w:hAnsi="Times New Roman" w:cs="Times New Roman"/>
                <w:sz w:val="24"/>
                <w:szCs w:val="24"/>
              </w:rPr>
              <w:t>105,340.000</w:t>
            </w:r>
          </w:p>
        </w:tc>
        <w:tc>
          <w:tcPr>
            <w:tcW w:w="1634" w:type="dxa"/>
          </w:tcPr>
          <w:p w:rsidR="008363AC" w:rsidRPr="00E96E69" w:rsidRDefault="008363AC" w:rsidP="00456F17">
            <w:pPr>
              <w:jc w:val="right"/>
              <w:rPr>
                <w:rFonts w:ascii="Times New Roman" w:hAnsi="Times New Roman" w:cs="Times New Roman"/>
                <w:sz w:val="24"/>
                <w:szCs w:val="24"/>
              </w:rPr>
            </w:pPr>
            <w:r>
              <w:rPr>
                <w:rFonts w:ascii="Times New Roman" w:hAnsi="Times New Roman" w:cs="Times New Roman"/>
                <w:sz w:val="24"/>
                <w:szCs w:val="24"/>
              </w:rPr>
              <w:t>105,550.000</w:t>
            </w:r>
          </w:p>
        </w:tc>
        <w:tc>
          <w:tcPr>
            <w:tcW w:w="1626" w:type="dxa"/>
          </w:tcPr>
          <w:p w:rsidR="008363AC" w:rsidRPr="00A07C8B" w:rsidRDefault="008363AC" w:rsidP="00456F17">
            <w:pPr>
              <w:jc w:val="right"/>
              <w:rPr>
                <w:rFonts w:ascii="Times New Roman" w:hAnsi="Times New Roman" w:cs="Times New Roman"/>
                <w:sz w:val="24"/>
                <w:szCs w:val="24"/>
              </w:rPr>
            </w:pPr>
            <w:r>
              <w:rPr>
                <w:rFonts w:ascii="Times New Roman" w:hAnsi="Times New Roman" w:cs="Times New Roman"/>
                <w:sz w:val="24"/>
                <w:szCs w:val="24"/>
              </w:rPr>
              <w:t>85.720.000</w:t>
            </w:r>
          </w:p>
        </w:tc>
        <w:tc>
          <w:tcPr>
            <w:tcW w:w="1571" w:type="dxa"/>
          </w:tcPr>
          <w:p w:rsidR="008363AC" w:rsidRPr="00C83843" w:rsidRDefault="008363AC" w:rsidP="00456F17">
            <w:pPr>
              <w:jc w:val="right"/>
              <w:rPr>
                <w:rFonts w:ascii="Times New Roman" w:hAnsi="Times New Roman" w:cs="Times New Roman"/>
                <w:sz w:val="24"/>
                <w:szCs w:val="24"/>
              </w:rPr>
            </w:pPr>
            <w:r>
              <w:rPr>
                <w:rFonts w:ascii="Times New Roman" w:hAnsi="Times New Roman" w:cs="Times New Roman"/>
                <w:sz w:val="24"/>
                <w:szCs w:val="24"/>
              </w:rPr>
              <w:t>-18,83</w:t>
            </w:r>
          </w:p>
        </w:tc>
      </w:tr>
      <w:tr w:rsidR="008363AC" w:rsidTr="00456F17">
        <w:tc>
          <w:tcPr>
            <w:tcW w:w="2731" w:type="dxa"/>
          </w:tcPr>
          <w:p w:rsidR="008363AC" w:rsidRPr="00B94C5F" w:rsidRDefault="008363AC" w:rsidP="00456F17">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 текући прилив</w:t>
            </w:r>
          </w:p>
        </w:tc>
        <w:tc>
          <w:tcPr>
            <w:tcW w:w="1440" w:type="dxa"/>
          </w:tcPr>
          <w:p w:rsidR="008363AC" w:rsidRPr="00AF3A6D" w:rsidRDefault="008363AC" w:rsidP="00456F17">
            <w:pPr>
              <w:jc w:val="right"/>
              <w:rPr>
                <w:rFonts w:ascii="Times New Roman" w:hAnsi="Times New Roman" w:cs="Times New Roman"/>
                <w:b/>
                <w:sz w:val="24"/>
                <w:szCs w:val="24"/>
              </w:rPr>
            </w:pPr>
            <w:r>
              <w:rPr>
                <w:rFonts w:ascii="Times New Roman" w:hAnsi="Times New Roman" w:cs="Times New Roman"/>
                <w:b/>
                <w:sz w:val="24"/>
                <w:szCs w:val="24"/>
              </w:rPr>
              <w:t>786,501.232</w:t>
            </w:r>
          </w:p>
        </w:tc>
        <w:tc>
          <w:tcPr>
            <w:tcW w:w="1596" w:type="dxa"/>
          </w:tcPr>
          <w:p w:rsidR="008363AC" w:rsidRPr="00BF192C" w:rsidRDefault="008363AC" w:rsidP="00456F17">
            <w:pPr>
              <w:jc w:val="right"/>
              <w:rPr>
                <w:rFonts w:ascii="Times New Roman" w:hAnsi="Times New Roman" w:cs="Times New Roman"/>
                <w:b/>
                <w:sz w:val="24"/>
                <w:szCs w:val="24"/>
              </w:rPr>
            </w:pPr>
            <w:r>
              <w:rPr>
                <w:rFonts w:ascii="Times New Roman" w:hAnsi="Times New Roman" w:cs="Times New Roman"/>
                <w:b/>
                <w:sz w:val="24"/>
                <w:szCs w:val="24"/>
              </w:rPr>
              <w:t>951.700.000</w:t>
            </w:r>
          </w:p>
        </w:tc>
        <w:tc>
          <w:tcPr>
            <w:tcW w:w="1634" w:type="dxa"/>
          </w:tcPr>
          <w:p w:rsidR="008363AC" w:rsidRPr="007C72EB" w:rsidRDefault="008363AC" w:rsidP="00456F17">
            <w:pPr>
              <w:jc w:val="right"/>
              <w:rPr>
                <w:rFonts w:ascii="Times New Roman" w:hAnsi="Times New Roman" w:cs="Times New Roman"/>
                <w:b/>
                <w:sz w:val="24"/>
                <w:szCs w:val="24"/>
              </w:rPr>
            </w:pPr>
            <w:r>
              <w:rPr>
                <w:rFonts w:ascii="Times New Roman" w:hAnsi="Times New Roman" w:cs="Times New Roman"/>
                <w:b/>
                <w:sz w:val="24"/>
                <w:szCs w:val="24"/>
              </w:rPr>
              <w:t>947,800.000</w:t>
            </w:r>
          </w:p>
        </w:tc>
        <w:tc>
          <w:tcPr>
            <w:tcW w:w="1626" w:type="dxa"/>
          </w:tcPr>
          <w:p w:rsidR="008363AC" w:rsidRPr="007C72EB" w:rsidRDefault="008363AC" w:rsidP="00456F17">
            <w:pPr>
              <w:jc w:val="right"/>
              <w:rPr>
                <w:rFonts w:ascii="Times New Roman" w:hAnsi="Times New Roman" w:cs="Times New Roman"/>
                <w:b/>
                <w:sz w:val="24"/>
                <w:szCs w:val="24"/>
              </w:rPr>
            </w:pPr>
            <w:r>
              <w:rPr>
                <w:rFonts w:ascii="Times New Roman" w:hAnsi="Times New Roman" w:cs="Times New Roman"/>
                <w:b/>
                <w:sz w:val="24"/>
                <w:szCs w:val="24"/>
              </w:rPr>
              <w:t>969,800.000</w:t>
            </w:r>
          </w:p>
        </w:tc>
        <w:tc>
          <w:tcPr>
            <w:tcW w:w="1571" w:type="dxa"/>
          </w:tcPr>
          <w:p w:rsidR="008363AC" w:rsidRPr="009B4AC9" w:rsidRDefault="008363AC" w:rsidP="00456F17">
            <w:pPr>
              <w:jc w:val="right"/>
              <w:rPr>
                <w:rFonts w:ascii="Times New Roman" w:hAnsi="Times New Roman" w:cs="Times New Roman"/>
                <w:b/>
                <w:sz w:val="24"/>
                <w:szCs w:val="24"/>
              </w:rPr>
            </w:pPr>
            <w:r>
              <w:rPr>
                <w:rFonts w:ascii="Times New Roman" w:hAnsi="Times New Roman" w:cs="Times New Roman"/>
                <w:b/>
                <w:sz w:val="24"/>
                <w:szCs w:val="24"/>
              </w:rPr>
              <w:t>2,32</w:t>
            </w:r>
          </w:p>
        </w:tc>
      </w:tr>
      <w:tr w:rsidR="008363AC" w:rsidTr="00456F17">
        <w:tc>
          <w:tcPr>
            <w:tcW w:w="2731" w:type="dxa"/>
          </w:tcPr>
          <w:p w:rsidR="008363AC" w:rsidRPr="00B94C5F" w:rsidRDefault="008363AC" w:rsidP="00456F17">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 xml:space="preserve">Пренети приходи </w:t>
            </w:r>
          </w:p>
        </w:tc>
        <w:tc>
          <w:tcPr>
            <w:tcW w:w="1440" w:type="dxa"/>
          </w:tcPr>
          <w:p w:rsidR="008363AC" w:rsidRPr="00AF3A6D" w:rsidRDefault="008363AC" w:rsidP="00456F17">
            <w:pPr>
              <w:jc w:val="right"/>
              <w:rPr>
                <w:rFonts w:ascii="Times New Roman" w:hAnsi="Times New Roman" w:cs="Times New Roman"/>
                <w:sz w:val="24"/>
                <w:szCs w:val="24"/>
              </w:rPr>
            </w:pPr>
            <w:r>
              <w:rPr>
                <w:rFonts w:ascii="Times New Roman" w:hAnsi="Times New Roman" w:cs="Times New Roman"/>
                <w:sz w:val="24"/>
                <w:szCs w:val="24"/>
              </w:rPr>
              <w:t>134,382.452</w:t>
            </w:r>
          </w:p>
        </w:tc>
        <w:tc>
          <w:tcPr>
            <w:tcW w:w="1596" w:type="dxa"/>
          </w:tcPr>
          <w:p w:rsidR="008363AC" w:rsidRPr="00BF192C" w:rsidRDefault="008363AC" w:rsidP="00456F17">
            <w:pPr>
              <w:jc w:val="right"/>
              <w:rPr>
                <w:rFonts w:ascii="Times New Roman" w:hAnsi="Times New Roman" w:cs="Times New Roman"/>
                <w:sz w:val="24"/>
                <w:szCs w:val="24"/>
              </w:rPr>
            </w:pPr>
            <w:r>
              <w:rPr>
                <w:rFonts w:ascii="Times New Roman" w:hAnsi="Times New Roman" w:cs="Times New Roman"/>
                <w:sz w:val="24"/>
                <w:szCs w:val="24"/>
              </w:rPr>
              <w:t>161,600.000</w:t>
            </w:r>
          </w:p>
        </w:tc>
        <w:tc>
          <w:tcPr>
            <w:tcW w:w="1634" w:type="dxa"/>
          </w:tcPr>
          <w:p w:rsidR="008363AC" w:rsidRPr="007C72EB" w:rsidRDefault="008363AC" w:rsidP="00456F17">
            <w:pPr>
              <w:jc w:val="right"/>
              <w:rPr>
                <w:rFonts w:ascii="Times New Roman" w:hAnsi="Times New Roman" w:cs="Times New Roman"/>
                <w:sz w:val="24"/>
                <w:szCs w:val="24"/>
              </w:rPr>
            </w:pPr>
            <w:r>
              <w:rPr>
                <w:rFonts w:ascii="Times New Roman" w:hAnsi="Times New Roman" w:cs="Times New Roman"/>
                <w:sz w:val="24"/>
                <w:szCs w:val="24"/>
              </w:rPr>
              <w:t>83,500.000</w:t>
            </w:r>
          </w:p>
        </w:tc>
        <w:tc>
          <w:tcPr>
            <w:tcW w:w="1626" w:type="dxa"/>
          </w:tcPr>
          <w:p w:rsidR="008363AC" w:rsidRPr="007C72EB" w:rsidRDefault="008363AC" w:rsidP="00456F17">
            <w:pPr>
              <w:jc w:val="right"/>
              <w:rPr>
                <w:rFonts w:ascii="Times New Roman" w:hAnsi="Times New Roman" w:cs="Times New Roman"/>
                <w:sz w:val="24"/>
                <w:szCs w:val="24"/>
              </w:rPr>
            </w:pPr>
            <w:r>
              <w:rPr>
                <w:rFonts w:ascii="Times New Roman" w:hAnsi="Times New Roman" w:cs="Times New Roman"/>
                <w:sz w:val="24"/>
                <w:szCs w:val="24"/>
              </w:rPr>
              <w:t>85,800.000</w:t>
            </w:r>
          </w:p>
        </w:tc>
        <w:tc>
          <w:tcPr>
            <w:tcW w:w="1571" w:type="dxa"/>
          </w:tcPr>
          <w:p w:rsidR="008363AC" w:rsidRPr="009B4AC9" w:rsidRDefault="008363AC" w:rsidP="00456F17">
            <w:pPr>
              <w:jc w:val="right"/>
              <w:rPr>
                <w:rFonts w:ascii="Times New Roman" w:hAnsi="Times New Roman" w:cs="Times New Roman"/>
                <w:sz w:val="24"/>
                <w:szCs w:val="24"/>
              </w:rPr>
            </w:pPr>
            <w:r>
              <w:rPr>
                <w:rFonts w:ascii="Times New Roman" w:hAnsi="Times New Roman" w:cs="Times New Roman"/>
                <w:sz w:val="24"/>
                <w:szCs w:val="24"/>
              </w:rPr>
              <w:t>2,45</w:t>
            </w:r>
          </w:p>
        </w:tc>
      </w:tr>
      <w:tr w:rsidR="008363AC" w:rsidTr="00456F17">
        <w:tc>
          <w:tcPr>
            <w:tcW w:w="2731" w:type="dxa"/>
          </w:tcPr>
          <w:p w:rsidR="008363AC" w:rsidRPr="00B94C5F" w:rsidRDefault="008363AC" w:rsidP="00456F17">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w:t>
            </w:r>
          </w:p>
        </w:tc>
        <w:tc>
          <w:tcPr>
            <w:tcW w:w="1440" w:type="dxa"/>
          </w:tcPr>
          <w:p w:rsidR="008363AC" w:rsidRPr="00AF3A6D" w:rsidRDefault="008363AC" w:rsidP="00456F17">
            <w:pPr>
              <w:jc w:val="right"/>
              <w:rPr>
                <w:rFonts w:ascii="Times New Roman" w:hAnsi="Times New Roman" w:cs="Times New Roman"/>
                <w:b/>
                <w:sz w:val="24"/>
                <w:szCs w:val="24"/>
              </w:rPr>
            </w:pPr>
            <w:r>
              <w:rPr>
                <w:rFonts w:ascii="Times New Roman" w:hAnsi="Times New Roman" w:cs="Times New Roman"/>
                <w:b/>
                <w:sz w:val="24"/>
                <w:szCs w:val="24"/>
              </w:rPr>
              <w:t>920,883.684</w:t>
            </w:r>
          </w:p>
        </w:tc>
        <w:tc>
          <w:tcPr>
            <w:tcW w:w="1596" w:type="dxa"/>
          </w:tcPr>
          <w:p w:rsidR="008363AC" w:rsidRPr="00BF192C" w:rsidRDefault="008363AC" w:rsidP="00456F17">
            <w:pPr>
              <w:jc w:val="right"/>
              <w:rPr>
                <w:rFonts w:ascii="Times New Roman" w:hAnsi="Times New Roman" w:cs="Times New Roman"/>
                <w:b/>
                <w:sz w:val="24"/>
                <w:szCs w:val="24"/>
              </w:rPr>
            </w:pPr>
            <w:r>
              <w:rPr>
                <w:rFonts w:ascii="Times New Roman" w:hAnsi="Times New Roman" w:cs="Times New Roman"/>
                <w:b/>
                <w:sz w:val="24"/>
                <w:szCs w:val="24"/>
              </w:rPr>
              <w:t>1,113.300.000</w:t>
            </w:r>
          </w:p>
        </w:tc>
        <w:tc>
          <w:tcPr>
            <w:tcW w:w="1634" w:type="dxa"/>
          </w:tcPr>
          <w:p w:rsidR="008363AC" w:rsidRPr="007C72EB" w:rsidRDefault="008363AC" w:rsidP="00456F17">
            <w:pPr>
              <w:jc w:val="right"/>
              <w:rPr>
                <w:rFonts w:ascii="Times New Roman" w:hAnsi="Times New Roman" w:cs="Times New Roman"/>
                <w:b/>
                <w:sz w:val="24"/>
                <w:szCs w:val="24"/>
              </w:rPr>
            </w:pPr>
            <w:r>
              <w:rPr>
                <w:rFonts w:ascii="Times New Roman" w:hAnsi="Times New Roman" w:cs="Times New Roman"/>
                <w:b/>
                <w:sz w:val="24"/>
                <w:szCs w:val="24"/>
              </w:rPr>
              <w:t>1,031.300.000</w:t>
            </w:r>
          </w:p>
        </w:tc>
        <w:tc>
          <w:tcPr>
            <w:tcW w:w="1626" w:type="dxa"/>
          </w:tcPr>
          <w:p w:rsidR="008363AC" w:rsidRPr="007C72EB" w:rsidRDefault="008363AC" w:rsidP="00456F17">
            <w:pPr>
              <w:jc w:val="right"/>
              <w:rPr>
                <w:rFonts w:ascii="Times New Roman" w:hAnsi="Times New Roman" w:cs="Times New Roman"/>
                <w:b/>
                <w:sz w:val="24"/>
                <w:szCs w:val="24"/>
              </w:rPr>
            </w:pPr>
            <w:r>
              <w:rPr>
                <w:rFonts w:ascii="Times New Roman" w:hAnsi="Times New Roman" w:cs="Times New Roman"/>
                <w:b/>
                <w:sz w:val="24"/>
                <w:szCs w:val="24"/>
              </w:rPr>
              <w:t>1,055.600.000</w:t>
            </w:r>
          </w:p>
        </w:tc>
        <w:tc>
          <w:tcPr>
            <w:tcW w:w="1571" w:type="dxa"/>
          </w:tcPr>
          <w:p w:rsidR="008363AC" w:rsidRPr="009B4AC9" w:rsidRDefault="008363AC" w:rsidP="00456F17">
            <w:pPr>
              <w:jc w:val="right"/>
              <w:rPr>
                <w:rFonts w:ascii="Times New Roman" w:hAnsi="Times New Roman" w:cs="Times New Roman"/>
                <w:b/>
                <w:sz w:val="24"/>
                <w:szCs w:val="24"/>
              </w:rPr>
            </w:pPr>
            <w:r>
              <w:rPr>
                <w:rFonts w:ascii="Times New Roman" w:hAnsi="Times New Roman" w:cs="Times New Roman"/>
                <w:b/>
                <w:sz w:val="24"/>
                <w:szCs w:val="24"/>
              </w:rPr>
              <w:t>2,36</w:t>
            </w:r>
          </w:p>
        </w:tc>
      </w:tr>
    </w:tbl>
    <w:p w:rsidR="00692432" w:rsidRDefault="00692432" w:rsidP="008363AC">
      <w:pPr>
        <w:spacing w:after="0"/>
        <w:jc w:val="both"/>
        <w:rPr>
          <w:rFonts w:ascii="Times New Roman" w:hAnsi="Times New Roman" w:cs="Times New Roman"/>
          <w:sz w:val="24"/>
          <w:szCs w:val="24"/>
          <w:lang w:val="sr-Cyrl-CS"/>
        </w:rPr>
      </w:pPr>
    </w:p>
    <w:p w:rsidR="00692432" w:rsidRDefault="00692432" w:rsidP="008363AC">
      <w:pPr>
        <w:spacing w:after="0"/>
        <w:jc w:val="both"/>
        <w:rPr>
          <w:rFonts w:ascii="Times New Roman" w:hAnsi="Times New Roman" w:cs="Times New Roman"/>
          <w:sz w:val="24"/>
          <w:szCs w:val="24"/>
          <w:lang w:val="sr-Cyrl-CS"/>
        </w:rPr>
      </w:pPr>
    </w:p>
    <w:p w:rsidR="008363AC" w:rsidRDefault="008363AC" w:rsidP="008363AC">
      <w:pPr>
        <w:spacing w:after="0"/>
        <w:jc w:val="both"/>
        <w:rPr>
          <w:rFonts w:ascii="Times New Roman" w:hAnsi="Times New Roman" w:cs="Times New Roman"/>
          <w:sz w:val="24"/>
          <w:szCs w:val="24"/>
          <w:lang w:val="sr-Cyrl-CS"/>
        </w:rPr>
      </w:pPr>
      <w:r w:rsidRPr="00304397">
        <w:rPr>
          <w:rFonts w:ascii="Times New Roman" w:hAnsi="Times New Roman" w:cs="Times New Roman"/>
          <w:sz w:val="24"/>
          <w:szCs w:val="24"/>
          <w:lang w:val="sr-Cyrl-CS"/>
        </w:rPr>
        <w:lastRenderedPageBreak/>
        <w:t xml:space="preserve">- Порески приходи планирани су </w:t>
      </w:r>
      <w:r>
        <w:rPr>
          <w:rFonts w:ascii="Times New Roman" w:hAnsi="Times New Roman" w:cs="Times New Roman"/>
          <w:sz w:val="24"/>
          <w:szCs w:val="24"/>
          <w:lang w:val="sr-Cyrl-CS"/>
        </w:rPr>
        <w:t>незнатно односно за 0,15% изнад</w:t>
      </w:r>
      <w:r w:rsidRPr="00304397">
        <w:rPr>
          <w:rFonts w:ascii="Times New Roman" w:hAnsi="Times New Roman" w:cs="Times New Roman"/>
          <w:sz w:val="24"/>
          <w:szCs w:val="24"/>
          <w:lang w:val="sr-Cyrl-CS"/>
        </w:rPr>
        <w:t xml:space="preserve"> лимита од 13,3 % из Упутства Министра финансија</w:t>
      </w:r>
      <w:r>
        <w:rPr>
          <w:rFonts w:ascii="Times New Roman" w:hAnsi="Times New Roman" w:cs="Times New Roman"/>
          <w:sz w:val="24"/>
          <w:szCs w:val="24"/>
          <w:lang w:val="sr-Cyrl-CS"/>
        </w:rPr>
        <w:t xml:space="preserve"> а у свему у складу са извршењем у првих девет месеци текуће године</w:t>
      </w:r>
      <w:r w:rsidRPr="0030439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Код групе прихода економске класификације 713 – Порези на имовину годинама се највећи степен наплате бележи у последњем кварталу пословне године а по пријему решења о разрезу пореза за текућу годину. Исте тенденције приметне су и код остварења прихода економске класификације 716 – Други порези. </w:t>
      </w:r>
      <w:r w:rsidRPr="00304397">
        <w:rPr>
          <w:rFonts w:ascii="Times New Roman" w:hAnsi="Times New Roman" w:cs="Times New Roman"/>
          <w:sz w:val="24"/>
          <w:szCs w:val="24"/>
          <w:lang w:val="sr-Cyrl-CS"/>
        </w:rPr>
        <w:t xml:space="preserve">Укупан обим буџета већи је за </w:t>
      </w:r>
      <w:r>
        <w:rPr>
          <w:rFonts w:ascii="Times New Roman" w:hAnsi="Times New Roman" w:cs="Times New Roman"/>
          <w:sz w:val="24"/>
          <w:szCs w:val="24"/>
          <w:lang w:val="sr-Cyrl-CS"/>
        </w:rPr>
        <w:t>2,36</w:t>
      </w:r>
      <w:r w:rsidRPr="00304397">
        <w:rPr>
          <w:rFonts w:ascii="Times New Roman" w:hAnsi="Times New Roman" w:cs="Times New Roman"/>
          <w:sz w:val="24"/>
          <w:szCs w:val="24"/>
          <w:lang w:val="sr-Cyrl-CS"/>
        </w:rPr>
        <w:t xml:space="preserve">% у односу на </w:t>
      </w:r>
      <w:r>
        <w:rPr>
          <w:rFonts w:ascii="Times New Roman" w:hAnsi="Times New Roman" w:cs="Times New Roman"/>
          <w:sz w:val="24"/>
          <w:szCs w:val="24"/>
          <w:lang w:val="sr-Cyrl-CS"/>
        </w:rPr>
        <w:t>планиране</w:t>
      </w:r>
      <w:r w:rsidRPr="00304397">
        <w:rPr>
          <w:rFonts w:ascii="Times New Roman" w:hAnsi="Times New Roman" w:cs="Times New Roman"/>
          <w:sz w:val="24"/>
          <w:szCs w:val="24"/>
          <w:lang w:val="sr-Cyrl-CS"/>
        </w:rPr>
        <w:t xml:space="preserve"> приходе/примања </w:t>
      </w:r>
      <w:r>
        <w:rPr>
          <w:rFonts w:ascii="Times New Roman" w:hAnsi="Times New Roman" w:cs="Times New Roman"/>
          <w:sz w:val="24"/>
          <w:szCs w:val="24"/>
          <w:lang w:val="sr-Cyrl-CS"/>
        </w:rPr>
        <w:t>Одлуком о изменама и допунама Одлуке о буџету Владичин Хан за 2023. годину (РЕБАЛАНС 1).</w:t>
      </w:r>
    </w:p>
    <w:p w:rsidR="008363AC" w:rsidRDefault="008363AC" w:rsidP="008363AC">
      <w:pPr>
        <w:spacing w:after="0"/>
        <w:jc w:val="both"/>
        <w:rPr>
          <w:rFonts w:ascii="Times New Roman" w:hAnsi="Times New Roman" w:cs="Times New Roman"/>
          <w:sz w:val="24"/>
          <w:szCs w:val="24"/>
          <w:lang w:val="sr-Cyrl-CS"/>
        </w:rPr>
      </w:pPr>
    </w:p>
    <w:p w:rsidR="008363AC" w:rsidRPr="00E90935" w:rsidRDefault="008363AC" w:rsidP="008363AC">
      <w:pPr>
        <w:jc w:val="both"/>
        <w:rPr>
          <w:rFonts w:ascii="Times New Roman" w:hAnsi="Times New Roman" w:cs="Times New Roman"/>
          <w:sz w:val="24"/>
          <w:szCs w:val="24"/>
        </w:rPr>
      </w:pPr>
      <w:r w:rsidRPr="00A96177">
        <w:rPr>
          <w:rFonts w:ascii="Times New Roman" w:hAnsi="Times New Roman" w:cs="Times New Roman"/>
          <w:b/>
          <w:sz w:val="24"/>
          <w:szCs w:val="24"/>
          <w:u w:val="single"/>
          <w:lang w:val="sr-Cyrl-CS"/>
        </w:rPr>
        <w:t>- Планиране донације односе се</w:t>
      </w:r>
      <w:r>
        <w:rPr>
          <w:rFonts w:ascii="Times New Roman" w:hAnsi="Times New Roman" w:cs="Times New Roman"/>
          <w:sz w:val="24"/>
          <w:szCs w:val="24"/>
          <w:lang w:val="sr-Cyrl-CS"/>
        </w:rPr>
        <w:t xml:space="preserve">  на већ уговорени пројекат из области социјалне заштите који се рализује под окриљем УНОПСа, под називом </w:t>
      </w:r>
      <w:r w:rsidRPr="009A13EE">
        <w:rPr>
          <w:rFonts w:ascii="Times New Roman" w:hAnsi="Times New Roman" w:cs="Times New Roman"/>
          <w:sz w:val="24"/>
          <w:szCs w:val="24"/>
        </w:rPr>
        <w:t>Побољшање социјалне инклузија у Општини Владичин Хан– УНОПС</w:t>
      </w:r>
      <w:r>
        <w:rPr>
          <w:rFonts w:ascii="Times New Roman" w:hAnsi="Times New Roman" w:cs="Times New Roman"/>
          <w:sz w:val="24"/>
          <w:szCs w:val="24"/>
        </w:rPr>
        <w:t xml:space="preserve"> ШАИ за који је Општина већ измирила обавезе по основу сопственог учешћа и који је до момента израде Ребаланса уплаћен.</w:t>
      </w:r>
    </w:p>
    <w:p w:rsidR="008363AC" w:rsidRPr="00433C93" w:rsidRDefault="008363AC" w:rsidP="008363AC">
      <w:pPr>
        <w:spacing w:after="0"/>
        <w:jc w:val="both"/>
        <w:rPr>
          <w:rFonts w:ascii="Times New Roman" w:hAnsi="Times New Roman" w:cs="Times New Roman"/>
          <w:b/>
          <w:sz w:val="24"/>
          <w:szCs w:val="24"/>
          <w:u w:val="single"/>
        </w:rPr>
      </w:pPr>
      <w:r w:rsidRPr="00433C93">
        <w:rPr>
          <w:rFonts w:ascii="Times New Roman" w:hAnsi="Times New Roman" w:cs="Times New Roman"/>
          <w:sz w:val="24"/>
          <w:szCs w:val="24"/>
          <w:lang w:val="sr-Cyrl-CS"/>
        </w:rPr>
        <w:t xml:space="preserve">- </w:t>
      </w:r>
      <w:r w:rsidRPr="00433C93">
        <w:rPr>
          <w:rFonts w:ascii="Times New Roman" w:hAnsi="Times New Roman" w:cs="Times New Roman"/>
          <w:b/>
          <w:sz w:val="24"/>
          <w:szCs w:val="24"/>
          <w:u w:val="single"/>
        </w:rPr>
        <w:t xml:space="preserve">наменски трансфери односе се на </w:t>
      </w:r>
    </w:p>
    <w:p w:rsidR="008363AC" w:rsidRPr="00433C93" w:rsidRDefault="008363AC" w:rsidP="008363AC">
      <w:pPr>
        <w:pStyle w:val="ListParagraph"/>
        <w:numPr>
          <w:ilvl w:val="0"/>
          <w:numId w:val="7"/>
        </w:numPr>
        <w:spacing w:after="0"/>
        <w:ind w:left="360"/>
        <w:jc w:val="both"/>
        <w:rPr>
          <w:rFonts w:ascii="Times New Roman" w:hAnsi="Times New Roman" w:cs="Times New Roman"/>
          <w:sz w:val="24"/>
          <w:szCs w:val="24"/>
        </w:rPr>
      </w:pPr>
      <w:r w:rsidRPr="00433C93">
        <w:rPr>
          <w:rFonts w:ascii="Times New Roman" w:hAnsi="Times New Roman" w:cs="Times New Roman"/>
          <w:sz w:val="24"/>
          <w:szCs w:val="24"/>
        </w:rPr>
        <w:t xml:space="preserve">суфинансирање обавезног припремног предшколског програма у износу од </w:t>
      </w:r>
      <w:r w:rsidRPr="00A76B95">
        <w:rPr>
          <w:rFonts w:ascii="Times New Roman" w:hAnsi="Times New Roman" w:cs="Times New Roman"/>
          <w:b/>
          <w:sz w:val="24"/>
          <w:szCs w:val="24"/>
        </w:rPr>
        <w:t>8,</w:t>
      </w:r>
      <w:r>
        <w:rPr>
          <w:rFonts w:ascii="Times New Roman" w:hAnsi="Times New Roman" w:cs="Times New Roman"/>
          <w:b/>
          <w:sz w:val="24"/>
          <w:szCs w:val="24"/>
        </w:rPr>
        <w:t xml:space="preserve">15 </w:t>
      </w:r>
      <w:r>
        <w:rPr>
          <w:rFonts w:ascii="Times New Roman" w:hAnsi="Times New Roman" w:cs="Times New Roman"/>
          <w:sz w:val="24"/>
          <w:szCs w:val="24"/>
        </w:rPr>
        <w:t>милиона динара (за девет месеци укупно уплаћено општини 6,3 милиона динара),</w:t>
      </w:r>
      <w:r w:rsidRPr="00433C93">
        <w:rPr>
          <w:rFonts w:ascii="Times New Roman" w:hAnsi="Times New Roman" w:cs="Times New Roman"/>
          <w:sz w:val="24"/>
          <w:szCs w:val="24"/>
        </w:rPr>
        <w:t xml:space="preserve"> </w:t>
      </w:r>
    </w:p>
    <w:p w:rsidR="008363AC" w:rsidRPr="00433C93" w:rsidRDefault="008363AC" w:rsidP="008363AC">
      <w:pPr>
        <w:pStyle w:val="ListParagraph"/>
        <w:numPr>
          <w:ilvl w:val="0"/>
          <w:numId w:val="7"/>
        </w:numPr>
        <w:spacing w:after="0"/>
        <w:ind w:left="360"/>
        <w:jc w:val="both"/>
        <w:rPr>
          <w:rFonts w:ascii="Times New Roman" w:hAnsi="Times New Roman" w:cs="Times New Roman"/>
          <w:sz w:val="24"/>
          <w:szCs w:val="24"/>
        </w:rPr>
      </w:pPr>
      <w:r w:rsidRPr="00433C93">
        <w:rPr>
          <w:rFonts w:ascii="Times New Roman" w:hAnsi="Times New Roman" w:cs="Times New Roman"/>
          <w:sz w:val="24"/>
          <w:szCs w:val="24"/>
        </w:rPr>
        <w:t xml:space="preserve">за пројекте из области услуга социјалне заштите у износу од </w:t>
      </w:r>
      <w:r w:rsidRPr="00C776C0">
        <w:rPr>
          <w:rFonts w:ascii="Times New Roman" w:hAnsi="Times New Roman" w:cs="Times New Roman"/>
          <w:b/>
          <w:sz w:val="24"/>
          <w:szCs w:val="24"/>
        </w:rPr>
        <w:t>2,75</w:t>
      </w:r>
      <w:r w:rsidRPr="00433C93">
        <w:rPr>
          <w:rFonts w:ascii="Times New Roman" w:hAnsi="Times New Roman" w:cs="Times New Roman"/>
          <w:sz w:val="24"/>
          <w:szCs w:val="24"/>
        </w:rPr>
        <w:t xml:space="preserve"> милиона динара</w:t>
      </w:r>
      <w:r>
        <w:rPr>
          <w:rFonts w:ascii="Times New Roman" w:hAnsi="Times New Roman" w:cs="Times New Roman"/>
          <w:sz w:val="24"/>
          <w:szCs w:val="24"/>
        </w:rPr>
        <w:t xml:space="preserve"> (Уговор број 401-00-180/1-91/2023-09)</w:t>
      </w:r>
      <w:r w:rsidRPr="00433C93">
        <w:rPr>
          <w:rFonts w:ascii="Times New Roman" w:hAnsi="Times New Roman" w:cs="Times New Roman"/>
          <w:sz w:val="24"/>
          <w:szCs w:val="24"/>
        </w:rPr>
        <w:t xml:space="preserve">, </w:t>
      </w:r>
    </w:p>
    <w:p w:rsidR="008363AC" w:rsidRPr="0054107B" w:rsidRDefault="008363AC" w:rsidP="008363A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пројекат развоја предшколског образовања у износу од </w:t>
      </w:r>
      <w:r w:rsidRPr="00C776C0">
        <w:rPr>
          <w:rFonts w:ascii="Times New Roman" w:hAnsi="Times New Roman" w:cs="Times New Roman"/>
          <w:b/>
          <w:sz w:val="24"/>
          <w:szCs w:val="24"/>
        </w:rPr>
        <w:t>1,45</w:t>
      </w:r>
      <w:r>
        <w:rPr>
          <w:rFonts w:ascii="Times New Roman" w:hAnsi="Times New Roman" w:cs="Times New Roman"/>
          <w:sz w:val="24"/>
          <w:szCs w:val="24"/>
        </w:rPr>
        <w:t xml:space="preserve"> милиона динара. Уговор број610-00-01247/3/2019-07 и анекс уговора број610-00-01247/3/2/2019-07,</w:t>
      </w:r>
    </w:p>
    <w:p w:rsidR="008363AC" w:rsidRPr="005B2218" w:rsidRDefault="008363AC" w:rsidP="008363A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суфинансирање годишње чланарине Општне Центру за развој јабланичког и пчињског округа у иносу од </w:t>
      </w:r>
      <w:r w:rsidRPr="00C776C0">
        <w:rPr>
          <w:rFonts w:ascii="Times New Roman" w:hAnsi="Times New Roman" w:cs="Times New Roman"/>
          <w:b/>
          <w:sz w:val="24"/>
          <w:szCs w:val="24"/>
        </w:rPr>
        <w:t>370,000</w:t>
      </w:r>
      <w:r>
        <w:rPr>
          <w:rFonts w:ascii="Times New Roman" w:hAnsi="Times New Roman" w:cs="Times New Roman"/>
          <w:sz w:val="24"/>
          <w:szCs w:val="24"/>
        </w:rPr>
        <w:t xml:space="preserve"> динара од стране РАС, по захтеву Општине број 401-391/2023-</w:t>
      </w:r>
      <w:r>
        <w:rPr>
          <w:rFonts w:ascii="Times New Roman" w:hAnsi="Times New Roman" w:cs="Times New Roman"/>
          <w:sz w:val="24"/>
          <w:szCs w:val="24"/>
          <w:lang w:val="en-GB"/>
        </w:rPr>
        <w:t>IV-02,</w:t>
      </w:r>
      <w:r>
        <w:rPr>
          <w:rFonts w:ascii="Times New Roman" w:hAnsi="Times New Roman" w:cs="Times New Roman"/>
          <w:sz w:val="24"/>
          <w:szCs w:val="24"/>
        </w:rPr>
        <w:t xml:space="preserve"> </w:t>
      </w:r>
      <w:r w:rsidRPr="0054107B">
        <w:rPr>
          <w:rFonts w:ascii="Times New Roman" w:hAnsi="Times New Roman" w:cs="Times New Roman"/>
          <w:sz w:val="24"/>
          <w:szCs w:val="24"/>
        </w:rPr>
        <w:t xml:space="preserve"> </w:t>
      </w:r>
    </w:p>
    <w:p w:rsidR="008363AC" w:rsidRPr="0054107B" w:rsidRDefault="008363AC" w:rsidP="008363A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суфинансирање једнократних помоћи избеглим и расељеним лицима од стране Комесаријата за избеглице у износу од </w:t>
      </w:r>
      <w:r w:rsidRPr="00C776C0">
        <w:rPr>
          <w:rFonts w:ascii="Times New Roman" w:hAnsi="Times New Roman" w:cs="Times New Roman"/>
          <w:b/>
          <w:sz w:val="24"/>
          <w:szCs w:val="24"/>
        </w:rPr>
        <w:t>350.000</w:t>
      </w:r>
      <w:r>
        <w:rPr>
          <w:rFonts w:ascii="Times New Roman" w:hAnsi="Times New Roman" w:cs="Times New Roman"/>
          <w:sz w:val="24"/>
          <w:szCs w:val="24"/>
        </w:rPr>
        <w:t xml:space="preserve"> динара. Уговор број 553-347/1-2023,</w:t>
      </w:r>
    </w:p>
    <w:p w:rsidR="008363AC" w:rsidRPr="005B2218" w:rsidRDefault="008363AC" w:rsidP="008363A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Суфинансирање набавке специјалне машине  за одржавање канализационе мреже за потребе ЈП Водовод у износу од </w:t>
      </w:r>
      <w:r w:rsidRPr="00C776C0">
        <w:rPr>
          <w:rFonts w:ascii="Times New Roman" w:hAnsi="Times New Roman" w:cs="Times New Roman"/>
          <w:b/>
          <w:sz w:val="24"/>
          <w:szCs w:val="24"/>
        </w:rPr>
        <w:t xml:space="preserve">7 милиона </w:t>
      </w:r>
      <w:r>
        <w:rPr>
          <w:rFonts w:ascii="Times New Roman" w:hAnsi="Times New Roman" w:cs="Times New Roman"/>
          <w:sz w:val="24"/>
          <w:szCs w:val="24"/>
        </w:rPr>
        <w:t xml:space="preserve">динара. Уговор број 401-01-00015/2023-01/12 о суфинансирању у сарадњи са Кабинетом Министра без портфеља задуженог за унапређење развоја недовољно развијених општина, </w:t>
      </w:r>
    </w:p>
    <w:p w:rsidR="008363AC" w:rsidRPr="00254785" w:rsidRDefault="008363AC" w:rsidP="008363A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Суфинансирање набавке и постављања семафора у Владичином Хану у износу од </w:t>
      </w:r>
      <w:r w:rsidRPr="00692432">
        <w:rPr>
          <w:rFonts w:ascii="Times New Roman" w:hAnsi="Times New Roman" w:cs="Times New Roman"/>
          <w:b/>
          <w:sz w:val="24"/>
          <w:szCs w:val="24"/>
          <w:u w:val="single"/>
        </w:rPr>
        <w:t>10,3 милиона динара</w:t>
      </w:r>
      <w:r>
        <w:rPr>
          <w:rFonts w:ascii="Times New Roman" w:hAnsi="Times New Roman" w:cs="Times New Roman"/>
          <w:sz w:val="24"/>
          <w:szCs w:val="24"/>
        </w:rPr>
        <w:t xml:space="preserve"> у складу са Одлуком о додели средстава Министарства, саобраћаја и инфраструктуре број 334-08-49581/2023-03/03-03</w:t>
      </w:r>
    </w:p>
    <w:p w:rsidR="008363AC" w:rsidRPr="00E4643F" w:rsidRDefault="008363AC" w:rsidP="008363A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Суфинансирање набавке сеоских кућа са окућницама од стране Министарства пољопривреде у износу од </w:t>
      </w:r>
      <w:r w:rsidRPr="00C776C0">
        <w:rPr>
          <w:rFonts w:ascii="Times New Roman" w:hAnsi="Times New Roman" w:cs="Times New Roman"/>
          <w:b/>
          <w:sz w:val="24"/>
          <w:szCs w:val="24"/>
        </w:rPr>
        <w:t>9,2</w:t>
      </w:r>
      <w:r>
        <w:rPr>
          <w:rFonts w:ascii="Times New Roman" w:hAnsi="Times New Roman" w:cs="Times New Roman"/>
          <w:sz w:val="24"/>
          <w:szCs w:val="24"/>
        </w:rPr>
        <w:t xml:space="preserve"> </w:t>
      </w:r>
      <w:r w:rsidRPr="00C776C0">
        <w:rPr>
          <w:rFonts w:ascii="Times New Roman" w:hAnsi="Times New Roman" w:cs="Times New Roman"/>
          <w:b/>
          <w:sz w:val="24"/>
          <w:szCs w:val="24"/>
        </w:rPr>
        <w:t>милиона</w:t>
      </w:r>
      <w:r>
        <w:rPr>
          <w:rFonts w:ascii="Times New Roman" w:hAnsi="Times New Roman" w:cs="Times New Roman"/>
          <w:sz w:val="24"/>
          <w:szCs w:val="24"/>
        </w:rPr>
        <w:t xml:space="preserve"> динара,Уговори под редним бројевима :</w:t>
      </w:r>
    </w:p>
    <w:p w:rsidR="008363AC" w:rsidRPr="00E4643F" w:rsidRDefault="008363AC" w:rsidP="00692432">
      <w:pPr>
        <w:pStyle w:val="ListParagraph"/>
        <w:numPr>
          <w:ilvl w:val="1"/>
          <w:numId w:val="22"/>
        </w:numPr>
        <w:spacing w:after="0"/>
        <w:jc w:val="both"/>
        <w:rPr>
          <w:rFonts w:ascii="Times New Roman" w:hAnsi="Times New Roman" w:cs="Times New Roman"/>
          <w:sz w:val="24"/>
          <w:szCs w:val="24"/>
        </w:rPr>
      </w:pPr>
      <w:r>
        <w:rPr>
          <w:rFonts w:ascii="Times New Roman" w:hAnsi="Times New Roman" w:cs="Times New Roman"/>
          <w:sz w:val="24"/>
          <w:szCs w:val="24"/>
        </w:rPr>
        <w:t>401-00-86/2/2023-01 у износу од 1,164,000 динара</w:t>
      </w:r>
    </w:p>
    <w:p w:rsidR="008363AC" w:rsidRPr="00E4643F" w:rsidRDefault="008363AC" w:rsidP="00692432">
      <w:pPr>
        <w:pStyle w:val="ListParagraph"/>
        <w:numPr>
          <w:ilvl w:val="1"/>
          <w:numId w:val="22"/>
        </w:numPr>
        <w:spacing w:after="0"/>
        <w:jc w:val="both"/>
        <w:rPr>
          <w:rFonts w:ascii="Times New Roman" w:hAnsi="Times New Roman" w:cs="Times New Roman"/>
          <w:sz w:val="24"/>
          <w:szCs w:val="24"/>
        </w:rPr>
      </w:pPr>
      <w:r>
        <w:rPr>
          <w:rFonts w:ascii="Times New Roman" w:hAnsi="Times New Roman" w:cs="Times New Roman"/>
          <w:sz w:val="24"/>
          <w:szCs w:val="24"/>
        </w:rPr>
        <w:t>401-00-147/2/2023-01 у износу од 1,168,992 динара</w:t>
      </w:r>
    </w:p>
    <w:p w:rsidR="008363AC" w:rsidRPr="00E4643F" w:rsidRDefault="008363AC" w:rsidP="00692432">
      <w:pPr>
        <w:pStyle w:val="ListParagraph"/>
        <w:numPr>
          <w:ilvl w:val="1"/>
          <w:numId w:val="22"/>
        </w:numPr>
        <w:spacing w:after="0"/>
        <w:jc w:val="both"/>
        <w:rPr>
          <w:rFonts w:ascii="Times New Roman" w:hAnsi="Times New Roman" w:cs="Times New Roman"/>
          <w:sz w:val="24"/>
          <w:szCs w:val="24"/>
        </w:rPr>
      </w:pPr>
      <w:r>
        <w:rPr>
          <w:rFonts w:ascii="Times New Roman" w:hAnsi="Times New Roman" w:cs="Times New Roman"/>
          <w:sz w:val="24"/>
          <w:szCs w:val="24"/>
        </w:rPr>
        <w:t>401-00-186/2/2023-01 у износу од 1,172.150 динара</w:t>
      </w:r>
    </w:p>
    <w:p w:rsidR="008363AC" w:rsidRPr="00E4643F" w:rsidRDefault="008363AC" w:rsidP="00692432">
      <w:pPr>
        <w:pStyle w:val="ListParagraph"/>
        <w:numPr>
          <w:ilvl w:val="1"/>
          <w:numId w:val="22"/>
        </w:numPr>
        <w:spacing w:after="0"/>
        <w:jc w:val="both"/>
        <w:rPr>
          <w:rFonts w:ascii="Times New Roman" w:hAnsi="Times New Roman" w:cs="Times New Roman"/>
          <w:sz w:val="24"/>
          <w:szCs w:val="24"/>
        </w:rPr>
      </w:pPr>
      <w:r>
        <w:rPr>
          <w:rFonts w:ascii="Times New Roman" w:hAnsi="Times New Roman" w:cs="Times New Roman"/>
          <w:sz w:val="24"/>
          <w:szCs w:val="24"/>
        </w:rPr>
        <w:t>401-00-316/2/2023-01 у износу од 1,169,782 динара</w:t>
      </w:r>
    </w:p>
    <w:p w:rsidR="008363AC" w:rsidRPr="00E4643F" w:rsidRDefault="008363AC" w:rsidP="00692432">
      <w:pPr>
        <w:pStyle w:val="ListParagraph"/>
        <w:numPr>
          <w:ilvl w:val="1"/>
          <w:numId w:val="22"/>
        </w:numPr>
        <w:spacing w:after="0"/>
        <w:jc w:val="both"/>
        <w:rPr>
          <w:rFonts w:ascii="Times New Roman" w:hAnsi="Times New Roman" w:cs="Times New Roman"/>
          <w:sz w:val="24"/>
          <w:szCs w:val="24"/>
        </w:rPr>
      </w:pPr>
      <w:r>
        <w:rPr>
          <w:rFonts w:ascii="Times New Roman" w:hAnsi="Times New Roman" w:cs="Times New Roman"/>
          <w:sz w:val="24"/>
          <w:szCs w:val="24"/>
        </w:rPr>
        <w:t>401-00-383/2/2023-01 у износу од 1,165,044 динара</w:t>
      </w:r>
    </w:p>
    <w:p w:rsidR="008363AC" w:rsidRPr="00E4643F" w:rsidRDefault="008363AC" w:rsidP="00692432">
      <w:pPr>
        <w:pStyle w:val="ListParagraph"/>
        <w:numPr>
          <w:ilvl w:val="1"/>
          <w:numId w:val="22"/>
        </w:numPr>
        <w:spacing w:after="0"/>
        <w:jc w:val="both"/>
        <w:rPr>
          <w:rFonts w:ascii="Times New Roman" w:hAnsi="Times New Roman" w:cs="Times New Roman"/>
          <w:sz w:val="24"/>
          <w:szCs w:val="24"/>
        </w:rPr>
      </w:pPr>
      <w:r>
        <w:rPr>
          <w:rFonts w:ascii="Times New Roman" w:hAnsi="Times New Roman" w:cs="Times New Roman"/>
          <w:sz w:val="24"/>
          <w:szCs w:val="24"/>
        </w:rPr>
        <w:t>401-00-384/2/2023-01 у износу од 1,097,600 динара</w:t>
      </w:r>
    </w:p>
    <w:p w:rsidR="008363AC" w:rsidRPr="00E4643F" w:rsidRDefault="008363AC" w:rsidP="00692432">
      <w:pPr>
        <w:pStyle w:val="ListParagraph"/>
        <w:numPr>
          <w:ilvl w:val="1"/>
          <w:numId w:val="2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401-00-385/2/2023-01 у износу од 1,134,480 динара</w:t>
      </w:r>
    </w:p>
    <w:p w:rsidR="008363AC" w:rsidRPr="00E4643F" w:rsidRDefault="008363AC" w:rsidP="00692432">
      <w:pPr>
        <w:pStyle w:val="ListParagraph"/>
        <w:numPr>
          <w:ilvl w:val="1"/>
          <w:numId w:val="22"/>
        </w:numPr>
        <w:spacing w:after="0"/>
        <w:jc w:val="both"/>
        <w:rPr>
          <w:rFonts w:ascii="Times New Roman" w:hAnsi="Times New Roman" w:cs="Times New Roman"/>
          <w:sz w:val="24"/>
          <w:szCs w:val="24"/>
        </w:rPr>
      </w:pPr>
      <w:r>
        <w:rPr>
          <w:rFonts w:ascii="Times New Roman" w:hAnsi="Times New Roman" w:cs="Times New Roman"/>
          <w:sz w:val="24"/>
          <w:szCs w:val="24"/>
        </w:rPr>
        <w:t>401-00-386/2/2023-01 у износу од 1,076.830 динара</w:t>
      </w:r>
    </w:p>
    <w:p w:rsidR="008363AC" w:rsidRPr="00254785" w:rsidRDefault="008363AC" w:rsidP="008363A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Суфинансирање реализације манифестације Михољско лето од стране Министарства пољопривреде у износу од </w:t>
      </w:r>
      <w:r w:rsidRPr="00C776C0">
        <w:rPr>
          <w:rFonts w:ascii="Times New Roman" w:hAnsi="Times New Roman" w:cs="Times New Roman"/>
          <w:b/>
          <w:sz w:val="24"/>
          <w:szCs w:val="24"/>
        </w:rPr>
        <w:t>500,000 динара</w:t>
      </w:r>
      <w:r>
        <w:rPr>
          <w:rFonts w:ascii="Times New Roman" w:hAnsi="Times New Roman" w:cs="Times New Roman"/>
          <w:sz w:val="24"/>
          <w:szCs w:val="24"/>
        </w:rPr>
        <w:t xml:space="preserve">. Уговор број 276-401-00-497/1/23-01  и </w:t>
      </w:r>
    </w:p>
    <w:p w:rsidR="008363AC" w:rsidRPr="00692432" w:rsidRDefault="008363AC" w:rsidP="008363AC">
      <w:pPr>
        <w:pStyle w:val="ListParagraph"/>
        <w:numPr>
          <w:ilvl w:val="0"/>
          <w:numId w:val="7"/>
        </w:numPr>
        <w:spacing w:after="0"/>
        <w:ind w:left="360"/>
        <w:jc w:val="both"/>
        <w:rPr>
          <w:rFonts w:ascii="Times New Roman" w:hAnsi="Times New Roman" w:cs="Times New Roman"/>
          <w:b/>
          <w:sz w:val="24"/>
          <w:szCs w:val="24"/>
          <w:u w:val="single"/>
        </w:rPr>
      </w:pPr>
      <w:r>
        <w:rPr>
          <w:rFonts w:ascii="Times New Roman" w:hAnsi="Times New Roman" w:cs="Times New Roman"/>
          <w:sz w:val="24"/>
          <w:szCs w:val="24"/>
        </w:rPr>
        <w:t xml:space="preserve">Суфинансирање пројекта унапређења енергетске ефикасности Центра за културне делатности, туризам и библиотекарство од стране Управе за финансирање и подстицање енергетске ефикасности у оквиру  Министарства рударства и енергетике, уговор број 401-00-27/15/23-01 у износу од </w:t>
      </w:r>
      <w:r w:rsidRPr="00692432">
        <w:rPr>
          <w:rFonts w:ascii="Times New Roman" w:hAnsi="Times New Roman" w:cs="Times New Roman"/>
          <w:b/>
          <w:sz w:val="24"/>
          <w:szCs w:val="24"/>
          <w:u w:val="single"/>
        </w:rPr>
        <w:t>19,9 милиона динара.</w:t>
      </w:r>
    </w:p>
    <w:p w:rsidR="008363AC" w:rsidRPr="002E7026" w:rsidRDefault="008363AC" w:rsidP="008363AC">
      <w:pPr>
        <w:spacing w:after="0"/>
        <w:ind w:left="360"/>
        <w:jc w:val="both"/>
        <w:rPr>
          <w:rFonts w:ascii="Times New Roman" w:hAnsi="Times New Roman" w:cs="Times New Roman"/>
          <w:sz w:val="24"/>
          <w:szCs w:val="24"/>
        </w:rPr>
      </w:pPr>
    </w:p>
    <w:p w:rsidR="008363AC" w:rsidRDefault="008363AC" w:rsidP="008363AC">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Други приходи (740)</w:t>
      </w:r>
    </w:p>
    <w:p w:rsidR="008363AC" w:rsidRDefault="008363AC" w:rsidP="008363AC">
      <w:pPr>
        <w:spacing w:after="0"/>
        <w:ind w:left="405"/>
        <w:jc w:val="both"/>
        <w:rPr>
          <w:rFonts w:ascii="Times New Roman" w:hAnsi="Times New Roman" w:cs="Times New Roman"/>
          <w:sz w:val="24"/>
          <w:szCs w:val="24"/>
        </w:rPr>
      </w:pPr>
      <w:r>
        <w:rPr>
          <w:rFonts w:ascii="Times New Roman" w:hAnsi="Times New Roman" w:cs="Times New Roman"/>
          <w:sz w:val="24"/>
          <w:szCs w:val="24"/>
        </w:rPr>
        <w:t xml:space="preserve">Увећање ове групе прихода  износи 2,560.000 динара односно 3,89% у односу на претходни Ребаланс буџета и  резултат је у највећем увећања прихода конта 741522 - </w:t>
      </w:r>
      <w:r w:rsidRPr="00182A3D">
        <w:rPr>
          <w:rFonts w:ascii="Times New Roman" w:hAnsi="Times New Roman" w:cs="Times New Roman"/>
          <w:sz w:val="24"/>
          <w:szCs w:val="24"/>
        </w:rPr>
        <w:t>Средства остварена од давања у закуп пољопривредног земљишта</w:t>
      </w:r>
      <w:r>
        <w:rPr>
          <w:rFonts w:ascii="Times New Roman" w:hAnsi="Times New Roman" w:cs="Times New Roman"/>
          <w:sz w:val="24"/>
          <w:szCs w:val="24"/>
        </w:rPr>
        <w:t xml:space="preserve"> као и конта 741531 - </w:t>
      </w:r>
      <w:r w:rsidRPr="00182A3D">
        <w:rPr>
          <w:rFonts w:ascii="Times New Roman" w:hAnsi="Times New Roman" w:cs="Times New Roman"/>
          <w:sz w:val="24"/>
          <w:szCs w:val="24"/>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r>
        <w:rPr>
          <w:rFonts w:ascii="Times New Roman" w:hAnsi="Times New Roman" w:cs="Times New Roman"/>
          <w:sz w:val="24"/>
          <w:szCs w:val="24"/>
        </w:rPr>
        <w:t>. Увећања су извршена имајући у виду досадашње остварење предметних прихода као и пројекција остварења у наредном периоду.</w:t>
      </w:r>
    </w:p>
    <w:p w:rsidR="008363AC" w:rsidRPr="00C878A4" w:rsidRDefault="008363AC" w:rsidP="008363AC">
      <w:pPr>
        <w:spacing w:after="0"/>
        <w:ind w:left="405"/>
        <w:jc w:val="both"/>
        <w:rPr>
          <w:rFonts w:ascii="Times New Roman" w:hAnsi="Times New Roman" w:cs="Times New Roman"/>
          <w:sz w:val="24"/>
          <w:szCs w:val="24"/>
        </w:rPr>
      </w:pPr>
    </w:p>
    <w:tbl>
      <w:tblPr>
        <w:tblW w:w="14318" w:type="dxa"/>
        <w:tblInd w:w="-34" w:type="dxa"/>
        <w:tblLook w:val="04A0"/>
      </w:tblPr>
      <w:tblGrid>
        <w:gridCol w:w="1000"/>
        <w:gridCol w:w="3621"/>
        <w:gridCol w:w="1417"/>
        <w:gridCol w:w="1430"/>
        <w:gridCol w:w="1366"/>
        <w:gridCol w:w="5484"/>
      </w:tblGrid>
      <w:tr w:rsidR="008363AC" w:rsidRPr="00435ED6" w:rsidTr="00692432">
        <w:trPr>
          <w:trHeight w:val="6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center"/>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2023 ПЛАН</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3AC" w:rsidRPr="00435ED6" w:rsidRDefault="008363AC" w:rsidP="00456F17">
            <w:pPr>
              <w:spacing w:after="0" w:line="240" w:lineRule="auto"/>
              <w:jc w:val="center"/>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18.10.2023. ИЗВРШЕЊЕ</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3AC" w:rsidRPr="00435ED6" w:rsidRDefault="008363AC" w:rsidP="00456F17">
            <w:pPr>
              <w:spacing w:after="0" w:line="240" w:lineRule="auto"/>
              <w:jc w:val="center"/>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предлог по ребалансу</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Кратко образложење начина планирања</w:t>
            </w:r>
          </w:p>
        </w:tc>
      </w:tr>
      <w:tr w:rsidR="008363AC" w:rsidRPr="00435ED6" w:rsidTr="00692432">
        <w:trPr>
          <w:trHeight w:val="300"/>
        </w:trPr>
        <w:tc>
          <w:tcPr>
            <w:tcW w:w="1000" w:type="dxa"/>
            <w:tcBorders>
              <w:top w:val="single" w:sz="4" w:space="0" w:color="auto"/>
              <w:left w:val="single" w:sz="4" w:space="0" w:color="auto"/>
              <w:bottom w:val="single" w:sz="4" w:space="0" w:color="auto"/>
              <w:right w:val="single" w:sz="4" w:space="0" w:color="auto"/>
            </w:tcBorders>
            <w:shd w:val="clear" w:color="CCCCFF" w:fill="FFCC0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r w:rsidRPr="00435ED6">
              <w:rPr>
                <w:rFonts w:ascii="Times New Roman" w:eastAsia="Times New Roman" w:hAnsi="Times New Roman" w:cs="Times New Roman"/>
                <w:sz w:val="20"/>
                <w:szCs w:val="20"/>
              </w:rPr>
              <w:t> </w:t>
            </w:r>
          </w:p>
        </w:tc>
        <w:tc>
          <w:tcPr>
            <w:tcW w:w="3621" w:type="dxa"/>
            <w:tcBorders>
              <w:top w:val="single" w:sz="4" w:space="0" w:color="auto"/>
              <w:left w:val="nil"/>
              <w:bottom w:val="single" w:sz="4" w:space="0" w:color="auto"/>
              <w:right w:val="single" w:sz="4" w:space="0" w:color="auto"/>
            </w:tcBorders>
            <w:shd w:val="clear" w:color="CCCCFF" w:fill="FFCC00"/>
            <w:vAlign w:val="center"/>
            <w:hideMark/>
          </w:tcPr>
          <w:p w:rsidR="008363AC" w:rsidRPr="00435ED6" w:rsidRDefault="008363AC" w:rsidP="00456F17">
            <w:pPr>
              <w:spacing w:after="0" w:line="240" w:lineRule="auto"/>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ДРУГИ ПРИХОДИ</w:t>
            </w:r>
          </w:p>
        </w:tc>
        <w:tc>
          <w:tcPr>
            <w:tcW w:w="1417" w:type="dxa"/>
            <w:tcBorders>
              <w:top w:val="single" w:sz="4" w:space="0" w:color="auto"/>
              <w:left w:val="nil"/>
              <w:bottom w:val="single" w:sz="4" w:space="0" w:color="auto"/>
              <w:right w:val="single" w:sz="4" w:space="0" w:color="auto"/>
            </w:tcBorders>
            <w:shd w:val="clear" w:color="CCCCFF" w:fill="FFCC00"/>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65,810,000.00 </w:t>
            </w:r>
          </w:p>
        </w:tc>
        <w:tc>
          <w:tcPr>
            <w:tcW w:w="1430" w:type="dxa"/>
            <w:tcBorders>
              <w:top w:val="single" w:sz="4" w:space="0" w:color="auto"/>
              <w:left w:val="nil"/>
              <w:bottom w:val="single" w:sz="4" w:space="0" w:color="auto"/>
              <w:right w:val="single" w:sz="4" w:space="0" w:color="auto"/>
            </w:tcBorders>
            <w:shd w:val="clear" w:color="CCCCFF" w:fill="FFCC00"/>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37,003,405.65 </w:t>
            </w:r>
          </w:p>
        </w:tc>
        <w:tc>
          <w:tcPr>
            <w:tcW w:w="1366" w:type="dxa"/>
            <w:tcBorders>
              <w:top w:val="single" w:sz="4" w:space="0" w:color="auto"/>
              <w:left w:val="nil"/>
              <w:bottom w:val="single" w:sz="4" w:space="0" w:color="auto"/>
              <w:right w:val="single" w:sz="4" w:space="0" w:color="auto"/>
            </w:tcBorders>
            <w:shd w:val="clear" w:color="CCCCFF" w:fill="FFCC00"/>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68,370,000.00 </w:t>
            </w:r>
          </w:p>
        </w:tc>
        <w:tc>
          <w:tcPr>
            <w:tcW w:w="5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 </w:t>
            </w:r>
          </w:p>
        </w:tc>
      </w:tr>
      <w:tr w:rsidR="008363AC" w:rsidRPr="00435ED6" w:rsidTr="00692432">
        <w:trPr>
          <w:trHeight w:val="300"/>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 </w:t>
            </w:r>
          </w:p>
        </w:tc>
        <w:tc>
          <w:tcPr>
            <w:tcW w:w="3621" w:type="dxa"/>
            <w:tcBorders>
              <w:top w:val="nil"/>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ПРИХОДИ ОД ИМОВИНЕ</w:t>
            </w:r>
          </w:p>
        </w:tc>
        <w:tc>
          <w:tcPr>
            <w:tcW w:w="1417" w:type="dxa"/>
            <w:tcBorders>
              <w:top w:val="nil"/>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28,100,000.00 </w:t>
            </w:r>
          </w:p>
        </w:tc>
        <w:tc>
          <w:tcPr>
            <w:tcW w:w="1430" w:type="dxa"/>
            <w:tcBorders>
              <w:top w:val="nil"/>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22,258,283.59 </w:t>
            </w:r>
          </w:p>
        </w:tc>
        <w:tc>
          <w:tcPr>
            <w:tcW w:w="1366" w:type="dxa"/>
            <w:tcBorders>
              <w:top w:val="nil"/>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29,600,000.00 </w:t>
            </w:r>
          </w:p>
        </w:tc>
        <w:tc>
          <w:tcPr>
            <w:tcW w:w="5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 </w:t>
            </w:r>
          </w:p>
        </w:tc>
      </w:tr>
      <w:tr w:rsidR="008363AC" w:rsidRPr="00435ED6" w:rsidTr="00692432">
        <w:trPr>
          <w:trHeight w:val="114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741151</w:t>
            </w:r>
          </w:p>
        </w:tc>
        <w:tc>
          <w:tcPr>
            <w:tcW w:w="3621" w:type="dxa"/>
            <w:tcBorders>
              <w:top w:val="nil"/>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Приходи буџета општина од камата на средства консолидованог рачуна трезора укључена у депозит банака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18,000,000.00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13,735,915.28</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18,200,000.00</w:t>
            </w:r>
          </w:p>
        </w:tc>
        <w:tc>
          <w:tcPr>
            <w:tcW w:w="5484" w:type="dxa"/>
            <w:tcBorders>
              <w:top w:val="single" w:sz="4" w:space="0" w:color="auto"/>
              <w:left w:val="nil"/>
              <w:bottom w:val="single" w:sz="4" w:space="0" w:color="auto"/>
              <w:right w:val="single" w:sz="4" w:space="0" w:color="000000"/>
            </w:tcBorders>
            <w:shd w:val="clear" w:color="auto" w:fill="auto"/>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Од почетка фебруара уговорене су нове каматне стопе за орочавање вишка слободних средстава те је прилив знатно увећан. По месецима 1-591.625, 2-1.288.279, 3-1.590.366, 4-1.435.065, 5-1.687.593, 6-1.535.480, 7-1.593.281, 8-1.560.233, 9-1.535.052. Укупан износ пројектован сходно досадашњем извршењу.</w:t>
            </w:r>
          </w:p>
        </w:tc>
      </w:tr>
      <w:tr w:rsidR="008363AC" w:rsidRPr="00435ED6" w:rsidTr="00692432">
        <w:trPr>
          <w:trHeight w:val="51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741522</w:t>
            </w:r>
          </w:p>
        </w:tc>
        <w:tc>
          <w:tcPr>
            <w:tcW w:w="3621" w:type="dxa"/>
            <w:tcBorders>
              <w:top w:val="nil"/>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Средства остварена од давања у закуп пољопривредног земљишта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5,300,000.00</w:t>
            </w:r>
          </w:p>
        </w:tc>
        <w:tc>
          <w:tcPr>
            <w:tcW w:w="1430"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3,938,201.38</w:t>
            </w:r>
          </w:p>
        </w:tc>
        <w:tc>
          <w:tcPr>
            <w:tcW w:w="1366"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5,700,000.00</w:t>
            </w:r>
          </w:p>
        </w:tc>
        <w:tc>
          <w:tcPr>
            <w:tcW w:w="5484" w:type="dxa"/>
            <w:tcBorders>
              <w:top w:val="single" w:sz="4" w:space="0" w:color="auto"/>
              <w:left w:val="nil"/>
              <w:bottom w:val="single" w:sz="4" w:space="0" w:color="auto"/>
              <w:right w:val="single" w:sz="4" w:space="0" w:color="000000"/>
            </w:tcBorders>
            <w:shd w:val="clear" w:color="auto" w:fill="auto"/>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Планирано у складу са потраживањима по основу давања у закуп земљишта.</w:t>
            </w:r>
          </w:p>
        </w:tc>
      </w:tr>
      <w:tr w:rsidR="008363AC" w:rsidRPr="00435ED6" w:rsidTr="00692432">
        <w:trPr>
          <w:trHeight w:val="960"/>
        </w:trPr>
        <w:tc>
          <w:tcPr>
            <w:tcW w:w="1000"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741531</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 xml:space="preserve">Комунална такса за коришћење простора на јавним површинама или испред пословног простора у пословне сврхе, осим </w:t>
            </w:r>
            <w:r>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3,000,000.00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3,550,269.68</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4,400,000.00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у складу са досадашњом динамиком пројектован је укупан годишњи износ.</w:t>
            </w:r>
          </w:p>
        </w:tc>
      </w:tr>
      <w:tr w:rsidR="008363AC" w:rsidRPr="00435ED6" w:rsidTr="00692432">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741534</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Накнада за коришћење грађ</w:t>
            </w:r>
            <w:r>
              <w:rPr>
                <w:rFonts w:ascii="Times New Roman" w:eastAsia="Times New Roman" w:hAnsi="Times New Roman" w:cs="Times New Roman"/>
                <w:sz w:val="20"/>
                <w:szCs w:val="20"/>
              </w:rPr>
              <w:t>.</w:t>
            </w:r>
            <w:r w:rsidRPr="00435ED6">
              <w:rPr>
                <w:rFonts w:ascii="Times New Roman" w:eastAsia="Times New Roman" w:hAnsi="Times New Roman" w:cs="Times New Roman"/>
                <w:sz w:val="20"/>
                <w:szCs w:val="20"/>
              </w:rPr>
              <w:t>земљишта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220,000.00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47,244.00</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100,000.00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Приходи планирани на прошлогодишњем нивоу.</w:t>
            </w:r>
          </w:p>
        </w:tc>
      </w:tr>
      <w:tr w:rsidR="008363AC" w:rsidRPr="00435ED6" w:rsidTr="00692432">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741538</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Допринос за уређивање грађевинског земљишта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270,000.00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372,112.18</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450,000.00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у складу са досадашњом динамиком пројектован је укупан годишњи износ.</w:t>
            </w:r>
          </w:p>
        </w:tc>
      </w:tr>
      <w:tr w:rsidR="008363AC" w:rsidRPr="00435ED6" w:rsidTr="00692432">
        <w:trPr>
          <w:trHeight w:val="645"/>
        </w:trPr>
        <w:tc>
          <w:tcPr>
            <w:tcW w:w="100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lastRenderedPageBreak/>
              <w:t>741596</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Накнада за коришћење дрвета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1,310,000.00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614,541.07</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750,000.00</w:t>
            </w:r>
          </w:p>
        </w:tc>
        <w:tc>
          <w:tcPr>
            <w:tcW w:w="5484" w:type="dxa"/>
            <w:tcBorders>
              <w:top w:val="single" w:sz="4" w:space="0" w:color="auto"/>
              <w:left w:val="nil"/>
              <w:bottom w:val="single" w:sz="4" w:space="0" w:color="auto"/>
              <w:right w:val="single" w:sz="4" w:space="0" w:color="000000"/>
            </w:tcBorders>
            <w:shd w:val="clear" w:color="auto" w:fill="auto"/>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Приход планиран на нешто нижем нивоу од прошлогодишњег остварења. Динамички се остварује највише у трећем и четвртом кварталу године.</w:t>
            </w:r>
          </w:p>
        </w:tc>
      </w:tr>
      <w:tr w:rsidR="008363AC" w:rsidRPr="00435ED6" w:rsidTr="00692432">
        <w:trPr>
          <w:trHeight w:val="300"/>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 </w:t>
            </w:r>
          </w:p>
        </w:tc>
        <w:tc>
          <w:tcPr>
            <w:tcW w:w="3621" w:type="dxa"/>
            <w:tcBorders>
              <w:top w:val="nil"/>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ПРИХОДИ ОД ПРОДАЈЕ ДОБАРА И УСЛУГА</w:t>
            </w:r>
          </w:p>
        </w:tc>
        <w:tc>
          <w:tcPr>
            <w:tcW w:w="1417" w:type="dxa"/>
            <w:tcBorders>
              <w:top w:val="single" w:sz="4" w:space="0" w:color="auto"/>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12,400,000.00 </w:t>
            </w:r>
          </w:p>
        </w:tc>
        <w:tc>
          <w:tcPr>
            <w:tcW w:w="1430" w:type="dxa"/>
            <w:tcBorders>
              <w:top w:val="single" w:sz="4" w:space="0" w:color="auto"/>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10,625,836.31 </w:t>
            </w:r>
          </w:p>
        </w:tc>
        <w:tc>
          <w:tcPr>
            <w:tcW w:w="1366" w:type="dxa"/>
            <w:tcBorders>
              <w:top w:val="single" w:sz="4" w:space="0" w:color="auto"/>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13,860,000.00 </w:t>
            </w:r>
          </w:p>
        </w:tc>
        <w:tc>
          <w:tcPr>
            <w:tcW w:w="5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 </w:t>
            </w:r>
          </w:p>
        </w:tc>
      </w:tr>
      <w:tr w:rsidR="008363AC" w:rsidRPr="00435ED6" w:rsidTr="00692432">
        <w:trPr>
          <w:trHeight w:val="72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742152</w:t>
            </w:r>
          </w:p>
        </w:tc>
        <w:tc>
          <w:tcPr>
            <w:tcW w:w="3621" w:type="dxa"/>
            <w:tcBorders>
              <w:top w:val="nil"/>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30,000.00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237,801.00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310,000.00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у складу са досадашњом динамиком пројектован је укупан годишњи износ.</w:t>
            </w:r>
          </w:p>
        </w:tc>
      </w:tr>
      <w:tr w:rsidR="008363AC" w:rsidRPr="00435ED6" w:rsidTr="00692432">
        <w:trPr>
          <w:trHeight w:val="72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742155</w:t>
            </w:r>
          </w:p>
        </w:tc>
        <w:tc>
          <w:tcPr>
            <w:tcW w:w="3621" w:type="dxa"/>
            <w:tcBorders>
              <w:top w:val="nil"/>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1,810,000.00</w:t>
            </w:r>
          </w:p>
        </w:tc>
        <w:tc>
          <w:tcPr>
            <w:tcW w:w="1430" w:type="dxa"/>
            <w:tcBorders>
              <w:top w:val="nil"/>
              <w:left w:val="nil"/>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2,160,485.00</w:t>
            </w:r>
          </w:p>
        </w:tc>
        <w:tc>
          <w:tcPr>
            <w:tcW w:w="1366" w:type="dxa"/>
            <w:tcBorders>
              <w:top w:val="nil"/>
              <w:left w:val="nil"/>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3,000,000.00</w:t>
            </w:r>
          </w:p>
        </w:tc>
        <w:tc>
          <w:tcPr>
            <w:tcW w:w="5484" w:type="dxa"/>
            <w:tcBorders>
              <w:top w:val="single" w:sz="4" w:space="0" w:color="auto"/>
              <w:left w:val="nil"/>
              <w:bottom w:val="single" w:sz="4" w:space="0" w:color="auto"/>
              <w:right w:val="single" w:sz="4" w:space="0" w:color="000000"/>
            </w:tcBorders>
            <w:shd w:val="clear" w:color="auto" w:fill="auto"/>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Приходи планирани на прошлогодишњем нивоу.  Односе се на закуп угоститељских објеката на спортско рекреативном центру Куњак у летњем периоду те се и остварују у трећем кварталу године.</w:t>
            </w:r>
          </w:p>
        </w:tc>
      </w:tr>
      <w:tr w:rsidR="008363AC" w:rsidRPr="00435ED6" w:rsidTr="00692432">
        <w:trPr>
          <w:trHeight w:val="48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742156</w:t>
            </w:r>
          </w:p>
        </w:tc>
        <w:tc>
          <w:tcPr>
            <w:tcW w:w="3621" w:type="dxa"/>
            <w:tcBorders>
              <w:top w:val="nil"/>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Приходи остварени по основу пружања услуга боравка деце у предшколским установама у корист нивоа општине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6,470,000.00</w:t>
            </w:r>
          </w:p>
        </w:tc>
        <w:tc>
          <w:tcPr>
            <w:tcW w:w="1430"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5,375,466.31</w:t>
            </w:r>
          </w:p>
        </w:tc>
        <w:tc>
          <w:tcPr>
            <w:tcW w:w="1366"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6,800,000.00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 xml:space="preserve">у складу са досадашњом динамиком пројектован је укупан годишњи износ </w:t>
            </w:r>
          </w:p>
        </w:tc>
      </w:tr>
      <w:tr w:rsidR="008363AC" w:rsidRPr="00435ED6" w:rsidTr="00692432">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742251</w:t>
            </w:r>
          </w:p>
        </w:tc>
        <w:tc>
          <w:tcPr>
            <w:tcW w:w="3621" w:type="dxa"/>
            <w:tcBorders>
              <w:top w:val="nil"/>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Општинске административне таксе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1,450,000.00</w:t>
            </w:r>
          </w:p>
        </w:tc>
        <w:tc>
          <w:tcPr>
            <w:tcW w:w="1430"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1,235,259.00</w:t>
            </w:r>
          </w:p>
        </w:tc>
        <w:tc>
          <w:tcPr>
            <w:tcW w:w="1366"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1,560,000.00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 xml:space="preserve">у складу са досадашњом динамиком пројектован је укупан годишњи износ </w:t>
            </w:r>
          </w:p>
        </w:tc>
      </w:tr>
      <w:tr w:rsidR="008363AC" w:rsidRPr="00435ED6" w:rsidTr="00692432">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742253</w:t>
            </w:r>
          </w:p>
        </w:tc>
        <w:tc>
          <w:tcPr>
            <w:tcW w:w="3621" w:type="dxa"/>
            <w:tcBorders>
              <w:top w:val="nil"/>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Накнада за уређивање грађевинског земљишта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270,000.00</w:t>
            </w:r>
          </w:p>
        </w:tc>
        <w:tc>
          <w:tcPr>
            <w:tcW w:w="1430"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0.00</w:t>
            </w:r>
          </w:p>
        </w:tc>
        <w:tc>
          <w:tcPr>
            <w:tcW w:w="1366"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70,000.00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Приходи планирани на прошлогодишњем нивоу.</w:t>
            </w:r>
          </w:p>
        </w:tc>
      </w:tr>
      <w:tr w:rsidR="008363AC" w:rsidRPr="00435ED6" w:rsidTr="00692432">
        <w:trPr>
          <w:trHeight w:val="30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742255</w:t>
            </w:r>
          </w:p>
        </w:tc>
        <w:tc>
          <w:tcPr>
            <w:tcW w:w="3621" w:type="dxa"/>
            <w:tcBorders>
              <w:top w:val="nil"/>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Такса за озакоњење објеката у корист нивоа Општина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800,000.00</w:t>
            </w:r>
          </w:p>
        </w:tc>
        <w:tc>
          <w:tcPr>
            <w:tcW w:w="1430"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488,500.00</w:t>
            </w:r>
          </w:p>
        </w:tc>
        <w:tc>
          <w:tcPr>
            <w:tcW w:w="1366"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700,000.00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Приходи планирани на прошлогодишњем нивоу.</w:t>
            </w:r>
          </w:p>
        </w:tc>
      </w:tr>
      <w:tr w:rsidR="008363AC" w:rsidRPr="00435ED6" w:rsidTr="00692432">
        <w:trPr>
          <w:trHeight w:val="48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742351</w:t>
            </w:r>
          </w:p>
        </w:tc>
        <w:tc>
          <w:tcPr>
            <w:tcW w:w="3621" w:type="dxa"/>
            <w:tcBorders>
              <w:top w:val="nil"/>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Приходи које својом делатношћу остваре органи и организације Општине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1,560,000.00</w:t>
            </w:r>
          </w:p>
        </w:tc>
        <w:tc>
          <w:tcPr>
            <w:tcW w:w="1430"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1,128,325.00</w:t>
            </w:r>
          </w:p>
        </w:tc>
        <w:tc>
          <w:tcPr>
            <w:tcW w:w="1366"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1,420,000.00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у складу са досадашњом динамиком пројектован је укупан годишњи износ.</w:t>
            </w:r>
          </w:p>
        </w:tc>
      </w:tr>
      <w:tr w:rsidR="008363AC" w:rsidRPr="00435ED6" w:rsidTr="00692432">
        <w:trPr>
          <w:trHeight w:val="300"/>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 </w:t>
            </w:r>
          </w:p>
        </w:tc>
        <w:tc>
          <w:tcPr>
            <w:tcW w:w="3621" w:type="dxa"/>
            <w:tcBorders>
              <w:top w:val="nil"/>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НОВЧАНЕ КАЗНЕ И ОДУЗЕТА ИМОВИНСКА КОРИСТ</w:t>
            </w:r>
          </w:p>
        </w:tc>
        <w:tc>
          <w:tcPr>
            <w:tcW w:w="1417" w:type="dxa"/>
            <w:tcBorders>
              <w:top w:val="single" w:sz="4" w:space="0" w:color="auto"/>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3,810,000.00 </w:t>
            </w:r>
          </w:p>
        </w:tc>
        <w:tc>
          <w:tcPr>
            <w:tcW w:w="1430" w:type="dxa"/>
            <w:tcBorders>
              <w:top w:val="single" w:sz="4" w:space="0" w:color="auto"/>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3,038,593.20 </w:t>
            </w:r>
          </w:p>
        </w:tc>
        <w:tc>
          <w:tcPr>
            <w:tcW w:w="1366" w:type="dxa"/>
            <w:tcBorders>
              <w:top w:val="single" w:sz="4" w:space="0" w:color="auto"/>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3,810,000.00 </w:t>
            </w:r>
          </w:p>
        </w:tc>
        <w:tc>
          <w:tcPr>
            <w:tcW w:w="5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 </w:t>
            </w:r>
          </w:p>
        </w:tc>
      </w:tr>
      <w:tr w:rsidR="008363AC" w:rsidRPr="00435ED6" w:rsidTr="00692432">
        <w:trPr>
          <w:trHeight w:val="480"/>
        </w:trPr>
        <w:tc>
          <w:tcPr>
            <w:tcW w:w="1000" w:type="dxa"/>
            <w:tcBorders>
              <w:top w:val="nil"/>
              <w:left w:val="single" w:sz="4" w:space="0" w:color="auto"/>
              <w:bottom w:val="single" w:sz="4" w:space="0" w:color="auto"/>
              <w:right w:val="single" w:sz="4" w:space="0" w:color="auto"/>
            </w:tcBorders>
            <w:shd w:val="clear" w:color="000000" w:fill="D7E4BC"/>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743324</w:t>
            </w:r>
          </w:p>
        </w:tc>
        <w:tc>
          <w:tcPr>
            <w:tcW w:w="3621" w:type="dxa"/>
            <w:tcBorders>
              <w:top w:val="nil"/>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Приходи од новчаних казни за прекршаје, предвиђене прописима о безбедности саобраћаја на путевима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3,807,000.00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3,038,593.20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3,808,000.00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Приходи планирани на прошлогодишњем нивоу.</w:t>
            </w:r>
          </w:p>
        </w:tc>
      </w:tr>
      <w:tr w:rsidR="008363AC" w:rsidRPr="00435ED6" w:rsidTr="00692432">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743351</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Приходи од новчаних казни за прекршаје у корист нивоа општина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1,000.00</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0.00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 </w:t>
            </w:r>
          </w:p>
        </w:tc>
      </w:tr>
      <w:tr w:rsidR="008363AC" w:rsidRPr="00435ED6" w:rsidTr="00692432">
        <w:trPr>
          <w:trHeight w:val="48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743353</w:t>
            </w:r>
          </w:p>
        </w:tc>
        <w:tc>
          <w:tcPr>
            <w:tcW w:w="3621" w:type="dxa"/>
            <w:tcBorders>
              <w:top w:val="nil"/>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Приходи од новчаних казни за прекршаје по прекршајном налогу и казни изречених у управном поступку у корист нивоа општина</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2,000.00</w:t>
            </w:r>
          </w:p>
        </w:tc>
        <w:tc>
          <w:tcPr>
            <w:tcW w:w="1430" w:type="dxa"/>
            <w:tcBorders>
              <w:top w:val="nil"/>
              <w:left w:val="nil"/>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 </w:t>
            </w:r>
          </w:p>
        </w:tc>
      </w:tr>
      <w:tr w:rsidR="008363AC" w:rsidRPr="00435ED6" w:rsidTr="00692432">
        <w:trPr>
          <w:trHeight w:val="480"/>
        </w:trPr>
        <w:tc>
          <w:tcPr>
            <w:tcW w:w="1000"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 </w:t>
            </w:r>
          </w:p>
        </w:tc>
        <w:tc>
          <w:tcPr>
            <w:tcW w:w="3621" w:type="dxa"/>
            <w:tcBorders>
              <w:top w:val="single" w:sz="4" w:space="0" w:color="auto"/>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ДОБРОВОЉНИ ТРАНСФЕРИ ОД ФИЗИЧКИХ И ПРАВНИХ ЛИЦА</w:t>
            </w:r>
          </w:p>
        </w:tc>
        <w:tc>
          <w:tcPr>
            <w:tcW w:w="1417" w:type="dxa"/>
            <w:tcBorders>
              <w:top w:val="single" w:sz="4" w:space="0" w:color="auto"/>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19,500,000.00 </w:t>
            </w:r>
          </w:p>
        </w:tc>
        <w:tc>
          <w:tcPr>
            <w:tcW w:w="1430" w:type="dxa"/>
            <w:tcBorders>
              <w:top w:val="single" w:sz="4" w:space="0" w:color="auto"/>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 </w:t>
            </w:r>
          </w:p>
        </w:tc>
        <w:tc>
          <w:tcPr>
            <w:tcW w:w="1366" w:type="dxa"/>
            <w:tcBorders>
              <w:top w:val="single" w:sz="4" w:space="0" w:color="auto"/>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19,500,000.00 </w:t>
            </w:r>
          </w:p>
        </w:tc>
        <w:tc>
          <w:tcPr>
            <w:tcW w:w="5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 </w:t>
            </w:r>
          </w:p>
        </w:tc>
      </w:tr>
      <w:tr w:rsidR="008363AC" w:rsidRPr="00435ED6" w:rsidTr="00692432">
        <w:trPr>
          <w:trHeight w:val="660"/>
        </w:trPr>
        <w:tc>
          <w:tcPr>
            <w:tcW w:w="1000"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744151</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Текући добровољни трансфери од физичких и правних лица у корист нивоа општина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19,500,000.00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0.00</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19,500,000.00</w:t>
            </w:r>
          </w:p>
        </w:tc>
        <w:tc>
          <w:tcPr>
            <w:tcW w:w="5484" w:type="dxa"/>
            <w:tcBorders>
              <w:top w:val="single" w:sz="4" w:space="0" w:color="auto"/>
              <w:left w:val="nil"/>
              <w:bottom w:val="single" w:sz="4" w:space="0" w:color="auto"/>
              <w:right w:val="single" w:sz="4" w:space="0" w:color="auto"/>
            </w:tcBorders>
            <w:shd w:val="clear" w:color="auto" w:fill="auto"/>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У складу са договорима руководства и представника привреде а за суфинансирање спорта. Расходи децидно везани остварењем прихода.</w:t>
            </w:r>
          </w:p>
        </w:tc>
      </w:tr>
      <w:tr w:rsidR="008363AC" w:rsidRPr="00435ED6" w:rsidTr="00692432">
        <w:trPr>
          <w:trHeight w:val="300"/>
        </w:trPr>
        <w:tc>
          <w:tcPr>
            <w:tcW w:w="1000" w:type="dxa"/>
            <w:tcBorders>
              <w:top w:val="nil"/>
              <w:left w:val="single" w:sz="4" w:space="0" w:color="auto"/>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 </w:t>
            </w:r>
          </w:p>
        </w:tc>
        <w:tc>
          <w:tcPr>
            <w:tcW w:w="3621" w:type="dxa"/>
            <w:tcBorders>
              <w:top w:val="nil"/>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МЕШОВИТИ И НЕОДРЕЂЕНИ ПРИХОДИ</w:t>
            </w:r>
          </w:p>
        </w:tc>
        <w:tc>
          <w:tcPr>
            <w:tcW w:w="1417" w:type="dxa"/>
            <w:tcBorders>
              <w:top w:val="single" w:sz="4" w:space="0" w:color="auto"/>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2,000,000.00 </w:t>
            </w:r>
          </w:p>
        </w:tc>
        <w:tc>
          <w:tcPr>
            <w:tcW w:w="1430" w:type="dxa"/>
            <w:tcBorders>
              <w:top w:val="single" w:sz="4" w:space="0" w:color="auto"/>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1,080,692.55 </w:t>
            </w:r>
          </w:p>
        </w:tc>
        <w:tc>
          <w:tcPr>
            <w:tcW w:w="1366" w:type="dxa"/>
            <w:tcBorders>
              <w:top w:val="single" w:sz="4" w:space="0" w:color="auto"/>
              <w:left w:val="nil"/>
              <w:bottom w:val="single" w:sz="4" w:space="0" w:color="auto"/>
              <w:right w:val="single" w:sz="4" w:space="0" w:color="auto"/>
            </w:tcBorders>
            <w:shd w:val="clear" w:color="FFFFCC" w:fill="FFFF99"/>
            <w:vAlign w:val="center"/>
            <w:hideMark/>
          </w:tcPr>
          <w:p w:rsidR="008363AC" w:rsidRPr="00435ED6" w:rsidRDefault="008363AC" w:rsidP="00456F17">
            <w:pPr>
              <w:spacing w:after="0" w:line="240" w:lineRule="auto"/>
              <w:jc w:val="right"/>
              <w:rPr>
                <w:rFonts w:ascii="Times New Roman" w:eastAsia="Times New Roman" w:hAnsi="Times New Roman" w:cs="Times New Roman"/>
                <w:b/>
                <w:bCs/>
                <w:sz w:val="20"/>
                <w:szCs w:val="20"/>
              </w:rPr>
            </w:pPr>
            <w:r w:rsidRPr="00435ED6">
              <w:rPr>
                <w:rFonts w:ascii="Times New Roman" w:eastAsia="Times New Roman" w:hAnsi="Times New Roman" w:cs="Times New Roman"/>
                <w:b/>
                <w:bCs/>
                <w:sz w:val="20"/>
                <w:szCs w:val="20"/>
              </w:rPr>
              <w:t xml:space="preserve">                    1,600,000.00 </w:t>
            </w:r>
          </w:p>
        </w:tc>
        <w:tc>
          <w:tcPr>
            <w:tcW w:w="5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 </w:t>
            </w:r>
          </w:p>
        </w:tc>
      </w:tr>
      <w:tr w:rsidR="008363AC" w:rsidRPr="00435ED6" w:rsidTr="00692432">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lastRenderedPageBreak/>
              <w:t>745151</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Остали приходи у корист нивоа општина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1,900,000.00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989,615.72</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1,500,000.00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Планирано остварење је за 50% мање од прошлогодишњег.</w:t>
            </w:r>
          </w:p>
        </w:tc>
      </w:tr>
      <w:tr w:rsidR="008363AC" w:rsidRPr="00435ED6" w:rsidTr="00692432">
        <w:trPr>
          <w:trHeight w:val="480"/>
        </w:trPr>
        <w:tc>
          <w:tcPr>
            <w:tcW w:w="1000" w:type="dxa"/>
            <w:tcBorders>
              <w:top w:val="nil"/>
              <w:left w:val="single" w:sz="4" w:space="0" w:color="auto"/>
              <w:bottom w:val="single" w:sz="4" w:space="0" w:color="auto"/>
              <w:right w:val="single" w:sz="4" w:space="0" w:color="auto"/>
            </w:tcBorders>
            <w:shd w:val="clear" w:color="000000" w:fill="FAC090"/>
            <w:vAlign w:val="center"/>
            <w:hideMark/>
          </w:tcPr>
          <w:p w:rsidR="008363AC" w:rsidRPr="00435ED6" w:rsidRDefault="008363AC" w:rsidP="00456F17">
            <w:pPr>
              <w:spacing w:after="0" w:line="240" w:lineRule="auto"/>
              <w:jc w:val="center"/>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745153</w:t>
            </w:r>
          </w:p>
        </w:tc>
        <w:tc>
          <w:tcPr>
            <w:tcW w:w="3621" w:type="dxa"/>
            <w:tcBorders>
              <w:top w:val="nil"/>
              <w:left w:val="nil"/>
              <w:bottom w:val="single" w:sz="4" w:space="0" w:color="auto"/>
              <w:right w:val="single" w:sz="4" w:space="0" w:color="auto"/>
            </w:tcBorders>
            <w:shd w:val="clear" w:color="auto" w:fill="auto"/>
            <w:vAlign w:val="center"/>
            <w:hideMark/>
          </w:tcPr>
          <w:p w:rsidR="008363AC" w:rsidRPr="00435ED6" w:rsidRDefault="008363AC" w:rsidP="00456F17">
            <w:pPr>
              <w:spacing w:after="0" w:line="240" w:lineRule="auto"/>
              <w:rPr>
                <w:rFonts w:ascii="Times New Roman" w:eastAsia="Times New Roman" w:hAnsi="Times New Roman" w:cs="Times New Roman"/>
                <w:sz w:val="20"/>
                <w:szCs w:val="20"/>
              </w:rPr>
            </w:pPr>
            <w:r w:rsidRPr="00435ED6">
              <w:rPr>
                <w:rFonts w:ascii="Times New Roman" w:eastAsia="Times New Roman" w:hAnsi="Times New Roman" w:cs="Times New Roman"/>
                <w:sz w:val="20"/>
                <w:szCs w:val="20"/>
              </w:rPr>
              <w:t>Део добити јавног предузећа према одлуци управног одбора јавног предузећа у корист нивоа општина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100,000.00</w:t>
            </w:r>
          </w:p>
        </w:tc>
        <w:tc>
          <w:tcPr>
            <w:tcW w:w="1430"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91,076.83</w:t>
            </w:r>
          </w:p>
        </w:tc>
        <w:tc>
          <w:tcPr>
            <w:tcW w:w="1366" w:type="dxa"/>
            <w:tcBorders>
              <w:top w:val="nil"/>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jc w:val="right"/>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100,000.00</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rsidR="008363AC" w:rsidRPr="00435ED6" w:rsidRDefault="008363AC" w:rsidP="00456F17">
            <w:pPr>
              <w:spacing w:after="0" w:line="240" w:lineRule="auto"/>
              <w:rPr>
                <w:rFonts w:ascii="Times New Roman" w:eastAsia="Times New Roman" w:hAnsi="Times New Roman" w:cs="Times New Roman"/>
                <w:color w:val="000000"/>
                <w:sz w:val="20"/>
                <w:szCs w:val="20"/>
              </w:rPr>
            </w:pPr>
            <w:r w:rsidRPr="00435ED6">
              <w:rPr>
                <w:rFonts w:ascii="Times New Roman" w:eastAsia="Times New Roman" w:hAnsi="Times New Roman" w:cs="Times New Roman"/>
                <w:color w:val="000000"/>
                <w:sz w:val="20"/>
                <w:szCs w:val="20"/>
              </w:rPr>
              <w:t>У складу са одлукама о расподели добити јавних предузећа.</w:t>
            </w:r>
          </w:p>
        </w:tc>
      </w:tr>
    </w:tbl>
    <w:p w:rsidR="008363AC" w:rsidRPr="001B423F" w:rsidRDefault="008363AC" w:rsidP="008363AC">
      <w:pPr>
        <w:spacing w:after="0"/>
        <w:jc w:val="both"/>
        <w:rPr>
          <w:rFonts w:ascii="Times New Roman" w:hAnsi="Times New Roman" w:cs="Times New Roman"/>
          <w:sz w:val="20"/>
          <w:szCs w:val="20"/>
        </w:rPr>
      </w:pPr>
    </w:p>
    <w:p w:rsidR="008363AC" w:rsidRPr="001B423F" w:rsidRDefault="008363AC" w:rsidP="008363AC">
      <w:pPr>
        <w:spacing w:after="0"/>
        <w:jc w:val="both"/>
        <w:rPr>
          <w:rFonts w:ascii="Times New Roman" w:hAnsi="Times New Roman" w:cs="Times New Roman"/>
          <w:sz w:val="20"/>
          <w:szCs w:val="20"/>
        </w:rPr>
      </w:pPr>
    </w:p>
    <w:p w:rsidR="008363AC" w:rsidRPr="001E5F20" w:rsidRDefault="008363AC" w:rsidP="008363AC">
      <w:pPr>
        <w:spacing w:after="0"/>
        <w:ind w:left="405"/>
        <w:jc w:val="both"/>
        <w:rPr>
          <w:rFonts w:ascii="Times New Roman" w:hAnsi="Times New Roman" w:cs="Times New Roman"/>
          <w:sz w:val="24"/>
          <w:szCs w:val="24"/>
        </w:rPr>
      </w:pPr>
    </w:p>
    <w:p w:rsidR="008363AC" w:rsidRDefault="008363AC" w:rsidP="008363AC">
      <w:pPr>
        <w:spacing w:after="0"/>
        <w:jc w:val="both"/>
        <w:rPr>
          <w:rFonts w:ascii="Times New Roman" w:hAnsi="Times New Roman" w:cs="Times New Roman"/>
          <w:sz w:val="24"/>
          <w:szCs w:val="24"/>
          <w:lang w:val="sr-Cyrl-CS"/>
        </w:rPr>
      </w:pPr>
      <w:r w:rsidRPr="00FF4C50">
        <w:rPr>
          <w:rFonts w:ascii="Times New Roman" w:hAnsi="Times New Roman" w:cs="Times New Roman"/>
          <w:sz w:val="24"/>
          <w:szCs w:val="24"/>
        </w:rPr>
        <w:t xml:space="preserve">- </w:t>
      </w:r>
      <w:r w:rsidRPr="00FF4C50">
        <w:rPr>
          <w:rFonts w:ascii="Times New Roman" w:hAnsi="Times New Roman" w:cs="Times New Roman"/>
          <w:b/>
          <w:sz w:val="24"/>
          <w:szCs w:val="24"/>
          <w:u w:val="single"/>
        </w:rPr>
        <w:t>Примања по основу продаје нефинансијске имовине</w:t>
      </w:r>
      <w:r w:rsidRPr="00FF4C50">
        <w:rPr>
          <w:rFonts w:ascii="Times New Roman" w:hAnsi="Times New Roman" w:cs="Times New Roman"/>
          <w:sz w:val="24"/>
          <w:szCs w:val="24"/>
        </w:rPr>
        <w:t xml:space="preserve"> билансирана су на износ од </w:t>
      </w:r>
      <w:r>
        <w:rPr>
          <w:rFonts w:ascii="Times New Roman" w:hAnsi="Times New Roman" w:cs="Times New Roman"/>
          <w:sz w:val="24"/>
          <w:szCs w:val="24"/>
        </w:rPr>
        <w:t>85,7</w:t>
      </w:r>
      <w:r w:rsidRPr="00FF4C50">
        <w:rPr>
          <w:rFonts w:ascii="Times New Roman" w:hAnsi="Times New Roman" w:cs="Times New Roman"/>
          <w:sz w:val="24"/>
          <w:szCs w:val="24"/>
        </w:rPr>
        <w:t xml:space="preserve"> милиона динара </w:t>
      </w:r>
      <w:r w:rsidRPr="00FF4C50">
        <w:rPr>
          <w:rFonts w:ascii="Times New Roman" w:hAnsi="Times New Roman" w:cs="Times New Roman"/>
          <w:sz w:val="24"/>
          <w:szCs w:val="24"/>
          <w:lang w:val="sr-Cyrl-CS"/>
        </w:rPr>
        <w:t>као вероватан износ остварења  имајући у виду, између осталог,  и велику заинтересованост    потенцијалних купаца  за парцел</w:t>
      </w:r>
      <w:r>
        <w:rPr>
          <w:rFonts w:ascii="Times New Roman" w:hAnsi="Times New Roman" w:cs="Times New Roman"/>
          <w:sz w:val="24"/>
          <w:szCs w:val="24"/>
          <w:lang w:val="sr-Cyrl-CS"/>
        </w:rPr>
        <w:t>е</w:t>
      </w:r>
      <w:r w:rsidRPr="00FF4C50">
        <w:rPr>
          <w:rFonts w:ascii="Times New Roman" w:hAnsi="Times New Roman" w:cs="Times New Roman"/>
          <w:sz w:val="24"/>
          <w:szCs w:val="24"/>
          <w:lang w:val="sr-Cyrl-CS"/>
        </w:rPr>
        <w:t xml:space="preserve"> број</w:t>
      </w:r>
    </w:p>
    <w:p w:rsidR="008363AC" w:rsidRDefault="008363AC" w:rsidP="008363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1237/2 КО Лепеница (6868м</w:t>
      </w:r>
      <w:r>
        <w:rPr>
          <w:rFonts w:ascii="Times New Roman" w:hAnsi="Times New Roman" w:cs="Times New Roman"/>
          <w:sz w:val="24"/>
          <w:szCs w:val="24"/>
          <w:vertAlign w:val="superscript"/>
        </w:rPr>
        <w:t>2</w:t>
      </w:r>
      <w:r>
        <w:rPr>
          <w:rFonts w:ascii="Times New Roman" w:hAnsi="Times New Roman" w:cs="Times New Roman"/>
          <w:sz w:val="24"/>
          <w:szCs w:val="24"/>
        </w:rPr>
        <w:t>) * 970 дин/м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6.661.960,оо динара</w:t>
      </w:r>
    </w:p>
    <w:p w:rsidR="008363AC" w:rsidRPr="008034A0" w:rsidRDefault="008363AC" w:rsidP="008363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890, 1043/5, 924/2 и 1350 све КО Владичин Хан (комплекс од 25987м</w:t>
      </w:r>
      <w:r>
        <w:rPr>
          <w:rFonts w:ascii="Times New Roman" w:hAnsi="Times New Roman" w:cs="Times New Roman"/>
          <w:sz w:val="24"/>
          <w:szCs w:val="24"/>
          <w:vertAlign w:val="superscript"/>
        </w:rPr>
        <w:t>2</w:t>
      </w:r>
      <w:r>
        <w:rPr>
          <w:rFonts w:ascii="Times New Roman" w:hAnsi="Times New Roman" w:cs="Times New Roman"/>
          <w:sz w:val="24"/>
          <w:szCs w:val="24"/>
        </w:rPr>
        <w:t>) * 1351,45 дин/м</w:t>
      </w:r>
      <w:r>
        <w:rPr>
          <w:rFonts w:ascii="Times New Roman" w:hAnsi="Times New Roman" w:cs="Times New Roman"/>
          <w:sz w:val="24"/>
          <w:szCs w:val="24"/>
          <w:vertAlign w:val="superscript"/>
        </w:rPr>
        <w:t>2</w:t>
      </w:r>
      <w:r w:rsidRPr="008034A0">
        <w:rPr>
          <w:rFonts w:ascii="Times New Roman" w:hAnsi="Times New Roman" w:cs="Times New Roman"/>
          <w:sz w:val="24"/>
          <w:szCs w:val="24"/>
        </w:rPr>
        <w:t xml:space="preserve"> што износи </w:t>
      </w:r>
      <w:r>
        <w:rPr>
          <w:rFonts w:ascii="Times New Roman" w:hAnsi="Times New Roman" w:cs="Times New Roman"/>
          <w:sz w:val="24"/>
          <w:szCs w:val="24"/>
        </w:rPr>
        <w:t>35</w:t>
      </w:r>
      <w:r w:rsidRPr="008034A0">
        <w:rPr>
          <w:rFonts w:ascii="Times New Roman" w:hAnsi="Times New Roman" w:cs="Times New Roman"/>
          <w:sz w:val="24"/>
          <w:szCs w:val="24"/>
        </w:rPr>
        <w:t>.1</w:t>
      </w:r>
      <w:r>
        <w:rPr>
          <w:rFonts w:ascii="Times New Roman" w:hAnsi="Times New Roman" w:cs="Times New Roman"/>
          <w:sz w:val="24"/>
          <w:szCs w:val="24"/>
        </w:rPr>
        <w:t>20.131,15</w:t>
      </w:r>
      <w:r w:rsidRPr="008034A0">
        <w:rPr>
          <w:rFonts w:ascii="Times New Roman" w:hAnsi="Times New Roman" w:cs="Times New Roman"/>
          <w:sz w:val="24"/>
          <w:szCs w:val="24"/>
        </w:rPr>
        <w:t xml:space="preserve"> динара</w:t>
      </w:r>
    </w:p>
    <w:p w:rsidR="008363AC" w:rsidRPr="008034A0" w:rsidRDefault="008363AC" w:rsidP="008363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1303/34 КО Владичин Хан </w:t>
      </w:r>
      <w:r w:rsidRPr="008034A0">
        <w:rPr>
          <w:rFonts w:ascii="Times New Roman" w:hAnsi="Times New Roman" w:cs="Times New Roman"/>
          <w:sz w:val="24"/>
          <w:szCs w:val="24"/>
        </w:rPr>
        <w:t>(</w:t>
      </w:r>
      <w:r>
        <w:rPr>
          <w:rFonts w:ascii="Times New Roman" w:hAnsi="Times New Roman" w:cs="Times New Roman"/>
          <w:sz w:val="24"/>
          <w:szCs w:val="24"/>
        </w:rPr>
        <w:t>4970</w:t>
      </w:r>
      <w:r w:rsidRPr="008034A0">
        <w:rPr>
          <w:rFonts w:ascii="Times New Roman" w:hAnsi="Times New Roman" w:cs="Times New Roman"/>
          <w:sz w:val="24"/>
          <w:szCs w:val="24"/>
        </w:rPr>
        <w:t>м</w:t>
      </w:r>
      <w:r w:rsidRPr="008034A0">
        <w:rPr>
          <w:rFonts w:ascii="Times New Roman" w:hAnsi="Times New Roman" w:cs="Times New Roman"/>
          <w:sz w:val="24"/>
          <w:szCs w:val="24"/>
          <w:vertAlign w:val="superscript"/>
        </w:rPr>
        <w:t>2</w:t>
      </w:r>
      <w:r w:rsidRPr="008034A0">
        <w:rPr>
          <w:rFonts w:ascii="Times New Roman" w:hAnsi="Times New Roman" w:cs="Times New Roman"/>
          <w:sz w:val="24"/>
          <w:szCs w:val="24"/>
        </w:rPr>
        <w:t>) * 970 дин/м</w:t>
      </w:r>
      <w:r w:rsidRPr="008034A0">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4</w:t>
      </w:r>
      <w:r w:rsidRPr="008034A0">
        <w:rPr>
          <w:rFonts w:ascii="Times New Roman" w:hAnsi="Times New Roman" w:cs="Times New Roman"/>
          <w:sz w:val="24"/>
          <w:szCs w:val="24"/>
        </w:rPr>
        <w:t>.</w:t>
      </w:r>
      <w:r>
        <w:rPr>
          <w:rFonts w:ascii="Times New Roman" w:hAnsi="Times New Roman" w:cs="Times New Roman"/>
          <w:sz w:val="24"/>
          <w:szCs w:val="24"/>
        </w:rPr>
        <w:t>820.90</w:t>
      </w:r>
      <w:r w:rsidRPr="008034A0">
        <w:rPr>
          <w:rFonts w:ascii="Times New Roman" w:hAnsi="Times New Roman" w:cs="Times New Roman"/>
          <w:sz w:val="24"/>
          <w:szCs w:val="24"/>
        </w:rPr>
        <w:t>0,оо динара</w:t>
      </w:r>
    </w:p>
    <w:p w:rsidR="008363AC" w:rsidRDefault="008363AC" w:rsidP="008363AC">
      <w:pPr>
        <w:ind w:firstLine="360"/>
        <w:jc w:val="both"/>
        <w:rPr>
          <w:rFonts w:ascii="Times New Roman" w:hAnsi="Times New Roman" w:cs="Times New Roman"/>
          <w:sz w:val="24"/>
          <w:szCs w:val="24"/>
        </w:rPr>
      </w:pPr>
      <w:r>
        <w:rPr>
          <w:rFonts w:ascii="Times New Roman" w:hAnsi="Times New Roman" w:cs="Times New Roman"/>
          <w:sz w:val="24"/>
          <w:szCs w:val="24"/>
        </w:rPr>
        <w:t>Општина је усвојила Програм отуђења и давања у закуп грађевинског земљишта у јавној својини на територији Општине Владчин Хан који подразумева следеће расположиве парцеле за продају:</w:t>
      </w:r>
    </w:p>
    <w:p w:rsidR="008363AC" w:rsidRPr="00C7427F" w:rsidRDefault="008363AC" w:rsidP="008363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1229/1, 1235, део 1225 и 1226 све КО Лепеница (комплекс од 30416</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29</w:t>
      </w:r>
      <w:r w:rsidRPr="00C7427F">
        <w:rPr>
          <w:rFonts w:ascii="Times New Roman" w:hAnsi="Times New Roman" w:cs="Times New Roman"/>
          <w:sz w:val="24"/>
          <w:szCs w:val="24"/>
        </w:rPr>
        <w:t>.</w:t>
      </w:r>
      <w:r>
        <w:rPr>
          <w:rFonts w:ascii="Times New Roman" w:hAnsi="Times New Roman" w:cs="Times New Roman"/>
          <w:sz w:val="24"/>
          <w:szCs w:val="24"/>
        </w:rPr>
        <w:t>503</w:t>
      </w:r>
      <w:r w:rsidRPr="00C7427F">
        <w:rPr>
          <w:rFonts w:ascii="Times New Roman" w:hAnsi="Times New Roman" w:cs="Times New Roman"/>
          <w:sz w:val="24"/>
          <w:szCs w:val="24"/>
        </w:rPr>
        <w:t>.</w:t>
      </w:r>
      <w:r>
        <w:rPr>
          <w:rFonts w:ascii="Times New Roman" w:hAnsi="Times New Roman" w:cs="Times New Roman"/>
          <w:sz w:val="24"/>
          <w:szCs w:val="24"/>
        </w:rPr>
        <w:t>520,00</w:t>
      </w:r>
      <w:r w:rsidRPr="00C7427F">
        <w:rPr>
          <w:rFonts w:ascii="Times New Roman" w:hAnsi="Times New Roman" w:cs="Times New Roman"/>
          <w:sz w:val="24"/>
          <w:szCs w:val="24"/>
        </w:rPr>
        <w:t xml:space="preserve"> динара</w:t>
      </w:r>
    </w:p>
    <w:p w:rsidR="008363AC" w:rsidRDefault="008363AC" w:rsidP="008363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55/6 КО Владичин Хан (470м</w:t>
      </w:r>
      <w:r>
        <w:rPr>
          <w:rFonts w:ascii="Times New Roman" w:hAnsi="Times New Roman" w:cs="Times New Roman"/>
          <w:sz w:val="24"/>
          <w:szCs w:val="24"/>
          <w:vertAlign w:val="superscript"/>
        </w:rPr>
        <w:t>2</w:t>
      </w:r>
      <w:r>
        <w:rPr>
          <w:rFonts w:ascii="Times New Roman" w:hAnsi="Times New Roman" w:cs="Times New Roman"/>
          <w:sz w:val="24"/>
          <w:szCs w:val="24"/>
        </w:rPr>
        <w:t>) * 1351,45 дин/м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635.181,5о динара</w:t>
      </w:r>
    </w:p>
    <w:p w:rsidR="008363AC" w:rsidRDefault="008363AC" w:rsidP="008363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4423 КО Владичин Хан </w:t>
      </w:r>
      <w:r w:rsidRPr="00C7427F">
        <w:rPr>
          <w:rFonts w:ascii="Times New Roman" w:hAnsi="Times New Roman" w:cs="Times New Roman"/>
          <w:sz w:val="24"/>
          <w:szCs w:val="24"/>
        </w:rPr>
        <w:t>(</w:t>
      </w:r>
      <w:r>
        <w:rPr>
          <w:rFonts w:ascii="Times New Roman" w:hAnsi="Times New Roman" w:cs="Times New Roman"/>
          <w:sz w:val="24"/>
          <w:szCs w:val="24"/>
        </w:rPr>
        <w:t>30</w:t>
      </w:r>
      <w:r w:rsidRPr="00C7427F">
        <w:rPr>
          <w:rFonts w:ascii="Times New Roman" w:hAnsi="Times New Roman" w:cs="Times New Roman"/>
          <w:sz w:val="24"/>
          <w:szCs w:val="24"/>
        </w:rPr>
        <w:t>0м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405.435,о</w:t>
      </w:r>
      <w:r w:rsidRPr="00C7427F">
        <w:rPr>
          <w:rFonts w:ascii="Times New Roman" w:hAnsi="Times New Roman" w:cs="Times New Roman"/>
          <w:sz w:val="24"/>
          <w:szCs w:val="24"/>
        </w:rPr>
        <w:t>о динара</w:t>
      </w:r>
    </w:p>
    <w:p w:rsidR="008363AC" w:rsidRDefault="008363AC" w:rsidP="008363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860/7</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508</w:t>
      </w:r>
      <w:bookmarkStart w:id="1" w:name="_GoBack"/>
      <w:bookmarkEnd w:id="1"/>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686.536,6</w:t>
      </w:r>
      <w:r w:rsidRPr="00C7427F">
        <w:rPr>
          <w:rFonts w:ascii="Times New Roman" w:hAnsi="Times New Roman" w:cs="Times New Roman"/>
          <w:sz w:val="24"/>
          <w:szCs w:val="24"/>
        </w:rPr>
        <w:t>о динара</w:t>
      </w:r>
    </w:p>
    <w:p w:rsidR="008363AC" w:rsidRDefault="008363AC" w:rsidP="008363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508/1</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413</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558.148,85</w:t>
      </w:r>
      <w:r w:rsidRPr="00C7427F">
        <w:rPr>
          <w:rFonts w:ascii="Times New Roman" w:hAnsi="Times New Roman" w:cs="Times New Roman"/>
          <w:sz w:val="24"/>
          <w:szCs w:val="24"/>
        </w:rPr>
        <w:t xml:space="preserve"> динара</w:t>
      </w:r>
    </w:p>
    <w:p w:rsidR="008363AC" w:rsidRDefault="008363AC" w:rsidP="008363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3404/1</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318</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308.460</w:t>
      </w:r>
      <w:r w:rsidRPr="00C7427F">
        <w:rPr>
          <w:rFonts w:ascii="Times New Roman" w:hAnsi="Times New Roman" w:cs="Times New Roman"/>
          <w:sz w:val="24"/>
          <w:szCs w:val="24"/>
        </w:rPr>
        <w:t>,оо динара</w:t>
      </w:r>
    </w:p>
    <w:p w:rsidR="008363AC" w:rsidRDefault="008363AC" w:rsidP="008363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3404/7</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385</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373.4</w:t>
      </w:r>
      <w:r w:rsidRPr="00C7427F">
        <w:rPr>
          <w:rFonts w:ascii="Times New Roman" w:hAnsi="Times New Roman" w:cs="Times New Roman"/>
          <w:sz w:val="24"/>
          <w:szCs w:val="24"/>
        </w:rPr>
        <w:t>5</w:t>
      </w:r>
      <w:r>
        <w:rPr>
          <w:rFonts w:ascii="Times New Roman" w:hAnsi="Times New Roman" w:cs="Times New Roman"/>
          <w:sz w:val="24"/>
          <w:szCs w:val="24"/>
        </w:rPr>
        <w:t>0</w:t>
      </w:r>
      <w:r w:rsidRPr="00C7427F">
        <w:rPr>
          <w:rFonts w:ascii="Times New Roman" w:hAnsi="Times New Roman" w:cs="Times New Roman"/>
          <w:sz w:val="24"/>
          <w:szCs w:val="24"/>
        </w:rPr>
        <w:t>,оо динара</w:t>
      </w:r>
    </w:p>
    <w:p w:rsidR="008363AC" w:rsidRDefault="008363AC" w:rsidP="008363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1303/24</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439</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970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425.83</w:t>
      </w:r>
      <w:r w:rsidRPr="00C7427F">
        <w:rPr>
          <w:rFonts w:ascii="Times New Roman" w:hAnsi="Times New Roman" w:cs="Times New Roman"/>
          <w:sz w:val="24"/>
          <w:szCs w:val="24"/>
        </w:rPr>
        <w:t>0,оо динара</w:t>
      </w:r>
    </w:p>
    <w:p w:rsidR="008363AC" w:rsidRDefault="008363AC" w:rsidP="008363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1303/25</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546</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970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529.62</w:t>
      </w:r>
      <w:r w:rsidRPr="00C7427F">
        <w:rPr>
          <w:rFonts w:ascii="Times New Roman" w:hAnsi="Times New Roman" w:cs="Times New Roman"/>
          <w:sz w:val="24"/>
          <w:szCs w:val="24"/>
        </w:rPr>
        <w:t>0,оо динара</w:t>
      </w:r>
    </w:p>
    <w:p w:rsidR="008363AC" w:rsidRDefault="008363AC" w:rsidP="008363A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887/1 </w:t>
      </w:r>
      <w:r w:rsidRPr="00C7427F">
        <w:rPr>
          <w:rFonts w:ascii="Times New Roman" w:hAnsi="Times New Roman" w:cs="Times New Roman"/>
          <w:sz w:val="24"/>
          <w:szCs w:val="24"/>
        </w:rPr>
        <w:t>КО Владичин Хан (</w:t>
      </w:r>
      <w:r>
        <w:rPr>
          <w:rFonts w:ascii="Times New Roman" w:hAnsi="Times New Roman" w:cs="Times New Roman"/>
          <w:sz w:val="24"/>
          <w:szCs w:val="24"/>
        </w:rPr>
        <w:t>5741</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7.758.674,45 дин</w:t>
      </w:r>
    </w:p>
    <w:p w:rsidR="008363AC" w:rsidRPr="00F64373" w:rsidRDefault="008363AC" w:rsidP="008363AC">
      <w:pPr>
        <w:pStyle w:val="ListParagraph"/>
        <w:numPr>
          <w:ilvl w:val="0"/>
          <w:numId w:val="11"/>
        </w:num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3309, 3310, 3313, 3318, 575/1 све КО Лепеница (комплекс од 18304</w:t>
      </w:r>
      <w:r w:rsidRPr="00F64373">
        <w:rPr>
          <w:rFonts w:ascii="Times New Roman" w:hAnsi="Times New Roman" w:cs="Times New Roman"/>
          <w:sz w:val="24"/>
          <w:szCs w:val="24"/>
        </w:rPr>
        <w:t>м</w:t>
      </w:r>
      <w:r w:rsidRPr="00F64373">
        <w:rPr>
          <w:rFonts w:ascii="Times New Roman" w:hAnsi="Times New Roman" w:cs="Times New Roman"/>
          <w:sz w:val="24"/>
          <w:szCs w:val="24"/>
          <w:vertAlign w:val="superscript"/>
        </w:rPr>
        <w:t>2</w:t>
      </w:r>
      <w:r w:rsidRPr="00F64373">
        <w:rPr>
          <w:rFonts w:ascii="Times New Roman" w:hAnsi="Times New Roman" w:cs="Times New Roman"/>
          <w:sz w:val="24"/>
          <w:szCs w:val="24"/>
        </w:rPr>
        <w:t>) * 970 дин/м</w:t>
      </w:r>
      <w:r w:rsidRPr="00F64373">
        <w:rPr>
          <w:rFonts w:ascii="Times New Roman" w:hAnsi="Times New Roman" w:cs="Times New Roman"/>
          <w:sz w:val="24"/>
          <w:szCs w:val="24"/>
          <w:vertAlign w:val="superscript"/>
        </w:rPr>
        <w:t>2</w:t>
      </w:r>
      <w:r w:rsidRPr="00F64373">
        <w:rPr>
          <w:rFonts w:ascii="Times New Roman" w:hAnsi="Times New Roman" w:cs="Times New Roman"/>
          <w:sz w:val="24"/>
          <w:szCs w:val="24"/>
        </w:rPr>
        <w:t xml:space="preserve"> што износи </w:t>
      </w:r>
      <w:r>
        <w:rPr>
          <w:rFonts w:ascii="Times New Roman" w:hAnsi="Times New Roman" w:cs="Times New Roman"/>
          <w:sz w:val="24"/>
          <w:szCs w:val="24"/>
        </w:rPr>
        <w:t>17</w:t>
      </w:r>
      <w:r w:rsidRPr="00F64373">
        <w:rPr>
          <w:rFonts w:ascii="Times New Roman" w:hAnsi="Times New Roman" w:cs="Times New Roman"/>
          <w:sz w:val="24"/>
          <w:szCs w:val="24"/>
        </w:rPr>
        <w:t>.</w:t>
      </w:r>
      <w:r>
        <w:rPr>
          <w:rFonts w:ascii="Times New Roman" w:hAnsi="Times New Roman" w:cs="Times New Roman"/>
          <w:sz w:val="24"/>
          <w:szCs w:val="24"/>
        </w:rPr>
        <w:t>754</w:t>
      </w:r>
      <w:r w:rsidRPr="00F64373">
        <w:rPr>
          <w:rFonts w:ascii="Times New Roman" w:hAnsi="Times New Roman" w:cs="Times New Roman"/>
          <w:sz w:val="24"/>
          <w:szCs w:val="24"/>
        </w:rPr>
        <w:t>.</w:t>
      </w:r>
      <w:r>
        <w:rPr>
          <w:rFonts w:ascii="Times New Roman" w:hAnsi="Times New Roman" w:cs="Times New Roman"/>
          <w:sz w:val="24"/>
          <w:szCs w:val="24"/>
        </w:rPr>
        <w:t>88</w:t>
      </w:r>
      <w:r w:rsidRPr="00F64373">
        <w:rPr>
          <w:rFonts w:ascii="Times New Roman" w:hAnsi="Times New Roman" w:cs="Times New Roman"/>
          <w:sz w:val="24"/>
          <w:szCs w:val="24"/>
        </w:rPr>
        <w:t>0,00 динара</w:t>
      </w:r>
    </w:p>
    <w:p w:rsidR="008363AC" w:rsidRPr="00433C93" w:rsidRDefault="008363AC" w:rsidP="008363AC">
      <w:pPr>
        <w:spacing w:after="0"/>
        <w:jc w:val="both"/>
        <w:rPr>
          <w:rFonts w:ascii="Times New Roman" w:hAnsi="Times New Roman" w:cs="Times New Roman"/>
          <w:sz w:val="24"/>
          <w:szCs w:val="24"/>
          <w:highlight w:val="yellow"/>
        </w:rPr>
      </w:pPr>
      <w:r w:rsidRPr="00F64373">
        <w:rPr>
          <w:rFonts w:ascii="Times New Roman" w:hAnsi="Times New Roman" w:cs="Times New Roman"/>
          <w:b/>
          <w:sz w:val="24"/>
          <w:szCs w:val="24"/>
        </w:rPr>
        <w:t>УКУПНО: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105.542.727,55 дин</w:t>
      </w:r>
      <w:r w:rsidRPr="00FF4C50">
        <w:rPr>
          <w:rFonts w:ascii="Times New Roman" w:hAnsi="Times New Roman" w:cs="Times New Roman"/>
          <w:sz w:val="24"/>
          <w:szCs w:val="24"/>
          <w:lang w:val="sr-Cyrl-CS"/>
        </w:rPr>
        <w:t xml:space="preserve"> </w:t>
      </w:r>
    </w:p>
    <w:p w:rsidR="004B0C5A" w:rsidRDefault="004B0C5A" w:rsidP="008363AC">
      <w:pPr>
        <w:jc w:val="both"/>
        <w:rPr>
          <w:rFonts w:ascii="Times New Roman" w:hAnsi="Times New Roman" w:cs="Times New Roman"/>
          <w:sz w:val="24"/>
          <w:szCs w:val="24"/>
          <w:lang w:val="sr-Cyrl-CS"/>
        </w:rPr>
      </w:pPr>
    </w:p>
    <w:p w:rsidR="008363AC" w:rsidRPr="001205E8" w:rsidRDefault="008363AC" w:rsidP="008363AC">
      <w:pPr>
        <w:jc w:val="both"/>
        <w:rPr>
          <w:rFonts w:ascii="Times New Roman" w:hAnsi="Times New Roman" w:cs="Times New Roman"/>
          <w:sz w:val="24"/>
          <w:szCs w:val="24"/>
          <w:lang w:val="en-GB"/>
        </w:rPr>
      </w:pPr>
      <w:r>
        <w:rPr>
          <w:rFonts w:ascii="Times New Roman" w:hAnsi="Times New Roman" w:cs="Times New Roman"/>
          <w:sz w:val="24"/>
          <w:szCs w:val="24"/>
          <w:lang w:val="sr-Cyrl-CS"/>
        </w:rPr>
        <w:t xml:space="preserve">Сагледавајући досадашње остварење као и могућност остварења до краја пословне године, претходна пројекција из Ребаланса 1 умањена је за 20 милиона динара или за 18,8%. </w:t>
      </w:r>
      <w:r w:rsidRPr="003075FC">
        <w:rPr>
          <w:rFonts w:ascii="Times New Roman" w:hAnsi="Times New Roman" w:cs="Times New Roman"/>
          <w:sz w:val="24"/>
          <w:szCs w:val="24"/>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p>
    <w:p w:rsidR="008363AC" w:rsidRPr="00DA3D6B" w:rsidRDefault="008363AC" w:rsidP="008363AC">
      <w:pPr>
        <w:spacing w:after="0"/>
        <w:jc w:val="both"/>
        <w:rPr>
          <w:rFonts w:ascii="Times New Roman" w:hAnsi="Times New Roman" w:cs="Times New Roman"/>
          <w:sz w:val="24"/>
          <w:szCs w:val="24"/>
        </w:rPr>
      </w:pPr>
    </w:p>
    <w:p w:rsidR="008363AC" w:rsidRDefault="008363AC" w:rsidP="008363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 xml:space="preserve">Пренети приходи </w:t>
      </w:r>
      <w:r>
        <w:rPr>
          <w:rFonts w:ascii="Times New Roman" w:hAnsi="Times New Roman" w:cs="Times New Roman"/>
          <w:b/>
          <w:sz w:val="24"/>
          <w:szCs w:val="24"/>
          <w:u w:val="single"/>
        </w:rPr>
        <w:t xml:space="preserve"> </w:t>
      </w:r>
      <w:r w:rsidRPr="00DA3D6B">
        <w:rPr>
          <w:rFonts w:ascii="Times New Roman" w:hAnsi="Times New Roman" w:cs="Times New Roman"/>
          <w:b/>
          <w:sz w:val="24"/>
          <w:szCs w:val="24"/>
          <w:u w:val="single"/>
        </w:rPr>
        <w:t xml:space="preserve">из претходне године </w:t>
      </w:r>
      <w:r>
        <w:rPr>
          <w:rFonts w:ascii="Times New Roman" w:hAnsi="Times New Roman" w:cs="Times New Roman"/>
          <w:sz w:val="24"/>
          <w:szCs w:val="24"/>
        </w:rPr>
        <w:t xml:space="preserve">утврђени су у износу од 85,8 милиона динара. Затечена средства на рачуну буџета на дан 31.12.2022. године односно 01.01.2023. године износе </w:t>
      </w:r>
      <w:r w:rsidRPr="00CF215E">
        <w:rPr>
          <w:rFonts w:ascii="Times New Roman" w:hAnsi="Times New Roman" w:cs="Times New Roman"/>
          <w:b/>
          <w:sz w:val="24"/>
          <w:szCs w:val="24"/>
          <w:u w:val="single"/>
        </w:rPr>
        <w:t>119,111.843,37динара</w:t>
      </w:r>
      <w:r>
        <w:rPr>
          <w:rFonts w:ascii="Times New Roman" w:hAnsi="Times New Roman" w:cs="Times New Roman"/>
          <w:sz w:val="24"/>
          <w:szCs w:val="24"/>
        </w:rPr>
        <w:t xml:space="preserve"> али су буџетом билансирана средства до нивоа дефицита од 9,71%. Износ од 24,000.000,00 динара односи се на неутрошене наменске трансфере из претходних година и то (за реализацију програма енергетске ефикасности 15,4 милиона, за извођење радова на санацији клизишта 7 милиона динара и за набавку сеоске куће са окућницом у сарадњи са Комесаријатом за избеглице 1,600.000 динара).</w:t>
      </w:r>
    </w:p>
    <w:p w:rsidR="008363AC" w:rsidRDefault="008363AC" w:rsidP="008363AC">
      <w:pPr>
        <w:spacing w:after="0"/>
        <w:jc w:val="both"/>
        <w:rPr>
          <w:rFonts w:ascii="Times New Roman" w:hAnsi="Times New Roman" w:cs="Times New Roman"/>
          <w:sz w:val="24"/>
          <w:szCs w:val="24"/>
        </w:rPr>
      </w:pPr>
      <w:r>
        <w:rPr>
          <w:rFonts w:ascii="Times New Roman" w:hAnsi="Times New Roman" w:cs="Times New Roman"/>
          <w:sz w:val="24"/>
          <w:szCs w:val="24"/>
        </w:rPr>
        <w:t xml:space="preserve">Износ од 61,800,000 динара тиче се започетих инвестиција или уговорених услуга које се из најразличитијих разлога нису могле завршити у претходној пословној години (за реализацију програма енергетске ефикасности 6,6 милиона као учешће Општине у пројекту, за реализацију пројекта реконструкције канализационе мреже у центру града 3,7 милиона динара као и за завршетак радова на уговореним саобраћајницама 51,5 милиона динара). </w:t>
      </w:r>
    </w:p>
    <w:p w:rsidR="008363AC" w:rsidRPr="00105AB5" w:rsidRDefault="008363AC" w:rsidP="008363AC">
      <w:pPr>
        <w:spacing w:after="0"/>
        <w:jc w:val="both"/>
        <w:rPr>
          <w:rFonts w:ascii="Times New Roman" w:hAnsi="Times New Roman" w:cs="Times New Roman"/>
          <w:sz w:val="24"/>
          <w:szCs w:val="24"/>
        </w:rPr>
      </w:pPr>
      <w:r>
        <w:rPr>
          <w:rFonts w:ascii="Times New Roman" w:hAnsi="Times New Roman" w:cs="Times New Roman"/>
          <w:sz w:val="24"/>
          <w:szCs w:val="24"/>
        </w:rPr>
        <w:t>На тај начин, новоутврђени износ дефицита буџета Општине Владичин Хан од 9,71% у потпуности је сагласан са фискалним  правилима дефинисаним Законом о буџетском систему РС.</w:t>
      </w:r>
    </w:p>
    <w:p w:rsidR="008363AC" w:rsidRDefault="008363AC" w:rsidP="008363AC">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Закључно са завршетком буџетске, 2016. године Општина Владичин Хан нема обавеза по кредитима. Општина се није задуживала у 2017., 2018., 2019., и 2020. години а ни за  2023. годину није предвиђено задуживање Општине. </w:t>
      </w:r>
    </w:p>
    <w:p w:rsidR="008363AC" w:rsidRPr="00973F86" w:rsidRDefault="008363AC" w:rsidP="008363AC">
      <w:pPr>
        <w:spacing w:after="0"/>
        <w:jc w:val="both"/>
        <w:rPr>
          <w:rFonts w:ascii="Times New Roman" w:hAnsi="Times New Roman" w:cs="Times New Roman"/>
          <w:sz w:val="24"/>
          <w:szCs w:val="24"/>
        </w:rPr>
      </w:pPr>
    </w:p>
    <w:p w:rsidR="008363AC" w:rsidRDefault="008363AC" w:rsidP="008363AC">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p>
    <w:p w:rsidR="008363AC" w:rsidRDefault="008363AC" w:rsidP="008363AC">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расходној страни буџета свим корисницима буџета одређиване су позиције трошкова и издатака у складу са реалним проценама потреба до краја године сваког појединачног корисника буџета. Увећане су средства за инвестиције у водоснабдевање, у опремање овог сектора  као и у подршку деци и породицама са децом. </w:t>
      </w:r>
    </w:p>
    <w:p w:rsidR="008363AC" w:rsidRDefault="008363AC" w:rsidP="008363AC">
      <w:pPr>
        <w:jc w:val="both"/>
        <w:rPr>
          <w:rFonts w:ascii="Times New Roman" w:hAnsi="Times New Roman" w:cs="Times New Roman"/>
          <w:sz w:val="24"/>
          <w:szCs w:val="24"/>
          <w:lang w:val="sr-Cyrl-CS"/>
        </w:rPr>
      </w:pPr>
      <w:r w:rsidRPr="00103B03">
        <w:rPr>
          <w:rFonts w:ascii="Times New Roman" w:hAnsi="Times New Roman" w:cs="Times New Roman"/>
          <w:sz w:val="24"/>
          <w:szCs w:val="24"/>
          <w:lang w:val="sr-Cyrl-CS"/>
        </w:rPr>
        <w:t>Плате запослених</w:t>
      </w:r>
      <w:r w:rsidRPr="000558B8">
        <w:rPr>
          <w:rFonts w:ascii="Times New Roman" w:hAnsi="Times New Roman" w:cs="Times New Roman"/>
          <w:sz w:val="24"/>
          <w:szCs w:val="24"/>
          <w:lang w:val="sr-Cyrl-CS"/>
        </w:rPr>
        <w:t xml:space="preserve"> који се финансирају из Буџета Општине Владичин Хан </w:t>
      </w:r>
      <w:r>
        <w:rPr>
          <w:rFonts w:ascii="Times New Roman" w:hAnsi="Times New Roman" w:cs="Times New Roman"/>
          <w:sz w:val="24"/>
          <w:szCs w:val="24"/>
          <w:lang w:val="sr-Cyrl-CS"/>
        </w:rPr>
        <w:t xml:space="preserve">иницијано су биле планиране </w:t>
      </w:r>
      <w:r w:rsidRPr="000558B8">
        <w:rPr>
          <w:rFonts w:ascii="Times New Roman" w:hAnsi="Times New Roman" w:cs="Times New Roman"/>
          <w:sz w:val="24"/>
          <w:szCs w:val="24"/>
          <w:lang w:val="sr-Cyrl-CS"/>
        </w:rPr>
        <w:t>на нивоу од 1</w:t>
      </w:r>
      <w:r>
        <w:rPr>
          <w:rFonts w:ascii="Times New Roman" w:hAnsi="Times New Roman" w:cs="Times New Roman"/>
          <w:sz w:val="24"/>
          <w:szCs w:val="24"/>
          <w:lang w:val="sr-Cyrl-CS"/>
        </w:rPr>
        <w:t>86</w:t>
      </w:r>
      <w:r w:rsidRPr="000558B8">
        <w:rPr>
          <w:rFonts w:ascii="Times New Roman" w:hAnsi="Times New Roman" w:cs="Times New Roman"/>
          <w:sz w:val="24"/>
          <w:szCs w:val="24"/>
          <w:lang w:val="sr-Cyrl-CS"/>
        </w:rPr>
        <w:t>,</w:t>
      </w:r>
      <w:r>
        <w:rPr>
          <w:rFonts w:ascii="Times New Roman" w:hAnsi="Times New Roman" w:cs="Times New Roman"/>
          <w:sz w:val="24"/>
          <w:szCs w:val="24"/>
          <w:lang w:val="sr-Cyrl-CS"/>
        </w:rPr>
        <w:t>145</w:t>
      </w:r>
      <w:r w:rsidRPr="000558B8">
        <w:rPr>
          <w:rFonts w:ascii="Times New Roman" w:hAnsi="Times New Roman" w:cs="Times New Roman"/>
          <w:sz w:val="24"/>
          <w:szCs w:val="24"/>
          <w:lang w:val="sr-Cyrl-CS"/>
        </w:rPr>
        <w:t>.</w:t>
      </w:r>
      <w:r>
        <w:rPr>
          <w:rFonts w:ascii="Times New Roman" w:hAnsi="Times New Roman" w:cs="Times New Roman"/>
          <w:sz w:val="24"/>
          <w:szCs w:val="24"/>
          <w:lang w:val="sr-Cyrl-CS"/>
        </w:rPr>
        <w:t>000,00 динара а у складу са одредбом члана 9., став 1. и члана 44. став 1. Закона о буџету Републике Србије за 2023. годину. Овим ребалансом је знатно промењена структура неизмењеног фонда по корисницима буџета а на име плате за ново запошљавање у складу са одобрењем Владе у дограђеном објекту ПУ Пчелица.  Плате свих коринсика буџета Општине Владичин Хан искључиво се исплаћују из извора 01 – општи приходи и примања буџета.</w:t>
      </w:r>
    </w:p>
    <w:p w:rsidR="008363AC" w:rsidRDefault="008363AC" w:rsidP="008363AC">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(конта групе 421, 425 и 426) а уз максималну штедњу и ограничења у групи 422, 423 и 424. Највећи број радова на текућим поправкама и одржавању локалне путне, водоводне и канализационе структуре је у току па је са тим у вези тренутни степен реализације низак а све до завршетка започетих радова и плаћања истих.</w:t>
      </w:r>
    </w:p>
    <w:p w:rsidR="008363AC" w:rsidRDefault="008363AC" w:rsidP="008363AC">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 наредном периоду предстоји исплата подстицаја индивидуалним пољопривредним газдинствима у износу од 3 милиона динара (451), подстицаја приватном сектору по основу де минимис државне помоћи у износу од 8,5 милиона динара (454) као и завршетак исплата по основу програма енергетске ефикасности породичних домаћинстава у износу од око 7 милиона динара (454).</w:t>
      </w:r>
    </w:p>
    <w:p w:rsidR="008363AC" w:rsidRDefault="008363AC" w:rsidP="008363AC">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Расходи економске класификације 481 – дотације невладиним организацијама умногоме су већ и извршени. Наиме, укупан износ плана по свим основима износи 63,250,000 динара од којих 19,500,000 динара чине услован обим сходно вероватноћи остварења добровољних прилога физичких и правних лица намењених дотацијама у области спорта. Кориговањем плана за овај износ средстава утврђује се укупан план за који су и расписани конкурси за расподелу средстава у износу од 43,750,000 динара. У односу на исти извршење расхода је преко 85% (36,900,000).</w:t>
      </w:r>
    </w:p>
    <w:p w:rsidR="008363AC" w:rsidRDefault="008363AC" w:rsidP="008363AC">
      <w:pPr>
        <w:jc w:val="both"/>
        <w:rPr>
          <w:rFonts w:ascii="Times New Roman" w:hAnsi="Times New Roman" w:cs="Times New Roman"/>
          <w:sz w:val="24"/>
          <w:szCs w:val="24"/>
          <w:lang w:val="sr-Cyrl-CS"/>
        </w:rPr>
      </w:pPr>
      <w:r>
        <w:rPr>
          <w:rFonts w:ascii="Times New Roman" w:hAnsi="Times New Roman" w:cs="Times New Roman"/>
          <w:sz w:val="24"/>
          <w:szCs w:val="24"/>
          <w:lang w:val="sr-Cyrl-CS"/>
        </w:rPr>
        <w:t>Инвестициона активност Општине која се рефлектује кроз финансирање појединих капиталних издатака као и подстицај запошљавања на линијама подстицаја приватном и јавном сектору уподобљена је новоутврђеном финансијском опсегу буџета Општине. Предвиђено је изузимање земљишта у циљу решавања имовинских односа а зарад доградње и реконструкције градских и приградских улица односно путева.</w:t>
      </w:r>
    </w:p>
    <w:p w:rsidR="008363AC" w:rsidRDefault="008363AC" w:rsidP="008363AC">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Овим Ребалансом значајније увећање бележи се код економске класификације 512 – Машине и опрема и то за 17,9 милиона динара од којих се 10,3 односе на набавку и уградњу семафора у граду у сарадњи са ресорним министарствома и додатних 7 за опремање новог парка испод надвожњака на улазу у Владичин Хан играчкама за децу.</w:t>
      </w:r>
    </w:p>
    <w:p w:rsidR="008363AC" w:rsidRPr="00FA1CFA" w:rsidRDefault="008363AC" w:rsidP="008363AC">
      <w:pPr>
        <w:pStyle w:val="ListParagraph"/>
        <w:numPr>
          <w:ilvl w:val="0"/>
          <w:numId w:val="21"/>
        </w:numPr>
        <w:spacing w:after="0"/>
        <w:ind w:left="1134" w:hanging="1134"/>
        <w:jc w:val="center"/>
        <w:rPr>
          <w:rFonts w:ascii="Times New Roman" w:hAnsi="Times New Roman" w:cs="Times New Roman"/>
          <w:sz w:val="24"/>
          <w:szCs w:val="24"/>
          <w:lang w:val="sr-Cyrl-CS"/>
        </w:rPr>
      </w:pPr>
    </w:p>
    <w:p w:rsidR="008363AC" w:rsidRDefault="008363AC" w:rsidP="008363AC">
      <w:pPr>
        <w:spacing w:after="0"/>
        <w:ind w:left="274"/>
        <w:rPr>
          <w:rFonts w:ascii="Times New Roman" w:hAnsi="Times New Roman" w:cs="Times New Roman"/>
          <w:sz w:val="24"/>
          <w:szCs w:val="24"/>
          <w:lang w:val="sr-Cyrl-CS"/>
        </w:rPr>
      </w:pPr>
      <w:r>
        <w:rPr>
          <w:rFonts w:ascii="Times New Roman" w:hAnsi="Times New Roman" w:cs="Times New Roman"/>
          <w:sz w:val="24"/>
          <w:szCs w:val="24"/>
          <w:lang w:val="sr-Cyrl-CS"/>
        </w:rPr>
        <w:t xml:space="preserve">         Технички посматрано овај Ребаланс буџета Општине садржи и до сада извршена ангажовања текуће буџетске резерве у укупном износу од 7,642.400,00 динара те је тако у расходном делу буџета иста представљена у износу по одбитку досадашњих ангажовања (28,000.000 – 7,642.400,00 = 20,357.600,00)</w:t>
      </w:r>
    </w:p>
    <w:p w:rsidR="008363AC" w:rsidRDefault="008363AC" w:rsidP="008363AC">
      <w:pPr>
        <w:spacing w:after="0"/>
        <w:ind w:left="274"/>
        <w:rPr>
          <w:rFonts w:ascii="Times New Roman" w:hAnsi="Times New Roman" w:cs="Times New Roman"/>
          <w:sz w:val="24"/>
          <w:szCs w:val="24"/>
          <w:lang w:val="sr-Cyrl-CS"/>
        </w:rPr>
      </w:pPr>
      <w:r>
        <w:rPr>
          <w:rFonts w:ascii="Times New Roman" w:hAnsi="Times New Roman" w:cs="Times New Roman"/>
          <w:sz w:val="24"/>
          <w:szCs w:val="24"/>
          <w:lang w:val="sr-Cyrl-CS"/>
        </w:rPr>
        <w:tab/>
        <w:t>Стална буџетска резерва у односу на претходни Ребаланс није додатно коригована.</w:t>
      </w:r>
    </w:p>
    <w:p w:rsidR="008363AC" w:rsidRDefault="008363AC" w:rsidP="008363AC">
      <w:pPr>
        <w:spacing w:after="0"/>
        <w:ind w:left="274"/>
        <w:rPr>
          <w:rFonts w:ascii="Times New Roman" w:hAnsi="Times New Roman" w:cs="Times New Roman"/>
          <w:sz w:val="24"/>
          <w:szCs w:val="24"/>
          <w:lang w:val="sr-Cyrl-CS"/>
        </w:rPr>
      </w:pPr>
    </w:p>
    <w:p w:rsidR="008363AC" w:rsidRPr="009F2DEB" w:rsidRDefault="008363AC" w:rsidP="008363AC">
      <w:pPr>
        <w:spacing w:after="0"/>
        <w:jc w:val="both"/>
        <w:rPr>
          <w:rFonts w:ascii="Times New Roman" w:hAnsi="Times New Roman" w:cs="Times New Roman"/>
          <w:sz w:val="24"/>
          <w:szCs w:val="24"/>
        </w:rPr>
      </w:pPr>
      <w:r>
        <w:rPr>
          <w:rFonts w:ascii="Times New Roman" w:hAnsi="Times New Roman" w:cs="Times New Roman"/>
          <w:sz w:val="24"/>
          <w:szCs w:val="24"/>
          <w:lang w:val="sr-Cyrl-CS"/>
        </w:rPr>
        <w:tab/>
      </w:r>
      <w:r w:rsidRPr="009F2DEB">
        <w:rPr>
          <w:rFonts w:ascii="Times New Roman" w:hAnsi="Times New Roman" w:cs="Times New Roman"/>
          <w:sz w:val="24"/>
          <w:szCs w:val="24"/>
        </w:rPr>
        <w:t xml:space="preserve">Основни циљ </w:t>
      </w:r>
      <w:r>
        <w:rPr>
          <w:rFonts w:ascii="Times New Roman" w:hAnsi="Times New Roman" w:cs="Times New Roman"/>
          <w:sz w:val="24"/>
          <w:szCs w:val="24"/>
        </w:rPr>
        <w:t>Ребаланса буџета јесте вернија слика финансијског оквира у оквиру кога функционише читав сет институција и установа односно органа и организација под окриљем Општине Владичин Хан.</w:t>
      </w:r>
    </w:p>
    <w:p w:rsidR="008363AC" w:rsidRDefault="008363AC" w:rsidP="008363AC">
      <w:pPr>
        <w:spacing w:after="0"/>
        <w:jc w:val="both"/>
        <w:rPr>
          <w:rFonts w:ascii="Times New Roman" w:hAnsi="Times New Roman" w:cs="Times New Roman"/>
          <w:sz w:val="24"/>
          <w:szCs w:val="24"/>
        </w:rPr>
      </w:pPr>
      <w:r>
        <w:rPr>
          <w:rFonts w:ascii="Times New Roman" w:hAnsi="Times New Roman" w:cs="Times New Roman"/>
          <w:sz w:val="24"/>
          <w:szCs w:val="24"/>
        </w:rPr>
        <w:t>У покушају да се што егзактније профилирају макроекономске перформансе и основни финансијски  показатељи њиховог кретања за Општину Владичин Хан у текућој, 2023. години приступљено је детаљној анализи постојећег извршења како расхода и издатака, тако и прихода и примања у првих девет месеци текуће године као и преиспитивању и модификацији иницијално пројектованих трендова.</w:t>
      </w:r>
    </w:p>
    <w:p w:rsidR="008363AC" w:rsidRDefault="008363AC" w:rsidP="008363AC">
      <w:pPr>
        <w:jc w:val="both"/>
        <w:rPr>
          <w:rFonts w:ascii="Times New Roman" w:hAnsi="Times New Roman" w:cs="Times New Roman"/>
          <w:sz w:val="24"/>
          <w:szCs w:val="24"/>
        </w:rPr>
      </w:pPr>
      <w:r>
        <w:rPr>
          <w:rFonts w:ascii="Times New Roman" w:hAnsi="Times New Roman" w:cs="Times New Roman"/>
          <w:sz w:val="24"/>
          <w:szCs w:val="24"/>
          <w:lang w:val="sr-Cyrl-CS"/>
        </w:rPr>
        <w:br/>
      </w:r>
      <w:r>
        <w:rPr>
          <w:rFonts w:ascii="Times New Roman" w:hAnsi="Times New Roman" w:cs="Times New Roman"/>
          <w:sz w:val="24"/>
          <w:szCs w:val="24"/>
        </w:rPr>
        <w:t xml:space="preserve">                                                                                                                                 Самостални референт буџета</w:t>
      </w:r>
    </w:p>
    <w:p w:rsidR="008363AC" w:rsidRPr="00ED30E9" w:rsidRDefault="008363AC" w:rsidP="008363AC">
      <w:pPr>
        <w:jc w:val="both"/>
        <w:rPr>
          <w:rFonts w:ascii="Times New Roman" w:hAnsi="Times New Roman" w:cs="Times New Roman"/>
          <w:sz w:val="24"/>
          <w:szCs w:val="24"/>
        </w:rPr>
      </w:pPr>
      <w:r>
        <w:rPr>
          <w:rFonts w:ascii="Times New Roman" w:hAnsi="Times New Roman" w:cs="Times New Roman"/>
          <w:sz w:val="24"/>
          <w:szCs w:val="24"/>
        </w:rPr>
        <w:t xml:space="preserve">                                                                                                                                      Бранка Милосављевић         </w:t>
      </w:r>
    </w:p>
    <w:p w:rsidR="00C738D1" w:rsidRDefault="00C738D1" w:rsidP="00C738D1">
      <w:pPr>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ПРОГРАМСКЕ ИНФОРМАЦИЈЕ</w:t>
      </w:r>
    </w:p>
    <w:p w:rsidR="00C738D1" w:rsidRDefault="00C738D1" w:rsidP="00C738D1">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Програмске информације садрже попис програма, програмских активности и пројеката корисника буџетских средстава Општине Владичин  Хан, циљеве који се желе постићи у средњорочном периоду спровођењем програма, програмских активности и пројеката, као и показатеље учинка и праћење постизања наведених циљева. Неки од дефинисаних циљева односно показатеља учинка програма, програмских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програмских активности или пројеката остваривању родне равноправности.</w:t>
      </w:r>
    </w:p>
    <w:p w:rsidR="00C738D1" w:rsidRDefault="00C738D1" w:rsidP="00C738D1">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Појединачно посматрано, горе побројани параметри дати су у иновираној  табели која следи:</w:t>
      </w:r>
    </w:p>
    <w:tbl>
      <w:tblPr>
        <w:tblpPr w:leftFromText="180" w:rightFromText="180" w:vertAnchor="text" w:tblpX="93" w:tblpY="1"/>
        <w:tblOverlap w:val="never"/>
        <w:tblW w:w="14722" w:type="dxa"/>
        <w:tblLayout w:type="fixed"/>
        <w:tblLook w:val="04A0"/>
      </w:tblPr>
      <w:tblGrid>
        <w:gridCol w:w="1103"/>
        <w:gridCol w:w="1748"/>
        <w:gridCol w:w="5300"/>
        <w:gridCol w:w="1171"/>
        <w:gridCol w:w="57"/>
        <w:gridCol w:w="65"/>
        <w:gridCol w:w="20"/>
        <w:gridCol w:w="114"/>
        <w:gridCol w:w="169"/>
        <w:gridCol w:w="52"/>
        <w:gridCol w:w="767"/>
        <w:gridCol w:w="25"/>
        <w:gridCol w:w="7"/>
        <w:gridCol w:w="23"/>
        <w:gridCol w:w="62"/>
        <w:gridCol w:w="55"/>
        <w:gridCol w:w="1349"/>
        <w:gridCol w:w="15"/>
        <w:gridCol w:w="8"/>
        <w:gridCol w:w="25"/>
        <w:gridCol w:w="70"/>
        <w:gridCol w:w="25"/>
        <w:gridCol w:w="43"/>
        <w:gridCol w:w="26"/>
        <w:gridCol w:w="998"/>
        <w:gridCol w:w="131"/>
        <w:gridCol w:w="26"/>
        <w:gridCol w:w="6"/>
        <w:gridCol w:w="25"/>
        <w:gridCol w:w="48"/>
        <w:gridCol w:w="1163"/>
        <w:gridCol w:w="12"/>
        <w:gridCol w:w="14"/>
      </w:tblGrid>
      <w:tr w:rsidR="00A3481C" w:rsidRPr="00FC76F1" w:rsidTr="00A3481C">
        <w:trPr>
          <w:trHeight w:val="300"/>
        </w:trPr>
        <w:tc>
          <w:tcPr>
            <w:tcW w:w="2851" w:type="dxa"/>
            <w:gridSpan w:val="2"/>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A3481C" w:rsidRPr="003A6092"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шифра</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НАЗИВ</w:t>
            </w:r>
          </w:p>
        </w:tc>
        <w:tc>
          <w:tcPr>
            <w:tcW w:w="2470" w:type="dxa"/>
            <w:gridSpan w:val="11"/>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Средства из буџета:</w:t>
            </w:r>
          </w:p>
        </w:tc>
        <w:tc>
          <w:tcPr>
            <w:tcW w:w="1609" w:type="dxa"/>
            <w:gridSpan w:val="8"/>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Корисник буџета:</w:t>
            </w:r>
          </w:p>
        </w:tc>
        <w:tc>
          <w:tcPr>
            <w:tcW w:w="2492" w:type="dxa"/>
            <w:gridSpan w:val="11"/>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Одговорна особа</w:t>
            </w:r>
          </w:p>
        </w:tc>
      </w:tr>
      <w:tr w:rsidR="00A3481C" w:rsidRPr="00FC76F1" w:rsidTr="00A3481C">
        <w:trPr>
          <w:trHeight w:val="780"/>
        </w:trPr>
        <w:tc>
          <w:tcPr>
            <w:tcW w:w="1103" w:type="dxa"/>
            <w:tcBorders>
              <w:top w:val="nil"/>
              <w:left w:val="single" w:sz="4" w:space="0" w:color="auto"/>
              <w:bottom w:val="single" w:sz="4" w:space="0" w:color="auto"/>
              <w:right w:val="single" w:sz="4" w:space="0" w:color="auto"/>
            </w:tcBorders>
            <w:shd w:val="clear" w:color="000000" w:fill="95B3D7"/>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w:t>
            </w:r>
          </w:p>
        </w:tc>
        <w:tc>
          <w:tcPr>
            <w:tcW w:w="1748" w:type="dxa"/>
            <w:tcBorders>
              <w:top w:val="nil"/>
              <w:left w:val="nil"/>
              <w:bottom w:val="single" w:sz="4" w:space="0" w:color="auto"/>
              <w:right w:val="single" w:sz="4" w:space="0" w:color="auto"/>
            </w:tcBorders>
            <w:shd w:val="clear" w:color="000000" w:fill="95B3D7"/>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Програмска активност / пројекат:</w:t>
            </w:r>
          </w:p>
        </w:tc>
        <w:tc>
          <w:tcPr>
            <w:tcW w:w="5300" w:type="dxa"/>
            <w:vMerge/>
            <w:tcBorders>
              <w:top w:val="nil"/>
              <w:left w:val="nil"/>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2470" w:type="dxa"/>
            <w:gridSpan w:val="11"/>
            <w:vMerge/>
            <w:tcBorders>
              <w:top w:val="nil"/>
              <w:left w:val="nil"/>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1609" w:type="dxa"/>
            <w:gridSpan w:val="8"/>
            <w:vMerge/>
            <w:tcBorders>
              <w:top w:val="nil"/>
              <w:left w:val="nil"/>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2492" w:type="dxa"/>
            <w:gridSpan w:val="11"/>
            <w:vMerge/>
            <w:tcBorders>
              <w:top w:val="nil"/>
              <w:left w:val="nil"/>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r>
      <w:tr w:rsidR="00A3481C" w:rsidRPr="00FC76F1" w:rsidTr="00A3481C">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w:t>
            </w:r>
          </w:p>
        </w:tc>
        <w:tc>
          <w:tcPr>
            <w:tcW w:w="1748" w:type="dxa"/>
            <w:tcBorders>
              <w:top w:val="nil"/>
              <w:left w:val="nil"/>
              <w:bottom w:val="single" w:sz="4" w:space="0" w:color="auto"/>
              <w:right w:val="single" w:sz="4" w:space="0" w:color="auto"/>
            </w:tcBorders>
            <w:shd w:val="clear" w:color="auto" w:fill="auto"/>
            <w:noWrap/>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w:t>
            </w:r>
          </w:p>
        </w:tc>
        <w:tc>
          <w:tcPr>
            <w:tcW w:w="5300" w:type="dxa"/>
            <w:tcBorders>
              <w:top w:val="single" w:sz="4" w:space="0" w:color="auto"/>
              <w:left w:val="nil"/>
              <w:bottom w:val="single" w:sz="4" w:space="0" w:color="auto"/>
              <w:right w:val="single" w:sz="4" w:space="0" w:color="000000"/>
            </w:tcBorders>
            <w:shd w:val="clear" w:color="auto" w:fill="auto"/>
            <w:noWrap/>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w:t>
            </w:r>
          </w:p>
        </w:tc>
        <w:tc>
          <w:tcPr>
            <w:tcW w:w="247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4</w:t>
            </w:r>
          </w:p>
        </w:tc>
        <w:tc>
          <w:tcPr>
            <w:tcW w:w="160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5</w:t>
            </w:r>
          </w:p>
        </w:tc>
        <w:tc>
          <w:tcPr>
            <w:tcW w:w="249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6</w:t>
            </w:r>
          </w:p>
        </w:tc>
      </w:tr>
      <w:tr w:rsidR="00A3481C" w:rsidRPr="00AC124F" w:rsidTr="00A3481C">
        <w:trPr>
          <w:trHeight w:val="300"/>
        </w:trPr>
        <w:tc>
          <w:tcPr>
            <w:tcW w:w="1103"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A3481C" w:rsidRPr="003A6092" w:rsidRDefault="00A3481C" w:rsidP="00A3481C">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1101</w:t>
            </w:r>
          </w:p>
        </w:tc>
        <w:tc>
          <w:tcPr>
            <w:tcW w:w="1748" w:type="dxa"/>
            <w:tcBorders>
              <w:top w:val="nil"/>
              <w:left w:val="nil"/>
              <w:bottom w:val="single" w:sz="4" w:space="0" w:color="auto"/>
              <w:right w:val="single" w:sz="4" w:space="0" w:color="auto"/>
            </w:tcBorders>
            <w:shd w:val="clear" w:color="auto" w:fill="E5B8B7" w:themeFill="accent2" w:themeFillTint="66"/>
            <w:noWrap/>
            <w:vAlign w:val="center"/>
            <w:hideMark/>
          </w:tcPr>
          <w:p w:rsidR="00A3481C" w:rsidRPr="003A6092" w:rsidRDefault="00A3481C" w:rsidP="00A3481C">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3481C" w:rsidRPr="003A6092" w:rsidRDefault="00A3481C" w:rsidP="00A3481C">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Програм 1. Становање урбанизам и просторно планирање</w:t>
            </w:r>
          </w:p>
        </w:tc>
        <w:tc>
          <w:tcPr>
            <w:tcW w:w="2470" w:type="dxa"/>
            <w:gridSpan w:val="1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3481C" w:rsidRPr="00D23CAA" w:rsidRDefault="00A3481C" w:rsidP="00A3481C">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val="en-AU" w:eastAsia="ru-RU"/>
              </w:rPr>
              <w:t>4</w:t>
            </w:r>
            <w:r>
              <w:rPr>
                <w:rFonts w:ascii="Times New Roman" w:eastAsia="Times New Roman" w:hAnsi="Times New Roman" w:cs="Times New Roman"/>
                <w:b/>
                <w:color w:val="000000"/>
                <w:sz w:val="28"/>
                <w:szCs w:val="28"/>
                <w:lang w:eastAsia="ru-RU"/>
              </w:rPr>
              <w:t>,000.000</w:t>
            </w:r>
          </w:p>
        </w:tc>
        <w:tc>
          <w:tcPr>
            <w:tcW w:w="1609" w:type="dxa"/>
            <w:gridSpan w:val="8"/>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3481C" w:rsidRPr="003A6092" w:rsidRDefault="00A3481C" w:rsidP="00A3481C">
            <w:pPr>
              <w:spacing w:after="0" w:line="240" w:lineRule="auto"/>
              <w:jc w:val="center"/>
              <w:rPr>
                <w:rFonts w:ascii="Times New Roman" w:eastAsia="Times New Roman" w:hAnsi="Times New Roman" w:cs="Times New Roman"/>
                <w:b/>
                <w:color w:val="000000"/>
                <w:lang w:eastAsia="ru-RU"/>
              </w:rPr>
            </w:pPr>
            <w:r w:rsidRPr="003A6092">
              <w:rPr>
                <w:rFonts w:ascii="Times New Roman" w:eastAsia="Times New Roman" w:hAnsi="Times New Roman" w:cs="Times New Roman"/>
                <w:b/>
                <w:color w:val="000000"/>
                <w:lang w:eastAsia="ru-RU"/>
              </w:rPr>
              <w:t>Општинска управа</w:t>
            </w:r>
          </w:p>
        </w:tc>
        <w:tc>
          <w:tcPr>
            <w:tcW w:w="2492" w:type="dxa"/>
            <w:gridSpan w:val="1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3481C" w:rsidRPr="003A6092" w:rsidRDefault="00A3481C" w:rsidP="00A3481C">
            <w:pPr>
              <w:spacing w:after="0" w:line="240" w:lineRule="auto"/>
              <w:jc w:val="center"/>
              <w:rPr>
                <w:rFonts w:ascii="Times New Roman" w:eastAsia="Times New Roman" w:hAnsi="Times New Roman" w:cs="Times New Roman"/>
                <w:b/>
                <w:color w:val="000000"/>
                <w:lang w:eastAsia="ru-RU"/>
              </w:rPr>
            </w:pPr>
            <w:r w:rsidRPr="00C443B7">
              <w:rPr>
                <w:rFonts w:ascii="Times New Roman" w:eastAsia="Times New Roman" w:hAnsi="Times New Roman" w:cs="Times New Roman"/>
                <w:b/>
                <w:color w:val="000000"/>
                <w:lang w:eastAsia="ru-RU"/>
              </w:rPr>
              <w:t>Милош Стојановић</w:t>
            </w:r>
          </w:p>
        </w:tc>
      </w:tr>
      <w:tr w:rsidR="00A3481C" w:rsidRPr="00AC124F" w:rsidTr="00A3481C">
        <w:trPr>
          <w:trHeight w:val="767"/>
        </w:trPr>
        <w:tc>
          <w:tcPr>
            <w:tcW w:w="2851" w:type="dxa"/>
            <w:gridSpan w:val="2"/>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A3481C" w:rsidRPr="004C202B" w:rsidRDefault="00A3481C" w:rsidP="00A3481C">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ОПИС</w:t>
            </w:r>
          </w:p>
        </w:tc>
        <w:tc>
          <w:tcPr>
            <w:tcW w:w="11871" w:type="dxa"/>
            <w:gridSpan w:val="3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3481C" w:rsidRPr="000E759A" w:rsidRDefault="00A3481C" w:rsidP="00A3481C">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Под окриљем овог програма обављају се послови које се односе на планирање просторног развоја, планирање урбаног развоја, просторно планирање, урбанистичко, евиденција планских документа.</w:t>
            </w:r>
          </w:p>
        </w:tc>
      </w:tr>
      <w:tr w:rsidR="00A3481C" w:rsidRPr="00AC124F" w:rsidTr="00A3481C">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C124F" w:rsidRDefault="00A3481C" w:rsidP="00A3481C">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C124F" w:rsidRDefault="00A3481C" w:rsidP="00A3481C">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A3481C" w:rsidRPr="00AC124F" w:rsidRDefault="00A3481C" w:rsidP="00A3481C">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A3481C" w:rsidRPr="00AC124F" w:rsidTr="00A3481C">
        <w:trPr>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19"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701" w:type="dxa"/>
            <w:gridSpan w:val="11"/>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98" w:type="dxa"/>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25"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r w:rsidRPr="00C443B7">
              <w:rPr>
                <w:rFonts w:ascii="Times New Roman" w:eastAsia="Times New Roman" w:hAnsi="Times New Roman" w:cs="Times New Roman"/>
                <w:color w:val="000000"/>
                <w:lang w:eastAsia="ru-RU"/>
              </w:rPr>
              <w:t>Eфикасна имплементација планских докумената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r w:rsidRPr="00C443B7">
              <w:rPr>
                <w:rFonts w:ascii="Times New Roman" w:eastAsia="Times New Roman" w:hAnsi="Times New Roman" w:cs="Times New Roman"/>
                <w:color w:val="000000"/>
                <w:lang w:eastAsia="ru-RU"/>
              </w:rPr>
              <w:t>Број поднетих захтева за озакоњење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16</w:t>
            </w:r>
          </w:p>
        </w:tc>
        <w:tc>
          <w:tcPr>
            <w:tcW w:w="1219"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37</w:t>
            </w:r>
          </w:p>
        </w:tc>
        <w:tc>
          <w:tcPr>
            <w:tcW w:w="170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50</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60</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80</w:t>
            </w:r>
          </w:p>
        </w:tc>
      </w:tr>
      <w:tr w:rsidR="00A3481C" w:rsidRPr="00AC124F" w:rsidTr="00A3481C">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219" w:type="dxa"/>
            <w:gridSpan w:val="8"/>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701"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r>
      <w:tr w:rsidR="00A3481C" w:rsidTr="00A3481C">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r w:rsidRPr="00C443B7">
              <w:rPr>
                <w:rFonts w:ascii="Times New Roman" w:eastAsia="Times New Roman" w:hAnsi="Times New Roman" w:cs="Times New Roman"/>
                <w:color w:val="000000"/>
                <w:lang w:eastAsia="ru-RU"/>
              </w:rPr>
              <w:t>Број решених захтева за озакоњење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9</w:t>
            </w:r>
          </w:p>
        </w:tc>
        <w:tc>
          <w:tcPr>
            <w:tcW w:w="1219"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16</w:t>
            </w:r>
          </w:p>
        </w:tc>
        <w:tc>
          <w:tcPr>
            <w:tcW w:w="170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30</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30</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40</w:t>
            </w:r>
          </w:p>
        </w:tc>
      </w:tr>
      <w:tr w:rsidR="00A3481C" w:rsidRPr="00AC124F" w:rsidTr="00A3481C">
        <w:trPr>
          <w:trHeight w:val="34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219" w:type="dxa"/>
            <w:gridSpan w:val="8"/>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701"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r>
      <w:tr w:rsidR="00A3481C" w:rsidRPr="00AC124F" w:rsidTr="00A3481C">
        <w:trPr>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1101-0001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Просторно и урбанистичко планирање</w:t>
            </w:r>
          </w:p>
        </w:tc>
        <w:tc>
          <w:tcPr>
            <w:tcW w:w="2440"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AU" w:eastAsia="ru-RU"/>
              </w:rPr>
              <w:t>4</w:t>
            </w:r>
            <w:r>
              <w:rPr>
                <w:rFonts w:ascii="Times New Roman" w:eastAsia="Times New Roman" w:hAnsi="Times New Roman" w:cs="Times New Roman"/>
                <w:b/>
                <w:bCs/>
                <w:color w:val="000000"/>
                <w:lang w:eastAsia="ru-RU"/>
              </w:rPr>
              <w:t>,000</w:t>
            </w:r>
            <w:r w:rsidRPr="00AC124F">
              <w:rPr>
                <w:rFonts w:ascii="Times New Roman" w:eastAsia="Times New Roman" w:hAnsi="Times New Roman" w:cs="Times New Roman"/>
                <w:b/>
                <w:bCs/>
                <w:color w:val="000000"/>
                <w:lang w:eastAsia="ru-RU"/>
              </w:rPr>
              <w:t>,000.00</w:t>
            </w:r>
          </w:p>
        </w:tc>
        <w:tc>
          <w:tcPr>
            <w:tcW w:w="1708"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23"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Љиљана Мујагић</w:t>
            </w:r>
          </w:p>
        </w:tc>
      </w:tr>
      <w:tr w:rsidR="00A3481C" w:rsidRPr="00AC124F" w:rsidTr="00A3481C">
        <w:trPr>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E15C2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1" w:type="dxa"/>
            <w:gridSpan w:val="3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664AF5" w:rsidRDefault="00A3481C" w:rsidP="00A3481C">
            <w:pPr>
              <w:spacing w:after="0" w:line="240" w:lineRule="auto"/>
              <w:rPr>
                <w:rFonts w:ascii="Times New Roman" w:eastAsia="Times New Roman" w:hAnsi="Times New Roman" w:cs="Times New Roman"/>
                <w:b/>
                <w:bCs/>
                <w:color w:val="000000"/>
                <w:lang w:eastAsia="ru-RU"/>
              </w:rPr>
            </w:pPr>
            <w:r w:rsidRPr="00773A75">
              <w:rPr>
                <w:rFonts w:ascii="Times New Roman" w:eastAsia="Times New Roman" w:hAnsi="Times New Roman" w:cs="Times New Roman"/>
                <w:b/>
                <w:bCs/>
                <w:color w:val="000000"/>
                <w:lang w:eastAsia="ru-RU"/>
              </w:rPr>
              <w:t xml:space="preserve">Ова програмска активност подразумева послове који се односе на: планирање просторног развоја; планирање  развоја; просторно планирање; урбанистичко планирање; евиденцију планских докумената;  Овај програм подразумева и финансирање трошкова снимања улица и пројеката </w:t>
            </w:r>
            <w:r>
              <w:rPr>
                <w:rFonts w:ascii="Times New Roman" w:eastAsia="Times New Roman" w:hAnsi="Times New Roman" w:cs="Times New Roman"/>
                <w:b/>
                <w:bCs/>
                <w:color w:val="000000"/>
                <w:lang w:eastAsia="ru-RU"/>
              </w:rPr>
              <w:t>препарцелација, геодетско обеле</w:t>
            </w:r>
            <w:r w:rsidRPr="00773A75">
              <w:rPr>
                <w:rFonts w:ascii="Times New Roman" w:eastAsia="Times New Roman" w:hAnsi="Times New Roman" w:cs="Times New Roman"/>
                <w:b/>
                <w:bCs/>
                <w:color w:val="000000"/>
                <w:lang w:eastAsia="ru-RU"/>
              </w:rPr>
              <w:t>жавања и израду катастарско-топографских планова.</w:t>
            </w:r>
            <w:r>
              <w:rPr>
                <w:rFonts w:ascii="Times New Roman" w:eastAsia="Times New Roman" w:hAnsi="Times New Roman" w:cs="Times New Roman"/>
                <w:b/>
                <w:bCs/>
                <w:color w:val="000000"/>
                <w:lang w:eastAsia="ru-RU"/>
              </w:rPr>
              <w:t>То се нарочито односи на ПГР на саобраћајницу уПрекодолцу као и КТП секундарне мреже водоснабдевања.</w:t>
            </w:r>
          </w:p>
        </w:tc>
      </w:tr>
      <w:tr w:rsidR="00A3481C" w:rsidRPr="00AC124F" w:rsidTr="00A3481C">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C124F" w:rsidRDefault="00A3481C" w:rsidP="00A3481C">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C124F" w:rsidRDefault="00A3481C" w:rsidP="00A3481C">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A3481C" w:rsidRPr="00AC124F" w:rsidRDefault="00A3481C" w:rsidP="00A3481C">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A3481C" w:rsidRPr="00AC124F" w:rsidTr="00A3481C">
        <w:trPr>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hideMark/>
          </w:tcPr>
          <w:tbl>
            <w:tblPr>
              <w:tblpPr w:leftFromText="180" w:rightFromText="180" w:vertAnchor="text" w:tblpX="93" w:tblpY="1"/>
              <w:tblOverlap w:val="never"/>
              <w:tblW w:w="14722" w:type="dxa"/>
              <w:tblLayout w:type="fixed"/>
              <w:tblLook w:val="04A0"/>
            </w:tblPr>
            <w:tblGrid>
              <w:gridCol w:w="2751"/>
              <w:gridCol w:w="2731"/>
              <w:gridCol w:w="3811"/>
              <w:gridCol w:w="2236"/>
              <w:gridCol w:w="3193"/>
            </w:tblGrid>
            <w:tr w:rsidR="00A3481C" w:rsidRPr="00650289" w:rsidTr="00A3481C">
              <w:trPr>
                <w:trHeight w:val="300"/>
              </w:trPr>
              <w:tc>
                <w:tcPr>
                  <w:tcW w:w="1228" w:type="dxa"/>
                  <w:tcBorders>
                    <w:top w:val="nil"/>
                    <w:left w:val="nil"/>
                    <w:bottom w:val="single" w:sz="4" w:space="0" w:color="auto"/>
                    <w:right w:val="single" w:sz="4" w:space="0" w:color="auto"/>
                  </w:tcBorders>
                  <w:shd w:val="clear" w:color="000000" w:fill="BFBFBF"/>
                  <w:noWrap/>
                  <w:vAlign w:val="center"/>
                  <w:hideMark/>
                </w:tcPr>
                <w:p w:rsidR="00A3481C" w:rsidRPr="000A68AF" w:rsidRDefault="00A3481C" w:rsidP="00A3481C">
                  <w:pPr>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19"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2022</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w:t>
                  </w:r>
                  <w:r w:rsidRPr="00650289">
                    <w:rPr>
                      <w:rFonts w:ascii="Times New Roman" w:eastAsia="Times New Roman" w:hAnsi="Times New Roman" w:cs="Times New Roman"/>
                      <w:i/>
                      <w:iCs/>
                      <w:color w:val="000000"/>
                      <w:lang w:val="sr-Latn-CS" w:eastAsia="ru-RU"/>
                    </w:rPr>
                    <w:t>2</w:t>
                  </w:r>
                  <w:r w:rsidRPr="00650289">
                    <w:rPr>
                      <w:rFonts w:ascii="Times New Roman" w:eastAsia="Times New Roman" w:hAnsi="Times New Roman" w:cs="Times New Roman"/>
                      <w:i/>
                      <w:iCs/>
                      <w:color w:val="000000"/>
                      <w:lang w:eastAsia="ru-RU"/>
                    </w:rPr>
                    <w:t>3</w:t>
                  </w:r>
                </w:p>
              </w:tc>
              <w:tc>
                <w:tcPr>
                  <w:tcW w:w="998"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2024</w:t>
                  </w:r>
                </w:p>
              </w:tc>
              <w:tc>
                <w:tcPr>
                  <w:tcW w:w="1425"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2025</w:t>
                  </w:r>
                </w:p>
              </w:tc>
            </w:tr>
          </w:tbl>
          <w:p w:rsidR="00A3481C" w:rsidRDefault="00A3481C" w:rsidP="00A3481C">
            <w:pPr>
              <w:jc w:val="both"/>
            </w:pPr>
          </w:p>
        </w:tc>
        <w:tc>
          <w:tcPr>
            <w:tcW w:w="1187" w:type="dxa"/>
            <w:gridSpan w:val="6"/>
            <w:tcBorders>
              <w:top w:val="nil"/>
              <w:left w:val="nil"/>
              <w:bottom w:val="single" w:sz="4" w:space="0" w:color="auto"/>
              <w:right w:val="single" w:sz="4" w:space="0" w:color="auto"/>
            </w:tcBorders>
            <w:shd w:val="clear" w:color="000000" w:fill="BFBFBF"/>
            <w:noWrap/>
            <w:hideMark/>
          </w:tcPr>
          <w:tbl>
            <w:tblPr>
              <w:tblpPr w:leftFromText="180" w:rightFromText="180" w:vertAnchor="text" w:tblpX="93" w:tblpY="1"/>
              <w:tblOverlap w:val="never"/>
              <w:tblW w:w="14722" w:type="dxa"/>
              <w:tblLayout w:type="fixed"/>
              <w:tblLook w:val="04A0"/>
            </w:tblPr>
            <w:tblGrid>
              <w:gridCol w:w="2751"/>
              <w:gridCol w:w="2731"/>
              <w:gridCol w:w="3811"/>
              <w:gridCol w:w="2236"/>
              <w:gridCol w:w="3193"/>
            </w:tblGrid>
            <w:tr w:rsidR="00A3481C" w:rsidRPr="00650289" w:rsidTr="00A3481C">
              <w:trPr>
                <w:trHeight w:val="300"/>
              </w:trPr>
              <w:tc>
                <w:tcPr>
                  <w:tcW w:w="1228"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219"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2022</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w:t>
                  </w:r>
                  <w:r w:rsidRPr="00650289">
                    <w:rPr>
                      <w:rFonts w:ascii="Times New Roman" w:eastAsia="Times New Roman" w:hAnsi="Times New Roman" w:cs="Times New Roman"/>
                      <w:i/>
                      <w:iCs/>
                      <w:color w:val="000000"/>
                      <w:lang w:val="sr-Latn-CS" w:eastAsia="ru-RU"/>
                    </w:rPr>
                    <w:t>2</w:t>
                  </w:r>
                  <w:r w:rsidRPr="00650289">
                    <w:rPr>
                      <w:rFonts w:ascii="Times New Roman" w:eastAsia="Times New Roman" w:hAnsi="Times New Roman" w:cs="Times New Roman"/>
                      <w:i/>
                      <w:iCs/>
                      <w:color w:val="000000"/>
                      <w:lang w:eastAsia="ru-RU"/>
                    </w:rPr>
                    <w:t>3</w:t>
                  </w:r>
                </w:p>
              </w:tc>
              <w:tc>
                <w:tcPr>
                  <w:tcW w:w="998"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2024</w:t>
                  </w:r>
                </w:p>
              </w:tc>
              <w:tc>
                <w:tcPr>
                  <w:tcW w:w="1425"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2025</w:t>
                  </w:r>
                </w:p>
              </w:tc>
            </w:tr>
          </w:tbl>
          <w:p w:rsidR="00A3481C" w:rsidRDefault="00A3481C" w:rsidP="00A3481C">
            <w:pPr>
              <w:jc w:val="both"/>
            </w:pPr>
          </w:p>
        </w:tc>
        <w:tc>
          <w:tcPr>
            <w:tcW w:w="1639" w:type="dxa"/>
            <w:gridSpan w:val="10"/>
            <w:tcBorders>
              <w:top w:val="single" w:sz="4" w:space="0" w:color="auto"/>
              <w:left w:val="nil"/>
              <w:bottom w:val="single" w:sz="4" w:space="0" w:color="auto"/>
              <w:right w:val="single" w:sz="4" w:space="0" w:color="auto"/>
            </w:tcBorders>
            <w:shd w:val="clear" w:color="000000" w:fill="BFBFBF"/>
            <w:noWrap/>
            <w:hideMark/>
          </w:tcPr>
          <w:tbl>
            <w:tblPr>
              <w:tblpPr w:leftFromText="180" w:rightFromText="180" w:vertAnchor="text" w:tblpX="93" w:tblpY="1"/>
              <w:tblOverlap w:val="never"/>
              <w:tblW w:w="14722" w:type="dxa"/>
              <w:tblLayout w:type="fixed"/>
              <w:tblLook w:val="04A0"/>
            </w:tblPr>
            <w:tblGrid>
              <w:gridCol w:w="2751"/>
              <w:gridCol w:w="2731"/>
              <w:gridCol w:w="3811"/>
              <w:gridCol w:w="2236"/>
              <w:gridCol w:w="3193"/>
            </w:tblGrid>
            <w:tr w:rsidR="00A3481C" w:rsidRPr="00650289" w:rsidTr="00A3481C">
              <w:trPr>
                <w:trHeight w:val="300"/>
              </w:trPr>
              <w:tc>
                <w:tcPr>
                  <w:tcW w:w="1228"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219"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2022</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w:t>
                  </w:r>
                  <w:r w:rsidRPr="00650289">
                    <w:rPr>
                      <w:rFonts w:ascii="Times New Roman" w:eastAsia="Times New Roman" w:hAnsi="Times New Roman" w:cs="Times New Roman"/>
                      <w:i/>
                      <w:iCs/>
                      <w:color w:val="000000"/>
                      <w:lang w:val="sr-Latn-CS" w:eastAsia="ru-RU"/>
                    </w:rPr>
                    <w:t>2</w:t>
                  </w:r>
                  <w:r w:rsidRPr="00650289">
                    <w:rPr>
                      <w:rFonts w:ascii="Times New Roman" w:eastAsia="Times New Roman" w:hAnsi="Times New Roman" w:cs="Times New Roman"/>
                      <w:i/>
                      <w:iCs/>
                      <w:color w:val="000000"/>
                      <w:lang w:eastAsia="ru-RU"/>
                    </w:rPr>
                    <w:t>3</w:t>
                  </w:r>
                </w:p>
              </w:tc>
              <w:tc>
                <w:tcPr>
                  <w:tcW w:w="998"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2024</w:t>
                  </w:r>
                </w:p>
              </w:tc>
              <w:tc>
                <w:tcPr>
                  <w:tcW w:w="1425"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2025</w:t>
                  </w:r>
                </w:p>
              </w:tc>
            </w:tr>
          </w:tbl>
          <w:p w:rsidR="00A3481C" w:rsidRDefault="00A3481C" w:rsidP="00A3481C">
            <w:pPr>
              <w:jc w:val="both"/>
            </w:pPr>
          </w:p>
        </w:tc>
        <w:tc>
          <w:tcPr>
            <w:tcW w:w="1092" w:type="dxa"/>
            <w:gridSpan w:val="4"/>
            <w:tcBorders>
              <w:top w:val="nil"/>
              <w:left w:val="nil"/>
              <w:bottom w:val="single" w:sz="4" w:space="0" w:color="auto"/>
              <w:right w:val="single" w:sz="4" w:space="0" w:color="auto"/>
            </w:tcBorders>
            <w:shd w:val="clear" w:color="000000" w:fill="BFBFBF"/>
            <w:noWrap/>
            <w:hideMark/>
          </w:tcPr>
          <w:tbl>
            <w:tblPr>
              <w:tblpPr w:leftFromText="180" w:rightFromText="180" w:vertAnchor="text" w:tblpX="93" w:tblpY="1"/>
              <w:tblOverlap w:val="never"/>
              <w:tblW w:w="14722" w:type="dxa"/>
              <w:tblLayout w:type="fixed"/>
              <w:tblLook w:val="04A0"/>
            </w:tblPr>
            <w:tblGrid>
              <w:gridCol w:w="2751"/>
              <w:gridCol w:w="2731"/>
              <w:gridCol w:w="3811"/>
              <w:gridCol w:w="2236"/>
              <w:gridCol w:w="3193"/>
            </w:tblGrid>
            <w:tr w:rsidR="00A3481C" w:rsidRPr="00650289" w:rsidTr="00A3481C">
              <w:trPr>
                <w:trHeight w:val="300"/>
              </w:trPr>
              <w:tc>
                <w:tcPr>
                  <w:tcW w:w="1228" w:type="dxa"/>
                  <w:tcBorders>
                    <w:top w:val="nil"/>
                    <w:left w:val="nil"/>
                    <w:bottom w:val="single" w:sz="4" w:space="0" w:color="auto"/>
                    <w:right w:val="single" w:sz="4" w:space="0" w:color="auto"/>
                  </w:tcBorders>
                  <w:shd w:val="clear" w:color="000000" w:fill="BFBFBF"/>
                  <w:noWrap/>
                  <w:vAlign w:val="center"/>
                  <w:hideMark/>
                </w:tcPr>
                <w:p w:rsidR="00A3481C" w:rsidRPr="000A68AF" w:rsidRDefault="00A3481C" w:rsidP="00A3481C">
                  <w:pPr>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19"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2022</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w:t>
                  </w:r>
                  <w:r w:rsidRPr="00650289">
                    <w:rPr>
                      <w:rFonts w:ascii="Times New Roman" w:eastAsia="Times New Roman" w:hAnsi="Times New Roman" w:cs="Times New Roman"/>
                      <w:i/>
                      <w:iCs/>
                      <w:color w:val="000000"/>
                      <w:lang w:val="sr-Latn-CS" w:eastAsia="ru-RU"/>
                    </w:rPr>
                    <w:t>2</w:t>
                  </w:r>
                  <w:r w:rsidRPr="00650289">
                    <w:rPr>
                      <w:rFonts w:ascii="Times New Roman" w:eastAsia="Times New Roman" w:hAnsi="Times New Roman" w:cs="Times New Roman"/>
                      <w:i/>
                      <w:iCs/>
                      <w:color w:val="000000"/>
                      <w:lang w:eastAsia="ru-RU"/>
                    </w:rPr>
                    <w:t>3</w:t>
                  </w:r>
                </w:p>
              </w:tc>
              <w:tc>
                <w:tcPr>
                  <w:tcW w:w="998"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2024</w:t>
                  </w:r>
                </w:p>
              </w:tc>
              <w:tc>
                <w:tcPr>
                  <w:tcW w:w="1425"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2025</w:t>
                  </w:r>
                </w:p>
              </w:tc>
            </w:tr>
          </w:tbl>
          <w:p w:rsidR="00A3481C" w:rsidRDefault="00A3481C" w:rsidP="00A3481C">
            <w:pPr>
              <w:jc w:val="both"/>
            </w:pPr>
          </w:p>
        </w:tc>
        <w:tc>
          <w:tcPr>
            <w:tcW w:w="1425" w:type="dxa"/>
            <w:gridSpan w:val="8"/>
            <w:tcBorders>
              <w:top w:val="nil"/>
              <w:left w:val="nil"/>
              <w:bottom w:val="single" w:sz="4" w:space="0" w:color="auto"/>
              <w:right w:val="single" w:sz="4" w:space="0" w:color="auto"/>
            </w:tcBorders>
            <w:shd w:val="clear" w:color="000000" w:fill="BFBFBF"/>
            <w:noWrap/>
            <w:hideMark/>
          </w:tcPr>
          <w:tbl>
            <w:tblPr>
              <w:tblpPr w:leftFromText="180" w:rightFromText="180" w:vertAnchor="text" w:tblpX="93" w:tblpY="1"/>
              <w:tblOverlap w:val="never"/>
              <w:tblW w:w="14722" w:type="dxa"/>
              <w:tblLayout w:type="fixed"/>
              <w:tblLook w:val="04A0"/>
            </w:tblPr>
            <w:tblGrid>
              <w:gridCol w:w="2751"/>
              <w:gridCol w:w="2731"/>
              <w:gridCol w:w="3811"/>
              <w:gridCol w:w="2236"/>
              <w:gridCol w:w="3193"/>
            </w:tblGrid>
            <w:tr w:rsidR="00A3481C" w:rsidRPr="00650289" w:rsidTr="00A3481C">
              <w:trPr>
                <w:trHeight w:val="300"/>
              </w:trPr>
              <w:tc>
                <w:tcPr>
                  <w:tcW w:w="1228"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19"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2022</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w:t>
                  </w:r>
                  <w:r w:rsidRPr="00650289">
                    <w:rPr>
                      <w:rFonts w:ascii="Times New Roman" w:eastAsia="Times New Roman" w:hAnsi="Times New Roman" w:cs="Times New Roman"/>
                      <w:i/>
                      <w:iCs/>
                      <w:color w:val="000000"/>
                      <w:lang w:val="sr-Latn-CS" w:eastAsia="ru-RU"/>
                    </w:rPr>
                    <w:t>2</w:t>
                  </w:r>
                  <w:r w:rsidRPr="00650289">
                    <w:rPr>
                      <w:rFonts w:ascii="Times New Roman" w:eastAsia="Times New Roman" w:hAnsi="Times New Roman" w:cs="Times New Roman"/>
                      <w:i/>
                      <w:iCs/>
                      <w:color w:val="000000"/>
                      <w:lang w:eastAsia="ru-RU"/>
                    </w:rPr>
                    <w:t>3</w:t>
                  </w:r>
                </w:p>
              </w:tc>
              <w:tc>
                <w:tcPr>
                  <w:tcW w:w="998"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2024</w:t>
                  </w:r>
                </w:p>
              </w:tc>
              <w:tc>
                <w:tcPr>
                  <w:tcW w:w="1425" w:type="dxa"/>
                  <w:tcBorders>
                    <w:top w:val="nil"/>
                    <w:left w:val="nil"/>
                    <w:bottom w:val="single" w:sz="4" w:space="0" w:color="auto"/>
                    <w:right w:val="single" w:sz="4" w:space="0" w:color="auto"/>
                  </w:tcBorders>
                  <w:shd w:val="clear" w:color="000000" w:fill="BFBFBF"/>
                  <w:noWrap/>
                  <w:vAlign w:val="center"/>
                  <w:hideMark/>
                </w:tcPr>
                <w:p w:rsidR="00A3481C" w:rsidRPr="00650289" w:rsidRDefault="00A3481C" w:rsidP="00A3481C">
                  <w:pPr>
                    <w:spacing w:after="0" w:line="240" w:lineRule="auto"/>
                    <w:jc w:val="both"/>
                    <w:rPr>
                      <w:rFonts w:ascii="Times New Roman" w:eastAsia="Times New Roman" w:hAnsi="Times New Roman" w:cs="Times New Roman"/>
                      <w:i/>
                      <w:iCs/>
                      <w:color w:val="000000"/>
                      <w:lang w:eastAsia="ru-RU"/>
                    </w:rPr>
                  </w:pPr>
                  <w:r w:rsidRPr="00650289">
                    <w:rPr>
                      <w:rFonts w:ascii="Times New Roman" w:eastAsia="Times New Roman" w:hAnsi="Times New Roman" w:cs="Times New Roman"/>
                      <w:i/>
                      <w:iCs/>
                      <w:color w:val="000000"/>
                      <w:lang w:eastAsia="ru-RU"/>
                    </w:rPr>
                    <w:t>2025</w:t>
                  </w:r>
                </w:p>
              </w:tc>
            </w:tr>
          </w:tbl>
          <w:p w:rsidR="00A3481C" w:rsidRDefault="00A3481C" w:rsidP="00A3481C">
            <w:pPr>
              <w:jc w:val="both"/>
            </w:pPr>
          </w:p>
        </w:tc>
      </w:tr>
      <w:tr w:rsidR="00A3481C" w:rsidTr="00A3481C">
        <w:trPr>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 xml:space="preserve">Повећање покривености територије планском и </w:t>
            </w:r>
            <w:r w:rsidRPr="00AC124F">
              <w:rPr>
                <w:rFonts w:ascii="Times New Roman" w:eastAsia="Times New Roman" w:hAnsi="Times New Roman" w:cs="Times New Roman"/>
                <w:color w:val="000000"/>
                <w:lang w:eastAsia="ru-RU"/>
              </w:rPr>
              <w:lastRenderedPageBreak/>
              <w:t>урбанистичком документацијом</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r w:rsidRPr="00E46527">
              <w:rPr>
                <w:rFonts w:ascii="Times New Roman" w:eastAsia="Times New Roman" w:hAnsi="Times New Roman" w:cs="Times New Roman"/>
                <w:color w:val="000000"/>
                <w:lang w:eastAsia="ru-RU"/>
              </w:rPr>
              <w:lastRenderedPageBreak/>
              <w:t>Површинa покривена плановима детаљне регулације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470ха</w:t>
            </w:r>
          </w:p>
        </w:tc>
        <w:tc>
          <w:tcPr>
            <w:tcW w:w="1187"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528xa</w:t>
            </w:r>
          </w:p>
        </w:tc>
        <w:tc>
          <w:tcPr>
            <w:tcW w:w="163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528ха</w:t>
            </w:r>
          </w:p>
        </w:tc>
        <w:tc>
          <w:tcPr>
            <w:tcW w:w="1092"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600</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C81958" w:rsidRDefault="00A3481C" w:rsidP="00A3481C">
            <w:pPr>
              <w:jc w:val="center"/>
              <w:rPr>
                <w:rFonts w:ascii="Calibri" w:hAnsi="Calibri"/>
                <w:color w:val="000000"/>
                <w:sz w:val="20"/>
                <w:szCs w:val="20"/>
              </w:rPr>
            </w:pPr>
            <w:r>
              <w:rPr>
                <w:rFonts w:ascii="Calibri" w:hAnsi="Calibri"/>
                <w:color w:val="000000"/>
                <w:sz w:val="20"/>
                <w:szCs w:val="20"/>
              </w:rPr>
              <w:t>650</w:t>
            </w:r>
          </w:p>
        </w:tc>
      </w:tr>
      <w:tr w:rsidR="00A3481C" w:rsidRPr="00AC124F" w:rsidTr="00A3481C">
        <w:trPr>
          <w:trHeight w:val="28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187" w:type="dxa"/>
            <w:gridSpan w:val="6"/>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639" w:type="dxa"/>
            <w:gridSpan w:val="10"/>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092" w:type="dxa"/>
            <w:gridSpan w:val="4"/>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r>
      <w:tr w:rsidR="00A3481C" w:rsidTr="00A3481C">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планова детаљне регулације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C81958" w:rsidRDefault="00A3481C" w:rsidP="00A3481C">
            <w:pPr>
              <w:jc w:val="center"/>
              <w:rPr>
                <w:rFonts w:ascii="Calibri" w:hAnsi="Calibri"/>
                <w:color w:val="000000"/>
                <w:sz w:val="20"/>
                <w:szCs w:val="20"/>
              </w:rPr>
            </w:pPr>
            <w:r>
              <w:rPr>
                <w:rFonts w:ascii="Calibri" w:hAnsi="Calibri"/>
                <w:color w:val="000000"/>
                <w:sz w:val="20"/>
                <w:szCs w:val="20"/>
              </w:rPr>
              <w:t>7</w:t>
            </w:r>
          </w:p>
        </w:tc>
        <w:tc>
          <w:tcPr>
            <w:tcW w:w="1187"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C81958" w:rsidRDefault="00A3481C" w:rsidP="00A3481C">
            <w:pPr>
              <w:jc w:val="center"/>
              <w:rPr>
                <w:rFonts w:ascii="Calibri" w:hAnsi="Calibri"/>
                <w:color w:val="000000"/>
                <w:sz w:val="20"/>
                <w:szCs w:val="20"/>
              </w:rPr>
            </w:pPr>
            <w:r>
              <w:rPr>
                <w:rFonts w:ascii="Calibri" w:hAnsi="Calibri"/>
                <w:color w:val="000000"/>
                <w:sz w:val="20"/>
                <w:szCs w:val="20"/>
              </w:rPr>
              <w:t>8</w:t>
            </w:r>
          </w:p>
        </w:tc>
        <w:tc>
          <w:tcPr>
            <w:tcW w:w="163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8</w:t>
            </w:r>
          </w:p>
        </w:tc>
        <w:tc>
          <w:tcPr>
            <w:tcW w:w="1092"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C81958" w:rsidRDefault="00A3481C" w:rsidP="00A3481C">
            <w:pPr>
              <w:jc w:val="center"/>
              <w:rPr>
                <w:rFonts w:ascii="Calibri" w:hAnsi="Calibri"/>
                <w:color w:val="000000"/>
                <w:sz w:val="20"/>
                <w:szCs w:val="20"/>
              </w:rPr>
            </w:pPr>
            <w:r>
              <w:rPr>
                <w:rFonts w:ascii="Calibri" w:hAnsi="Calibri"/>
                <w:color w:val="000000"/>
                <w:sz w:val="20"/>
                <w:szCs w:val="20"/>
              </w:rPr>
              <w:t>9</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C81958" w:rsidRDefault="00A3481C" w:rsidP="00A3481C">
            <w:pPr>
              <w:jc w:val="center"/>
              <w:rPr>
                <w:rFonts w:ascii="Calibri" w:hAnsi="Calibri"/>
                <w:color w:val="000000"/>
                <w:sz w:val="20"/>
                <w:szCs w:val="20"/>
              </w:rPr>
            </w:pPr>
            <w:r>
              <w:rPr>
                <w:rFonts w:ascii="Calibri" w:hAnsi="Calibri"/>
                <w:color w:val="000000"/>
                <w:sz w:val="20"/>
                <w:szCs w:val="20"/>
              </w:rPr>
              <w:t>10</w:t>
            </w:r>
          </w:p>
        </w:tc>
      </w:tr>
      <w:tr w:rsidR="00A3481C" w:rsidRPr="00AC124F" w:rsidTr="00A3481C">
        <w:trPr>
          <w:trHeight w:val="25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187" w:type="dxa"/>
            <w:gridSpan w:val="6"/>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639" w:type="dxa"/>
            <w:gridSpan w:val="10"/>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092" w:type="dxa"/>
            <w:gridSpan w:val="4"/>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r>
      <w:tr w:rsidR="00A3481C" w:rsidRPr="000E759A" w:rsidTr="00A3481C">
        <w:trPr>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0E759A"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Обезбеђење равноправне заступљености полова у комисији за планове Општине</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A3481C" w:rsidRPr="000E759A"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мушкараца/жена у Комисији за планове</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A3481C" w:rsidRPr="000E759A"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187" w:type="dxa"/>
            <w:gridSpan w:val="6"/>
            <w:tcBorders>
              <w:top w:val="single" w:sz="4" w:space="0" w:color="auto"/>
              <w:left w:val="nil"/>
              <w:bottom w:val="single" w:sz="4" w:space="0" w:color="auto"/>
              <w:right w:val="single" w:sz="4" w:space="0" w:color="auto"/>
            </w:tcBorders>
            <w:shd w:val="clear" w:color="auto" w:fill="auto"/>
            <w:vAlign w:val="center"/>
          </w:tcPr>
          <w:p w:rsidR="00A3481C" w:rsidRPr="000E759A"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639" w:type="dxa"/>
            <w:gridSpan w:val="10"/>
            <w:tcBorders>
              <w:top w:val="single" w:sz="4" w:space="0" w:color="auto"/>
              <w:left w:val="nil"/>
              <w:bottom w:val="single" w:sz="4" w:space="0" w:color="auto"/>
              <w:right w:val="single" w:sz="4" w:space="0" w:color="auto"/>
            </w:tcBorders>
            <w:shd w:val="clear" w:color="auto" w:fill="auto"/>
            <w:vAlign w:val="center"/>
            <w:hideMark/>
          </w:tcPr>
          <w:p w:rsidR="00A3481C" w:rsidRPr="000E759A"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092" w:type="dxa"/>
            <w:gridSpan w:val="4"/>
            <w:tcBorders>
              <w:top w:val="single" w:sz="4" w:space="0" w:color="auto"/>
              <w:left w:val="nil"/>
              <w:bottom w:val="single" w:sz="4" w:space="0" w:color="auto"/>
              <w:right w:val="single" w:sz="4" w:space="0" w:color="auto"/>
            </w:tcBorders>
            <w:shd w:val="clear" w:color="auto" w:fill="auto"/>
            <w:vAlign w:val="center"/>
            <w:hideMark/>
          </w:tcPr>
          <w:p w:rsidR="00A3481C" w:rsidRPr="000E759A"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c>
          <w:tcPr>
            <w:tcW w:w="1425" w:type="dxa"/>
            <w:gridSpan w:val="8"/>
            <w:tcBorders>
              <w:top w:val="single" w:sz="4" w:space="0" w:color="auto"/>
              <w:left w:val="nil"/>
              <w:bottom w:val="single" w:sz="4" w:space="0" w:color="auto"/>
              <w:right w:val="single" w:sz="4" w:space="0" w:color="auto"/>
            </w:tcBorders>
            <w:shd w:val="clear" w:color="auto" w:fill="auto"/>
            <w:vAlign w:val="center"/>
          </w:tcPr>
          <w:p w:rsidR="00A3481C" w:rsidRPr="000E759A"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r>
      <w:tr w:rsidR="00A3481C" w:rsidRPr="00A45F58" w:rsidTr="00A3481C">
        <w:trPr>
          <w:trHeight w:val="585"/>
        </w:trPr>
        <w:tc>
          <w:tcPr>
            <w:tcW w:w="110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1102</w:t>
            </w:r>
          </w:p>
        </w:tc>
        <w:tc>
          <w:tcPr>
            <w:tcW w:w="1748" w:type="dxa"/>
            <w:tcBorders>
              <w:top w:val="single" w:sz="4" w:space="0" w:color="auto"/>
              <w:left w:val="nil"/>
              <w:bottom w:val="single" w:sz="4" w:space="0" w:color="auto"/>
              <w:right w:val="single" w:sz="4" w:space="0" w:color="auto"/>
            </w:tcBorders>
            <w:shd w:val="clear" w:color="000000" w:fill="E6B8B7"/>
            <w:noWrap/>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Програм 2. Комуналне делатности</w:t>
            </w:r>
          </w:p>
        </w:tc>
        <w:tc>
          <w:tcPr>
            <w:tcW w:w="2440" w:type="dxa"/>
            <w:gridSpan w:val="9"/>
            <w:tcBorders>
              <w:top w:val="single" w:sz="4" w:space="0" w:color="auto"/>
              <w:left w:val="nil"/>
              <w:bottom w:val="single" w:sz="4" w:space="0" w:color="auto"/>
              <w:right w:val="single" w:sz="4" w:space="0" w:color="auto"/>
            </w:tcBorders>
            <w:shd w:val="clear" w:color="000000" w:fill="E6B8B7"/>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val="en-AU" w:eastAsia="ru-RU"/>
              </w:rPr>
              <w:t>52</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val="en-AU" w:eastAsia="ru-RU"/>
              </w:rPr>
              <w:t>91</w:t>
            </w:r>
            <w:r>
              <w:rPr>
                <w:rFonts w:ascii="Times New Roman" w:eastAsia="Times New Roman" w:hAnsi="Times New Roman" w:cs="Times New Roman"/>
                <w:b/>
                <w:bCs/>
                <w:color w:val="000000"/>
                <w:lang w:eastAsia="ru-RU"/>
              </w:rPr>
              <w:t>0.000,00</w:t>
            </w:r>
            <w:r w:rsidRPr="00A45F58">
              <w:rPr>
                <w:rFonts w:ascii="Times New Roman" w:eastAsia="Times New Roman" w:hAnsi="Times New Roman" w:cs="Times New Roman"/>
                <w:b/>
                <w:bCs/>
                <w:color w:val="000000"/>
                <w:lang w:eastAsia="ru-RU"/>
              </w:rPr>
              <w:t> </w:t>
            </w:r>
          </w:p>
        </w:tc>
        <w:tc>
          <w:tcPr>
            <w:tcW w:w="1639" w:type="dxa"/>
            <w:gridSpan w:val="10"/>
            <w:tcBorders>
              <w:top w:val="single" w:sz="4" w:space="0" w:color="auto"/>
              <w:left w:val="nil"/>
              <w:bottom w:val="single" w:sz="4" w:space="0" w:color="auto"/>
              <w:right w:val="single" w:sz="4" w:space="0" w:color="auto"/>
            </w:tcBorders>
            <w:shd w:val="clear" w:color="000000" w:fill="E6B8B7"/>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492" w:type="dxa"/>
            <w:gridSpan w:val="11"/>
            <w:tcBorders>
              <w:top w:val="single" w:sz="4" w:space="0" w:color="auto"/>
              <w:left w:val="nil"/>
              <w:bottom w:val="single" w:sz="4" w:space="0" w:color="auto"/>
              <w:right w:val="single" w:sz="4" w:space="0" w:color="auto"/>
            </w:tcBorders>
            <w:shd w:val="clear" w:color="000000" w:fill="E6B8B7"/>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A3481C" w:rsidRPr="00A45F58" w:rsidTr="00A3481C">
        <w:trPr>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027428" w:rsidRDefault="00A3481C" w:rsidP="00A3481C">
            <w:pPr>
              <w:spacing w:after="0" w:line="240" w:lineRule="auto"/>
              <w:jc w:val="center"/>
              <w:rPr>
                <w:rFonts w:ascii="Times New Roman" w:eastAsia="Times New Roman" w:hAnsi="Times New Roman" w:cs="Times New Roman"/>
                <w:b/>
                <w:bCs/>
                <w:color w:val="000000"/>
                <w:sz w:val="20"/>
                <w:szCs w:val="20"/>
                <w:lang w:eastAsia="ru-RU"/>
              </w:rPr>
            </w:pPr>
            <w:r w:rsidRPr="00027428">
              <w:rPr>
                <w:rFonts w:ascii="Times New Roman" w:eastAsia="Times New Roman" w:hAnsi="Times New Roman" w:cs="Times New Roman"/>
                <w:b/>
                <w:bCs/>
                <w:color w:val="000000"/>
                <w:sz w:val="20"/>
                <w:szCs w:val="20"/>
                <w:lang w:eastAsia="ru-RU"/>
              </w:rPr>
              <w:t>ОПИС</w:t>
            </w:r>
          </w:p>
        </w:tc>
        <w:tc>
          <w:tcPr>
            <w:tcW w:w="11871" w:type="dxa"/>
            <w:gridSpan w:val="31"/>
            <w:tcBorders>
              <w:top w:val="single" w:sz="4" w:space="0" w:color="auto"/>
              <w:left w:val="nil"/>
              <w:bottom w:val="single" w:sz="4" w:space="0" w:color="auto"/>
              <w:right w:val="single" w:sz="4" w:space="0" w:color="auto"/>
            </w:tcBorders>
            <w:shd w:val="clear" w:color="000000" w:fill="E6B8B7"/>
            <w:vAlign w:val="center"/>
            <w:hideMark/>
          </w:tcPr>
          <w:p w:rsidR="00A3481C" w:rsidRPr="00027428" w:rsidRDefault="00A3481C" w:rsidP="00A3481C">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Управљање и одржавање система јавне расвете, одржавање јавних зелених површина, одржавање чистоће на површинама јавне намене, управљање системом водоснабдевања, проширење водоводне мреже, израда пројектне документације за објекте водоснабдевања. Организација и обављање дезинсекције и дератизације на јавним површинама као и збрињавање паса луталица.</w:t>
            </w:r>
          </w:p>
        </w:tc>
      </w:tr>
      <w:tr w:rsidR="00A3481C" w:rsidRPr="00A45F58" w:rsidTr="00A3481C">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A3481C" w:rsidRPr="00A45F58" w:rsidTr="00A3481C">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gridAfter w:val="2"/>
          <w:wAfter w:w="26" w:type="dxa"/>
          <w:trHeight w:val="300"/>
        </w:trPr>
        <w:tc>
          <w:tcPr>
            <w:tcW w:w="285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Повећање покривеност територије комуналним делатностима одржавања јавних зелених површина, одржавања чистоће на површинама јавне намене и зоохигијене</w:t>
            </w: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м2 јавних површина на којима се уређује и одржава зеленило, односно чистоћа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287,500м2</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300.000м2</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300.000м2</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310.000м2</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310.500м2</w:t>
            </w:r>
          </w:p>
        </w:tc>
      </w:tr>
      <w:tr w:rsidR="00A3481C" w:rsidRPr="00A45F58" w:rsidTr="00A3481C">
        <w:trPr>
          <w:gridAfter w:val="2"/>
          <w:wAfter w:w="26" w:type="dxa"/>
          <w:trHeight w:val="39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r>
      <w:tr w:rsidR="00A3481C" w:rsidTr="00A3481C">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Проценат површине града који је обухваћен уређењем и одржавањем зелених површина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92%</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94%</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94%</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94%</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97%</w:t>
            </w:r>
          </w:p>
        </w:tc>
      </w:tr>
      <w:tr w:rsidR="00A3481C" w:rsidRPr="00A45F58" w:rsidTr="00A3481C">
        <w:trPr>
          <w:gridAfter w:val="2"/>
          <w:wAfter w:w="26" w:type="dxa"/>
          <w:trHeight w:val="465"/>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r>
      <w:tr w:rsidR="00A3481C" w:rsidRPr="00A45F58" w:rsidTr="00A3481C">
        <w:trPr>
          <w:gridAfter w:val="2"/>
          <w:wAfter w:w="26" w:type="dxa"/>
          <w:trHeight w:val="465"/>
        </w:trPr>
        <w:tc>
          <w:tcPr>
            <w:tcW w:w="2851" w:type="dxa"/>
            <w:gridSpan w:val="2"/>
            <w:vMerge w:val="restart"/>
            <w:tcBorders>
              <w:top w:val="single" w:sz="4" w:space="0" w:color="auto"/>
              <w:left w:val="single" w:sz="4" w:space="0" w:color="auto"/>
              <w:right w:val="single" w:sz="4" w:space="0" w:color="000000"/>
            </w:tcBorders>
            <w:vAlign w:val="center"/>
            <w:hideMark/>
          </w:tcPr>
          <w:p w:rsidR="00A3481C" w:rsidRPr="00C81958"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Равномерна зступљеност жена и мушкараца у управљању комуналним делатнотима</w:t>
            </w:r>
          </w:p>
        </w:tc>
        <w:tc>
          <w:tcPr>
            <w:tcW w:w="5300" w:type="dxa"/>
            <w:tcBorders>
              <w:top w:val="single" w:sz="4" w:space="0" w:color="auto"/>
              <w:left w:val="single" w:sz="4" w:space="0" w:color="auto"/>
              <w:bottom w:val="single" w:sz="4" w:space="0" w:color="auto"/>
              <w:right w:val="single" w:sz="4" w:space="0" w:color="000000"/>
            </w:tcBorders>
            <w:vAlign w:val="center"/>
            <w:hideMark/>
          </w:tcPr>
          <w:p w:rsidR="00A3481C" w:rsidRPr="00395CA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w:t>
            </w:r>
          </w:p>
        </w:tc>
        <w:tc>
          <w:tcPr>
            <w:tcW w:w="1228" w:type="dxa"/>
            <w:gridSpan w:val="2"/>
            <w:tcBorders>
              <w:top w:val="nil"/>
              <w:left w:val="single" w:sz="4" w:space="0" w:color="auto"/>
              <w:bottom w:val="single" w:sz="4" w:space="0" w:color="auto"/>
              <w:right w:val="single" w:sz="4" w:space="0" w:color="auto"/>
            </w:tcBorders>
            <w:vAlign w:val="center"/>
            <w:hideMark/>
          </w:tcPr>
          <w:p w:rsidR="00A3481C" w:rsidRPr="00395CA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9" w:type="dxa"/>
            <w:gridSpan w:val="11"/>
            <w:tcBorders>
              <w:top w:val="nil"/>
              <w:left w:val="single" w:sz="4" w:space="0" w:color="auto"/>
              <w:bottom w:val="single" w:sz="4" w:space="0" w:color="auto"/>
              <w:right w:val="single" w:sz="4" w:space="0" w:color="auto"/>
            </w:tcBorders>
            <w:vAlign w:val="center"/>
            <w:hideMark/>
          </w:tcPr>
          <w:p w:rsidR="00A3481C" w:rsidRPr="00395CA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A3481C" w:rsidRPr="00395CA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0" w:type="dxa"/>
            <w:gridSpan w:val="9"/>
            <w:tcBorders>
              <w:top w:val="nil"/>
              <w:left w:val="single" w:sz="4" w:space="0" w:color="auto"/>
              <w:bottom w:val="single" w:sz="4" w:space="0" w:color="auto"/>
              <w:right w:val="single" w:sz="4" w:space="0" w:color="auto"/>
            </w:tcBorders>
            <w:vAlign w:val="center"/>
            <w:hideMark/>
          </w:tcPr>
          <w:p w:rsidR="00A3481C" w:rsidRPr="00395CA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36" w:type="dxa"/>
            <w:gridSpan w:val="3"/>
            <w:tcBorders>
              <w:top w:val="nil"/>
              <w:left w:val="single" w:sz="4" w:space="0" w:color="auto"/>
              <w:bottom w:val="single" w:sz="4" w:space="0" w:color="auto"/>
              <w:right w:val="single" w:sz="4" w:space="0" w:color="auto"/>
            </w:tcBorders>
            <w:vAlign w:val="center"/>
            <w:hideMark/>
          </w:tcPr>
          <w:p w:rsidR="00A3481C" w:rsidRPr="00395CA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A3481C" w:rsidRPr="00A45F58" w:rsidTr="00A3481C">
        <w:trPr>
          <w:gridAfter w:val="2"/>
          <w:wAfter w:w="26" w:type="dxa"/>
          <w:trHeight w:val="465"/>
        </w:trPr>
        <w:tc>
          <w:tcPr>
            <w:tcW w:w="2851" w:type="dxa"/>
            <w:gridSpan w:val="2"/>
            <w:vMerge/>
            <w:tcBorders>
              <w:left w:val="single" w:sz="4" w:space="0" w:color="auto"/>
              <w:bottom w:val="single" w:sz="4" w:space="0" w:color="auto"/>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auto"/>
              <w:right w:val="single" w:sz="4" w:space="0" w:color="000000"/>
            </w:tcBorders>
            <w:vAlign w:val="center"/>
            <w:hideMark/>
          </w:tcPr>
          <w:p w:rsidR="00A3481C" w:rsidRPr="00395CA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w:t>
            </w:r>
          </w:p>
        </w:tc>
        <w:tc>
          <w:tcPr>
            <w:tcW w:w="1228" w:type="dxa"/>
            <w:gridSpan w:val="2"/>
            <w:tcBorders>
              <w:top w:val="nil"/>
              <w:left w:val="single" w:sz="4" w:space="0" w:color="auto"/>
              <w:bottom w:val="single" w:sz="4" w:space="0" w:color="auto"/>
              <w:right w:val="single" w:sz="4" w:space="0" w:color="auto"/>
            </w:tcBorders>
            <w:vAlign w:val="center"/>
            <w:hideMark/>
          </w:tcPr>
          <w:p w:rsidR="00A3481C" w:rsidRPr="00395CA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9" w:type="dxa"/>
            <w:gridSpan w:val="11"/>
            <w:tcBorders>
              <w:top w:val="nil"/>
              <w:left w:val="single" w:sz="4" w:space="0" w:color="auto"/>
              <w:bottom w:val="single" w:sz="4" w:space="0" w:color="auto"/>
              <w:right w:val="single" w:sz="4" w:space="0" w:color="auto"/>
            </w:tcBorders>
            <w:vAlign w:val="center"/>
            <w:hideMark/>
          </w:tcPr>
          <w:p w:rsidR="00A3481C" w:rsidRPr="00395CA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A3481C" w:rsidRPr="00395CA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0" w:type="dxa"/>
            <w:gridSpan w:val="9"/>
            <w:tcBorders>
              <w:top w:val="nil"/>
              <w:left w:val="single" w:sz="4" w:space="0" w:color="auto"/>
              <w:bottom w:val="single" w:sz="4" w:space="0" w:color="auto"/>
              <w:right w:val="single" w:sz="4" w:space="0" w:color="auto"/>
            </w:tcBorders>
            <w:vAlign w:val="center"/>
            <w:hideMark/>
          </w:tcPr>
          <w:p w:rsidR="00A3481C" w:rsidRPr="00395CA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36" w:type="dxa"/>
            <w:gridSpan w:val="3"/>
            <w:tcBorders>
              <w:top w:val="nil"/>
              <w:left w:val="single" w:sz="4" w:space="0" w:color="auto"/>
              <w:bottom w:val="single" w:sz="4" w:space="0" w:color="auto"/>
              <w:right w:val="single" w:sz="4" w:space="0" w:color="auto"/>
            </w:tcBorders>
            <w:vAlign w:val="center"/>
            <w:hideMark/>
          </w:tcPr>
          <w:p w:rsidR="00A3481C" w:rsidRPr="00395CA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A3481C" w:rsidRPr="00A45F58" w:rsidTr="00A3481C">
        <w:trPr>
          <w:gridAfter w:val="1"/>
          <w:wAfter w:w="14" w:type="dxa"/>
          <w:trHeight w:val="910"/>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Управљање/одржавање јавним осветљењем</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AU" w:eastAsia="ru-RU"/>
              </w:rPr>
              <w:t>21.4</w:t>
            </w:r>
            <w:r>
              <w:rPr>
                <w:rFonts w:ascii="Times New Roman" w:eastAsia="Times New Roman" w:hAnsi="Times New Roman" w:cs="Times New Roman"/>
                <w:b/>
                <w:bCs/>
                <w:color w:val="000000"/>
                <w:lang w:eastAsia="ru-RU"/>
              </w:rPr>
              <w:t>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0A68AF"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A3481C" w:rsidRPr="00A45F58" w:rsidTr="00A3481C">
        <w:trPr>
          <w:gridAfter w:val="1"/>
          <w:wAfter w:w="14" w:type="dxa"/>
          <w:trHeight w:val="910"/>
        </w:trPr>
        <w:tc>
          <w:tcPr>
            <w:tcW w:w="285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spacing w:after="0" w:line="240" w:lineRule="auto"/>
              <w:rPr>
                <w:rFonts w:ascii="Times New Roman" w:eastAsia="Times New Roman" w:hAnsi="Times New Roman" w:cs="Times New Roman"/>
                <w:b/>
                <w:bCs/>
                <w:color w:val="000000"/>
                <w:lang w:eastAsia="ru-RU"/>
              </w:rPr>
            </w:pPr>
            <w:r w:rsidRPr="000A68AF">
              <w:rPr>
                <w:rFonts w:ascii="Times New Roman" w:eastAsia="Times New Roman" w:hAnsi="Times New Roman" w:cs="Times New Roman"/>
                <w:b/>
                <w:bCs/>
                <w:color w:val="000000"/>
                <w:lang w:eastAsia="ru-RU"/>
              </w:rPr>
              <w:t>Управљање јавним осветљењем обухвата редовну замену светлећих тела, редовно чишћење као и замену постојећих светлећих тела савременијим и прошрење мреже јавне расвете на територији општине и измештање ормара јавне расвете са јавних места и сервисирање трошкова електричне енергије по основу јавне расве</w:t>
            </w:r>
            <w:r>
              <w:rPr>
                <w:rFonts w:ascii="Times New Roman" w:eastAsia="Times New Roman" w:hAnsi="Times New Roman" w:cs="Times New Roman"/>
                <w:b/>
                <w:bCs/>
                <w:color w:val="000000"/>
                <w:lang w:eastAsia="ru-RU"/>
              </w:rPr>
              <w:t xml:space="preserve">те у свим месним заједницама </w:t>
            </w:r>
            <w:r w:rsidRPr="000A68AF">
              <w:rPr>
                <w:rFonts w:ascii="Times New Roman" w:eastAsia="Times New Roman" w:hAnsi="Times New Roman" w:cs="Times New Roman"/>
                <w:b/>
                <w:bCs/>
                <w:color w:val="000000"/>
                <w:lang w:eastAsia="ru-RU"/>
              </w:rPr>
              <w:t xml:space="preserve"> набавка и уређење града декорат</w:t>
            </w:r>
            <w:r>
              <w:rPr>
                <w:rFonts w:ascii="Times New Roman" w:eastAsia="Times New Roman" w:hAnsi="Times New Roman" w:cs="Times New Roman"/>
                <w:b/>
                <w:bCs/>
                <w:color w:val="000000"/>
                <w:lang w:eastAsia="ru-RU"/>
              </w:rPr>
              <w:t>ивном расветом у време празника као и о</w:t>
            </w:r>
            <w:r w:rsidRPr="000A68AF">
              <w:rPr>
                <w:rFonts w:ascii="Times New Roman" w:eastAsia="Times New Roman" w:hAnsi="Times New Roman" w:cs="Times New Roman"/>
                <w:b/>
                <w:bCs/>
                <w:color w:val="000000"/>
                <w:lang w:eastAsia="ru-RU"/>
              </w:rPr>
              <w:t>светљење пешачког моста у Владичином Хану</w:t>
            </w:r>
          </w:p>
        </w:tc>
      </w:tr>
      <w:tr w:rsidR="00A3481C" w:rsidRPr="00A45F58" w:rsidTr="00A3481C">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A3481C" w:rsidRPr="00A45F58" w:rsidTr="00A3481C">
        <w:trPr>
          <w:gridAfter w:val="1"/>
          <w:wAfter w:w="14"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i/>
                <w:iCs/>
                <w:color w:val="000000"/>
                <w:lang w:eastAsia="ru-RU"/>
              </w:rPr>
            </w:pPr>
          </w:p>
        </w:tc>
        <w:tc>
          <w:tcPr>
            <w:tcW w:w="1427" w:type="dxa"/>
            <w:gridSpan w:val="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60"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97"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23"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Потпуна покривеност  територије мрежом јавне расвете</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издвојених средстава за унапређење система јавне расвете</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40.900.000</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18,300.000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lang w:val="en-AU"/>
              </w:rPr>
              <w:t>21</w:t>
            </w:r>
            <w:r>
              <w:rPr>
                <w:rFonts w:ascii="Calibri" w:hAnsi="Calibri"/>
                <w:color w:val="000000"/>
                <w:sz w:val="20"/>
                <w:szCs w:val="20"/>
              </w:rPr>
              <w:t>.</w:t>
            </w:r>
            <w:r>
              <w:rPr>
                <w:rFonts w:ascii="Calibri" w:hAnsi="Calibri"/>
                <w:color w:val="000000"/>
                <w:sz w:val="20"/>
                <w:szCs w:val="20"/>
                <w:lang w:val="en-AU"/>
              </w:rPr>
              <w:t>4</w:t>
            </w:r>
            <w:r>
              <w:rPr>
                <w:rFonts w:ascii="Calibri" w:hAnsi="Calibri"/>
                <w:color w:val="000000"/>
                <w:sz w:val="20"/>
                <w:szCs w:val="20"/>
              </w:rPr>
              <w:t>00.000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20.000.000</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22.000.000</w:t>
            </w:r>
          </w:p>
        </w:tc>
      </w:tr>
      <w:tr w:rsidR="00A3481C" w:rsidRPr="00A45F58" w:rsidTr="00A3481C">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r>
      <w:tr w:rsidR="00A3481C" w:rsidTr="00A3481C">
        <w:trPr>
          <w:gridAfter w:val="1"/>
          <w:wAfter w:w="14"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месних заједница покривених јавном расветом</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A7EAF" w:rsidRDefault="00A3481C" w:rsidP="00A3481C">
            <w:pPr>
              <w:jc w:val="center"/>
              <w:rPr>
                <w:rFonts w:ascii="Calibri" w:hAnsi="Calibri"/>
                <w:color w:val="000000"/>
                <w:sz w:val="20"/>
                <w:szCs w:val="20"/>
              </w:rPr>
            </w:pPr>
            <w:r>
              <w:rPr>
                <w:rFonts w:ascii="Calibri" w:hAnsi="Calibri"/>
                <w:color w:val="000000"/>
                <w:sz w:val="20"/>
                <w:szCs w:val="20"/>
              </w:rPr>
              <w:t>39</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A7EAF" w:rsidRDefault="00A3481C" w:rsidP="00A3481C">
            <w:pPr>
              <w:jc w:val="center"/>
              <w:rPr>
                <w:rFonts w:ascii="Calibri" w:hAnsi="Calibri"/>
                <w:color w:val="000000"/>
                <w:sz w:val="20"/>
                <w:szCs w:val="20"/>
              </w:rPr>
            </w:pPr>
            <w:r>
              <w:rPr>
                <w:rFonts w:ascii="Calibri" w:hAnsi="Calibri"/>
                <w:color w:val="000000"/>
                <w:sz w:val="20"/>
                <w:szCs w:val="20"/>
              </w:rPr>
              <w:t>40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3A7EAF" w:rsidRDefault="00A3481C" w:rsidP="00A3481C">
            <w:pPr>
              <w:jc w:val="center"/>
              <w:rPr>
                <w:rFonts w:ascii="Calibri" w:hAnsi="Calibri"/>
                <w:color w:val="000000"/>
                <w:sz w:val="20"/>
                <w:szCs w:val="20"/>
              </w:rPr>
            </w:pPr>
            <w:r>
              <w:rPr>
                <w:rFonts w:ascii="Calibri" w:hAnsi="Calibri"/>
                <w:color w:val="000000"/>
                <w:sz w:val="20"/>
                <w:szCs w:val="20"/>
              </w:rPr>
              <w:t>41</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A7EAF" w:rsidRDefault="00A3481C" w:rsidP="00A3481C">
            <w:pPr>
              <w:jc w:val="center"/>
              <w:rPr>
                <w:rFonts w:ascii="Calibri" w:hAnsi="Calibri"/>
                <w:color w:val="000000"/>
                <w:sz w:val="20"/>
                <w:szCs w:val="20"/>
              </w:rPr>
            </w:pPr>
            <w:r>
              <w:rPr>
                <w:rFonts w:ascii="Calibri" w:hAnsi="Calibri"/>
                <w:color w:val="000000"/>
                <w:sz w:val="20"/>
                <w:szCs w:val="20"/>
              </w:rPr>
              <w:t>42</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A7EAF" w:rsidRDefault="00A3481C" w:rsidP="00A3481C">
            <w:pPr>
              <w:jc w:val="center"/>
              <w:rPr>
                <w:rFonts w:ascii="Calibri" w:hAnsi="Calibri"/>
                <w:color w:val="000000"/>
                <w:sz w:val="20"/>
                <w:szCs w:val="20"/>
              </w:rPr>
            </w:pPr>
            <w:r>
              <w:rPr>
                <w:rFonts w:ascii="Calibri" w:hAnsi="Calibri"/>
                <w:color w:val="000000"/>
                <w:sz w:val="20"/>
                <w:szCs w:val="20"/>
              </w:rPr>
              <w:t>43</w:t>
            </w:r>
          </w:p>
        </w:tc>
      </w:tr>
      <w:tr w:rsidR="00A3481C" w:rsidRPr="00A45F58" w:rsidTr="00A3481C">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r>
      <w:tr w:rsidR="00A3481C" w:rsidRPr="00A45F58" w:rsidTr="00A3481C">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јавних зелених површина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22,600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A3481C" w:rsidRPr="00A45F58" w:rsidTr="00A3481C">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027428" w:rsidRDefault="00A3481C" w:rsidP="00A3481C">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 xml:space="preserve">Перманентно одржавање јавних зелених површина у граду и рекреативних површина у месних заједница, одржавање зелених површина кеја и обале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w:t>
            </w:r>
            <w:r w:rsidRPr="00F75C1B">
              <w:rPr>
                <w:rFonts w:ascii="Times New Roman" w:eastAsia="Times New Roman" w:hAnsi="Times New Roman" w:cs="Times New Roman"/>
                <w:b/>
                <w:bCs/>
                <w:color w:val="000000"/>
                <w:lang w:eastAsia="ru-RU"/>
              </w:rPr>
              <w:lastRenderedPageBreak/>
              <w:t>ниских четинара и одржавање и формирање цветних површина</w:t>
            </w:r>
            <w:r>
              <w:rPr>
                <w:rFonts w:ascii="Times New Roman" w:eastAsia="Times New Roman" w:hAnsi="Times New Roman" w:cs="Times New Roman"/>
                <w:b/>
                <w:bCs/>
                <w:color w:val="000000"/>
                <w:lang w:eastAsia="ru-RU"/>
              </w:rPr>
              <w:t>. Редовно одржавање клупа и осталог инвентара на јавним површинама.</w:t>
            </w:r>
          </w:p>
        </w:tc>
      </w:tr>
      <w:tr w:rsidR="00A3481C" w:rsidRPr="00A45F58" w:rsidTr="00A3481C">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lastRenderedPageBreak/>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A3481C" w:rsidRPr="00A45F58" w:rsidTr="00A3481C">
        <w:trPr>
          <w:gridAfter w:val="1"/>
          <w:wAfter w:w="14"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i/>
                <w:iCs/>
                <w:color w:val="000000"/>
                <w:lang w:eastAsia="ru-RU"/>
              </w:rPr>
            </w:pPr>
          </w:p>
        </w:tc>
        <w:tc>
          <w:tcPr>
            <w:tcW w:w="1427" w:type="dxa"/>
            <w:gridSpan w:val="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60"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97"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23"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0A51A3" w:rsidRDefault="00A3481C" w:rsidP="00A3481C">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Максимална могућа покривеност насеља и територије услугама уређења и одржавања зеленила</w:t>
            </w:r>
          </w:p>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4D414C" w:rsidRDefault="00A3481C" w:rsidP="00A3481C">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Површине под јавном зеленилом које се уређује</w:t>
            </w:r>
            <w:r>
              <w:rPr>
                <w:rFonts w:ascii="Times New Roman" w:eastAsia="Times New Roman" w:hAnsi="Times New Roman" w:cs="Times New Roman"/>
                <w:color w:val="000000"/>
                <w:lang w:eastAsia="ru-RU"/>
              </w:rPr>
              <w:t xml:space="preserve"> - м2</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8074C6" w:rsidRDefault="00A3481C" w:rsidP="00A3481C">
            <w:pPr>
              <w:jc w:val="center"/>
              <w:rPr>
                <w:rFonts w:ascii="Calibri" w:hAnsi="Calibri"/>
                <w:color w:val="000000"/>
                <w:sz w:val="20"/>
                <w:szCs w:val="20"/>
              </w:rPr>
            </w:pPr>
            <w:r>
              <w:rPr>
                <w:rFonts w:ascii="Calibri" w:hAnsi="Calibri"/>
                <w:color w:val="000000"/>
                <w:sz w:val="20"/>
                <w:szCs w:val="20"/>
              </w:rPr>
              <w:t>85000м2</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85500м2</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98000м2</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110000м2</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120000м2</w:t>
            </w:r>
          </w:p>
        </w:tc>
      </w:tr>
      <w:tr w:rsidR="00A3481C" w:rsidRPr="00A45F58" w:rsidTr="00A3481C">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r>
      <w:tr w:rsidR="00A3481C" w:rsidTr="00A3481C">
        <w:trPr>
          <w:gridAfter w:val="1"/>
          <w:wAfter w:w="14"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садница шибља и четинара које су предмет одржавања</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A7EAF" w:rsidRDefault="00A3481C" w:rsidP="00A3481C">
            <w:pPr>
              <w:jc w:val="center"/>
              <w:rPr>
                <w:rFonts w:ascii="Calibri" w:hAnsi="Calibri"/>
                <w:color w:val="000000"/>
                <w:sz w:val="20"/>
                <w:szCs w:val="20"/>
              </w:rPr>
            </w:pPr>
            <w:r>
              <w:rPr>
                <w:rFonts w:ascii="Calibri" w:hAnsi="Calibri"/>
                <w:color w:val="000000"/>
                <w:sz w:val="20"/>
                <w:szCs w:val="20"/>
              </w:rPr>
              <w:t>2330</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A7EAF" w:rsidRDefault="00A3481C" w:rsidP="00A3481C">
            <w:pPr>
              <w:jc w:val="center"/>
              <w:rPr>
                <w:rFonts w:ascii="Calibri" w:hAnsi="Calibri"/>
                <w:color w:val="000000"/>
                <w:sz w:val="20"/>
                <w:szCs w:val="20"/>
              </w:rPr>
            </w:pPr>
            <w:r>
              <w:rPr>
                <w:rFonts w:ascii="Calibri" w:hAnsi="Calibri"/>
                <w:color w:val="000000"/>
                <w:sz w:val="20"/>
                <w:szCs w:val="20"/>
              </w:rPr>
              <w:t>2700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3A7EAF" w:rsidRDefault="00A3481C" w:rsidP="00A3481C">
            <w:pPr>
              <w:jc w:val="center"/>
              <w:rPr>
                <w:rFonts w:ascii="Calibri" w:hAnsi="Calibri"/>
                <w:color w:val="000000"/>
                <w:sz w:val="20"/>
                <w:szCs w:val="20"/>
              </w:rPr>
            </w:pPr>
            <w:r>
              <w:rPr>
                <w:rFonts w:ascii="Calibri" w:hAnsi="Calibri"/>
                <w:color w:val="000000"/>
                <w:sz w:val="20"/>
                <w:szCs w:val="20"/>
              </w:rPr>
              <w:t>2996</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A7EAF" w:rsidRDefault="00A3481C" w:rsidP="00A3481C">
            <w:pPr>
              <w:jc w:val="center"/>
              <w:rPr>
                <w:rFonts w:ascii="Calibri" w:hAnsi="Calibri"/>
                <w:color w:val="000000"/>
                <w:sz w:val="20"/>
                <w:szCs w:val="20"/>
              </w:rPr>
            </w:pPr>
            <w:r>
              <w:rPr>
                <w:rFonts w:ascii="Calibri" w:hAnsi="Calibri"/>
                <w:color w:val="000000"/>
                <w:sz w:val="20"/>
                <w:szCs w:val="20"/>
              </w:rPr>
              <w:t>3300</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A7EAF" w:rsidRDefault="00A3481C" w:rsidP="00A3481C">
            <w:pPr>
              <w:jc w:val="center"/>
              <w:rPr>
                <w:rFonts w:ascii="Calibri" w:hAnsi="Calibri"/>
                <w:color w:val="000000"/>
                <w:sz w:val="20"/>
                <w:szCs w:val="20"/>
              </w:rPr>
            </w:pPr>
            <w:r>
              <w:rPr>
                <w:rFonts w:ascii="Calibri" w:hAnsi="Calibri"/>
                <w:color w:val="000000"/>
                <w:sz w:val="20"/>
                <w:szCs w:val="20"/>
              </w:rPr>
              <w:t>3500</w:t>
            </w:r>
          </w:p>
        </w:tc>
      </w:tr>
      <w:tr w:rsidR="00A3481C" w:rsidRPr="00A45F58" w:rsidTr="00A3481C">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r>
      <w:tr w:rsidR="00A3481C" w:rsidRPr="00A45F58" w:rsidTr="00A3481C">
        <w:trPr>
          <w:gridAfter w:val="1"/>
          <w:wAfter w:w="14" w:type="dxa"/>
          <w:trHeight w:val="521"/>
        </w:trPr>
        <w:tc>
          <w:tcPr>
            <w:tcW w:w="2851" w:type="dxa"/>
            <w:gridSpan w:val="2"/>
            <w:vMerge w:val="restart"/>
            <w:tcBorders>
              <w:top w:val="single" w:sz="4" w:space="0" w:color="auto"/>
              <w:left w:val="single" w:sz="4" w:space="0" w:color="auto"/>
              <w:right w:val="single" w:sz="4" w:space="0" w:color="000000"/>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Равноправна родна заступљеност на уређењу јавних зелених површина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ангажованих на уређењу</w:t>
            </w:r>
          </w:p>
        </w:tc>
        <w:tc>
          <w:tcPr>
            <w:tcW w:w="1427" w:type="dxa"/>
            <w:gridSpan w:val="5"/>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160" w:type="dxa"/>
            <w:gridSpan w:val="8"/>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97" w:type="dxa"/>
            <w:gridSpan w:val="4"/>
            <w:tcBorders>
              <w:top w:val="single" w:sz="4" w:space="0" w:color="auto"/>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350" w:type="dxa"/>
            <w:gridSpan w:val="9"/>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223" w:type="dxa"/>
            <w:gridSpan w:val="3"/>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A3481C" w:rsidRPr="00A45F58" w:rsidTr="00A3481C">
        <w:trPr>
          <w:gridAfter w:val="1"/>
          <w:wAfter w:w="14" w:type="dxa"/>
          <w:trHeight w:val="723"/>
        </w:trPr>
        <w:tc>
          <w:tcPr>
            <w:tcW w:w="2851" w:type="dxa"/>
            <w:gridSpan w:val="2"/>
            <w:vMerge/>
            <w:tcBorders>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  ангажованих на уређењу</w:t>
            </w:r>
          </w:p>
        </w:tc>
        <w:tc>
          <w:tcPr>
            <w:tcW w:w="1427" w:type="dxa"/>
            <w:gridSpan w:val="5"/>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60" w:type="dxa"/>
            <w:gridSpan w:val="8"/>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397" w:type="dxa"/>
            <w:gridSpan w:val="4"/>
            <w:tcBorders>
              <w:top w:val="single" w:sz="4" w:space="0" w:color="auto"/>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350" w:type="dxa"/>
            <w:gridSpan w:val="9"/>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23" w:type="dxa"/>
            <w:gridSpan w:val="3"/>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A3481C" w:rsidRPr="00A45F58" w:rsidTr="00A3481C">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1102-0003</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чистоће на повринама јавне намене</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jc w:val="center"/>
              <w:rPr>
                <w:rFonts w:ascii="Times New Roman" w:hAnsi="Times New Roman" w:cs="Times New Roman"/>
                <w:b/>
                <w:sz w:val="20"/>
                <w:szCs w:val="20"/>
                <w:lang w:val="sr-Latn-CS"/>
              </w:rPr>
            </w:pPr>
            <w:r>
              <w:rPr>
                <w:rFonts w:ascii="Times New Roman" w:hAnsi="Times New Roman" w:cs="Times New Roman"/>
                <w:b/>
                <w:sz w:val="20"/>
                <w:szCs w:val="20"/>
                <w:lang w:val="en-AU"/>
              </w:rPr>
              <w:t>33</w:t>
            </w:r>
            <w:r>
              <w:rPr>
                <w:rFonts w:ascii="Times New Roman" w:hAnsi="Times New Roman" w:cs="Times New Roman"/>
                <w:b/>
                <w:sz w:val="20"/>
                <w:szCs w:val="20"/>
              </w:rPr>
              <w:t>,</w:t>
            </w:r>
            <w:r>
              <w:rPr>
                <w:rFonts w:ascii="Times New Roman" w:hAnsi="Times New Roman" w:cs="Times New Roman"/>
                <w:b/>
                <w:sz w:val="20"/>
                <w:szCs w:val="20"/>
                <w:lang w:val="en-AU"/>
              </w:rPr>
              <w:t>36</w:t>
            </w:r>
            <w:r>
              <w:rPr>
                <w:rFonts w:ascii="Times New Roman" w:hAnsi="Times New Roman" w:cs="Times New Roman"/>
                <w:b/>
                <w:sz w:val="20"/>
                <w:szCs w:val="20"/>
              </w:rPr>
              <w:t>0</w:t>
            </w:r>
            <w:r w:rsidRPr="00A45F58">
              <w:rPr>
                <w:rFonts w:ascii="Times New Roman" w:hAnsi="Times New Roman" w:cs="Times New Roman"/>
                <w:b/>
                <w:sz w:val="20"/>
                <w:szCs w:val="20"/>
              </w:rPr>
              <w:t>,000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A3481C" w:rsidRPr="00A45F58" w:rsidTr="00A3481C">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F75C1B" w:rsidRDefault="00A3481C" w:rsidP="00A3481C">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 xml:space="preserve">Радови на чишћењу и одржавању чистоће градских улица, тротоара и других јавних површина, прању градски улица и других јавних површина, одржавање чистоће кеја и обале реке Јужне Мораве, кеја, обала и корита река: Каиманке и Врле; и потока: Дулан и Топило и одржавање атмосферске канализације.  </w:t>
            </w:r>
            <w:r>
              <w:rPr>
                <w:rFonts w:ascii="Times New Roman" w:eastAsia="Times New Roman" w:hAnsi="Times New Roman" w:cs="Times New Roman"/>
                <w:b/>
                <w:bCs/>
                <w:color w:val="000000"/>
                <w:lang w:eastAsia="ru-RU"/>
              </w:rPr>
              <w:t xml:space="preserve">Опремање </w:t>
            </w:r>
            <w:r w:rsidRPr="00F75C1B">
              <w:rPr>
                <w:rFonts w:ascii="Times New Roman" w:eastAsia="Times New Roman" w:hAnsi="Times New Roman" w:cs="Times New Roman"/>
                <w:b/>
                <w:bCs/>
                <w:color w:val="000000"/>
                <w:lang w:eastAsia="ru-RU"/>
              </w:rPr>
              <w:t xml:space="preserve"> ЈП Комунално</w:t>
            </w:r>
            <w:r>
              <w:rPr>
                <w:rFonts w:ascii="Times New Roman" w:eastAsia="Times New Roman" w:hAnsi="Times New Roman" w:cs="Times New Roman"/>
                <w:b/>
                <w:bCs/>
                <w:color w:val="000000"/>
                <w:lang w:eastAsia="ru-RU"/>
              </w:rPr>
              <w:t xml:space="preserve"> у складу са програмом коришћења средстава Општине Владичин Хан.</w:t>
            </w:r>
            <w:r w:rsidRPr="00F6075C">
              <w:rPr>
                <w:rFonts w:ascii="Times New Roman" w:eastAsia="Times New Roman" w:hAnsi="Times New Roman" w:cs="Times New Roman"/>
                <w:b/>
                <w:bCs/>
                <w:color w:val="000000"/>
                <w:lang w:eastAsia="ru-RU"/>
              </w:rPr>
              <w:t xml:space="preserve">Радови на чишћењу и одржавању чистоће градских улица, тротоара и других јавних површина, прању градски улица и других јавних површина, одржавање чистоће кеја и обале реке Јужне Мораве, кеја, обала и корита река: Каиманке и Врле; и потока: Дулан и Топило и одржавање атмосферске канализације.  </w:t>
            </w:r>
            <w:r>
              <w:rPr>
                <w:rFonts w:ascii="Times New Roman" w:eastAsia="Times New Roman" w:hAnsi="Times New Roman" w:cs="Times New Roman"/>
                <w:b/>
                <w:bCs/>
                <w:color w:val="000000"/>
                <w:lang w:eastAsia="ru-RU"/>
              </w:rPr>
              <w:t xml:space="preserve">Капитално опремање </w:t>
            </w:r>
            <w:r w:rsidRPr="00F6075C">
              <w:rPr>
                <w:rFonts w:ascii="Times New Roman" w:eastAsia="Times New Roman" w:hAnsi="Times New Roman" w:cs="Times New Roman"/>
                <w:b/>
                <w:bCs/>
                <w:color w:val="000000"/>
                <w:lang w:eastAsia="ru-RU"/>
              </w:rPr>
              <w:t xml:space="preserve"> ЈП Комунално у складу са програмом коришћења средстава Општине Владичин Хан односи се на набавку путарског возила .</w:t>
            </w:r>
          </w:p>
        </w:tc>
      </w:tr>
      <w:tr w:rsidR="00A3481C" w:rsidRPr="00A45F58" w:rsidTr="00A3481C">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A3481C" w:rsidRPr="00A45F58" w:rsidTr="00A3481C">
        <w:trPr>
          <w:gridAfter w:val="2"/>
          <w:wAfter w:w="26" w:type="dxa"/>
          <w:trHeight w:val="7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Максимална могућа покривеност насеља и територије услугама одржавања чистоће и јавних површина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7764ED" w:rsidRDefault="00A3481C" w:rsidP="00A3481C">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Јавне површине које су предмет чишћења</w:t>
            </w:r>
            <w:r>
              <w:rPr>
                <w:rFonts w:ascii="Times New Roman" w:eastAsia="Times New Roman" w:hAnsi="Times New Roman" w:cs="Times New Roman"/>
                <w:color w:val="000000"/>
                <w:lang w:eastAsia="ru-RU"/>
              </w:rPr>
              <w:t xml:space="preserve"> у м2</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170.000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173.000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174.840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180.000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190.000</w:t>
            </w:r>
          </w:p>
        </w:tc>
      </w:tr>
      <w:tr w:rsidR="00A3481C" w:rsidRPr="00A45F58" w:rsidTr="00A3481C">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r>
      <w:tr w:rsidR="00A3481C" w:rsidTr="00A3481C">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средстава опредељена за одржавање чистоће на јавним површинама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146210" w:rsidRDefault="00A3481C" w:rsidP="00A3481C">
            <w:pPr>
              <w:jc w:val="center"/>
              <w:rPr>
                <w:rFonts w:ascii="Calibri" w:hAnsi="Calibri"/>
                <w:color w:val="000000"/>
              </w:rPr>
            </w:pPr>
            <w:r>
              <w:rPr>
                <w:rFonts w:ascii="Calibri" w:hAnsi="Calibri"/>
                <w:color w:val="000000"/>
              </w:rPr>
              <w:t>41,350,000,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38,150.000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F75C1B" w:rsidRDefault="00A3481C" w:rsidP="00A3481C">
            <w:pPr>
              <w:jc w:val="center"/>
              <w:rPr>
                <w:rFonts w:ascii="Calibri" w:hAnsi="Calibri"/>
                <w:color w:val="000000"/>
                <w:sz w:val="20"/>
                <w:szCs w:val="20"/>
              </w:rPr>
            </w:pPr>
            <w:r>
              <w:rPr>
                <w:rFonts w:ascii="Calibri" w:hAnsi="Calibri"/>
                <w:color w:val="000000"/>
                <w:sz w:val="20"/>
                <w:szCs w:val="20"/>
              </w:rPr>
              <w:t>33,</w:t>
            </w:r>
            <w:r>
              <w:rPr>
                <w:rFonts w:ascii="Calibri" w:hAnsi="Calibri"/>
                <w:color w:val="000000"/>
                <w:sz w:val="20"/>
                <w:szCs w:val="20"/>
                <w:lang w:val="en-AU"/>
              </w:rPr>
              <w:t>360</w:t>
            </w:r>
            <w:r>
              <w:rPr>
                <w:rFonts w:ascii="Calibri" w:hAnsi="Calibri"/>
                <w:color w:val="000000"/>
                <w:sz w:val="20"/>
                <w:szCs w:val="20"/>
              </w:rPr>
              <w:t>.000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33.000.000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34.000.000</w:t>
            </w:r>
          </w:p>
        </w:tc>
      </w:tr>
      <w:tr w:rsidR="00A3481C" w:rsidRPr="00A45F58" w:rsidTr="00A3481C">
        <w:trPr>
          <w:gridAfter w:val="2"/>
          <w:wAfter w:w="26" w:type="dxa"/>
          <w:trHeight w:val="383"/>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r>
      <w:tr w:rsidR="00A3481C" w:rsidRPr="00A45F58" w:rsidTr="00A3481C">
        <w:trPr>
          <w:gridAfter w:val="2"/>
          <w:wAfter w:w="26" w:type="dxa"/>
          <w:trHeight w:val="383"/>
        </w:trPr>
        <w:tc>
          <w:tcPr>
            <w:tcW w:w="2851" w:type="dxa"/>
            <w:gridSpan w:val="2"/>
            <w:vMerge w:val="restart"/>
            <w:tcBorders>
              <w:top w:val="single" w:sz="4" w:space="0" w:color="auto"/>
              <w:left w:val="single" w:sz="4" w:space="0" w:color="auto"/>
              <w:right w:val="single" w:sz="4" w:space="0" w:color="000000"/>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Равноправна родна заступљеност на чишћењу јавних површина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ангажованих на чишћењу</w:t>
            </w:r>
          </w:p>
        </w:tc>
        <w:tc>
          <w:tcPr>
            <w:tcW w:w="1228" w:type="dxa"/>
            <w:gridSpan w:val="2"/>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359" w:type="dxa"/>
            <w:gridSpan w:val="11"/>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350" w:type="dxa"/>
            <w:gridSpan w:val="9"/>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236" w:type="dxa"/>
            <w:gridSpan w:val="3"/>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A3481C" w:rsidRPr="00A45F58" w:rsidTr="00A3481C">
        <w:trPr>
          <w:gridAfter w:val="2"/>
          <w:wAfter w:w="26" w:type="dxa"/>
          <w:trHeight w:val="383"/>
        </w:trPr>
        <w:tc>
          <w:tcPr>
            <w:tcW w:w="2851" w:type="dxa"/>
            <w:gridSpan w:val="2"/>
            <w:vMerge/>
            <w:tcBorders>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  ангажованих на чишћењу</w:t>
            </w:r>
          </w:p>
        </w:tc>
        <w:tc>
          <w:tcPr>
            <w:tcW w:w="1228" w:type="dxa"/>
            <w:gridSpan w:val="2"/>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359" w:type="dxa"/>
            <w:gridSpan w:val="11"/>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350" w:type="dxa"/>
            <w:gridSpan w:val="9"/>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36" w:type="dxa"/>
            <w:gridSpan w:val="3"/>
            <w:tcBorders>
              <w:top w:val="nil"/>
              <w:left w:val="single" w:sz="4" w:space="0" w:color="auto"/>
              <w:bottom w:val="single" w:sz="4" w:space="0" w:color="auto"/>
              <w:right w:val="single" w:sz="4" w:space="0" w:color="auto"/>
            </w:tcBorders>
            <w:vAlign w:val="center"/>
            <w:hideMark/>
          </w:tcPr>
          <w:p w:rsidR="00A3481C" w:rsidRPr="003A7EAF"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A3481C" w:rsidRPr="00A45F58" w:rsidTr="00A3481C">
        <w:trPr>
          <w:gridAfter w:val="1"/>
          <w:wAfter w:w="14" w:type="dxa"/>
          <w:trHeight w:val="459"/>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1102-000</w:t>
            </w:r>
            <w:r>
              <w:rPr>
                <w:rFonts w:ascii="Times New Roman" w:eastAsia="Times New Roman" w:hAnsi="Times New Roman" w:cs="Times New Roman"/>
                <w:b/>
                <w:bCs/>
                <w:color w:val="000000"/>
                <w:lang w:val="sr-Latn-CS" w:eastAsia="ru-RU"/>
              </w:rPr>
              <w:t>8</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 и снабдевање водом за пиће</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73,200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A3481C" w:rsidRPr="00A45F58" w:rsidTr="00A3481C">
        <w:trPr>
          <w:gridAfter w:val="1"/>
          <w:wAfter w:w="14" w:type="dxa"/>
          <w:trHeight w:val="459"/>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DD55FF" w:rsidRDefault="00A3481C" w:rsidP="00A3481C">
            <w:pPr>
              <w:spacing w:after="0" w:line="240" w:lineRule="auto"/>
              <w:rPr>
                <w:rFonts w:ascii="Times New Roman" w:eastAsia="Times New Roman" w:hAnsi="Times New Roman" w:cs="Times New Roman"/>
                <w:b/>
                <w:bCs/>
                <w:color w:val="000000"/>
                <w:lang w:eastAsia="ru-RU"/>
              </w:rPr>
            </w:pPr>
            <w:r w:rsidRPr="003751B6">
              <w:rPr>
                <w:rFonts w:ascii="Times New Roman" w:eastAsia="Times New Roman" w:hAnsi="Times New Roman" w:cs="Times New Roman"/>
                <w:b/>
                <w:bCs/>
                <w:color w:val="000000"/>
                <w:lang w:eastAsia="ru-RU"/>
              </w:rPr>
              <w:t>Текуће субвенције ЈП Водовод у складу са програмом коришћења субвенција за 2023. годину. Набавка комбинованог возила за потребе ЈП Водовод, набавка мерних инструмената.</w:t>
            </w:r>
            <w:r>
              <w:rPr>
                <w:rFonts w:ascii="Times New Roman" w:eastAsia="Times New Roman" w:hAnsi="Times New Roman" w:cs="Times New Roman"/>
                <w:b/>
                <w:bCs/>
                <w:color w:val="000000"/>
                <w:lang w:val="en-AU" w:eastAsia="ru-RU"/>
              </w:rPr>
              <w:t xml:space="preserve"> T</w:t>
            </w:r>
            <w:r w:rsidRPr="003751B6">
              <w:rPr>
                <w:rFonts w:ascii="Times New Roman" w:eastAsia="Times New Roman" w:hAnsi="Times New Roman" w:cs="Times New Roman"/>
                <w:b/>
                <w:bCs/>
                <w:color w:val="000000"/>
                <w:lang w:eastAsia="ru-RU"/>
              </w:rPr>
              <w:t>екуће одржавање виодоводне мреже у улицама Први мај, Крађорђева, Владике Пајсије, Ивана Милутиновића, Моше Пијаде као и у МЗ Лепеница, С</w:t>
            </w:r>
            <w:r>
              <w:rPr>
                <w:rFonts w:ascii="Times New Roman" w:eastAsia="Times New Roman" w:hAnsi="Times New Roman" w:cs="Times New Roman"/>
                <w:b/>
                <w:bCs/>
                <w:color w:val="000000"/>
                <w:lang w:eastAsia="ru-RU"/>
              </w:rPr>
              <w:t>.М</w:t>
            </w:r>
            <w:r w:rsidRPr="003751B6">
              <w:rPr>
                <w:rFonts w:ascii="Times New Roman" w:eastAsia="Times New Roman" w:hAnsi="Times New Roman" w:cs="Times New Roman"/>
                <w:b/>
                <w:bCs/>
                <w:color w:val="000000"/>
                <w:lang w:eastAsia="ru-RU"/>
              </w:rPr>
              <w:t>орава,Стубал , Прибој и др У инвенстиционом делу</w:t>
            </w:r>
            <w:r>
              <w:rPr>
                <w:rFonts w:ascii="Times New Roman" w:eastAsia="Times New Roman" w:hAnsi="Times New Roman" w:cs="Times New Roman"/>
                <w:b/>
                <w:bCs/>
                <w:color w:val="000000"/>
                <w:lang w:eastAsia="ru-RU"/>
              </w:rPr>
              <w:t>изводиће се реконструкција цевовода 315 у Владичином Хану 2 фаза, , реконтрукција секундарне водоводнемреже у улици Боре Станковића и пребацивање прикључака,доградња водоводне мрежа у МЗ Бојчинце.</w:t>
            </w:r>
          </w:p>
        </w:tc>
      </w:tr>
      <w:tr w:rsidR="00A3481C" w:rsidRPr="00A45F58" w:rsidTr="00A3481C">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A3481C" w:rsidRPr="00A45F58" w:rsidTr="00A3481C">
        <w:trPr>
          <w:gridAfter w:val="2"/>
          <w:wAfter w:w="26" w:type="dxa"/>
          <w:trHeight w:val="327"/>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i/>
                <w:iCs/>
                <w:color w:val="000000"/>
                <w:lang w:eastAsia="ru-RU"/>
              </w:rPr>
            </w:pPr>
          </w:p>
        </w:tc>
        <w:tc>
          <w:tcPr>
            <w:tcW w:w="1171" w:type="dxa"/>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416" w:type="dxa"/>
            <w:gridSpan w:val="1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 xml:space="preserve">Адекватан квалитет пружених </w:t>
            </w:r>
            <w:r w:rsidRPr="00A45F58">
              <w:rPr>
                <w:rFonts w:ascii="Times New Roman" w:eastAsia="Times New Roman" w:hAnsi="Times New Roman" w:cs="Times New Roman"/>
                <w:color w:val="000000"/>
                <w:lang w:eastAsia="ru-RU"/>
              </w:rPr>
              <w:lastRenderedPageBreak/>
              <w:t>услуга водоснабдевања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lastRenderedPageBreak/>
              <w:t>Број интервенција на водоводној мрежи</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612428" w:rsidRDefault="00A3481C" w:rsidP="00A3481C">
            <w:pPr>
              <w:jc w:val="center"/>
              <w:rPr>
                <w:rFonts w:ascii="Calibri" w:hAnsi="Calibri"/>
                <w:color w:val="000000"/>
                <w:sz w:val="20"/>
                <w:szCs w:val="20"/>
              </w:rPr>
            </w:pPr>
            <w:r>
              <w:rPr>
                <w:rFonts w:ascii="Calibri" w:hAnsi="Calibri"/>
                <w:color w:val="000000"/>
                <w:sz w:val="20"/>
                <w:szCs w:val="20"/>
              </w:rPr>
              <w:t>500</w:t>
            </w:r>
          </w:p>
        </w:tc>
        <w:tc>
          <w:tcPr>
            <w:tcW w:w="141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320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3000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250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200</w:t>
            </w:r>
          </w:p>
        </w:tc>
      </w:tr>
      <w:tr w:rsidR="00A3481C" w:rsidRPr="00A45F58" w:rsidTr="00A3481C">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p>
        </w:tc>
        <w:tc>
          <w:tcPr>
            <w:tcW w:w="1171" w:type="dxa"/>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416" w:type="dxa"/>
            <w:gridSpan w:val="12"/>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r>
      <w:tr w:rsidR="00A3481C" w:rsidTr="00A3481C">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Дужина реконструисане водоводне мреже</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612428" w:rsidRDefault="00A3481C" w:rsidP="00A3481C">
            <w:pPr>
              <w:jc w:val="center"/>
              <w:rPr>
                <w:rFonts w:ascii="Calibri" w:hAnsi="Calibri"/>
                <w:color w:val="000000"/>
                <w:sz w:val="20"/>
                <w:szCs w:val="20"/>
              </w:rPr>
            </w:pPr>
            <w:r>
              <w:rPr>
                <w:rFonts w:ascii="Calibri" w:hAnsi="Calibri"/>
                <w:color w:val="000000"/>
                <w:sz w:val="20"/>
                <w:szCs w:val="20"/>
              </w:rPr>
              <w:t>1300м</w:t>
            </w:r>
          </w:p>
        </w:tc>
        <w:tc>
          <w:tcPr>
            <w:tcW w:w="141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2050м</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3500м</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5000м</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5200</w:t>
            </w:r>
          </w:p>
        </w:tc>
      </w:tr>
      <w:tr w:rsidR="00A3481C" w:rsidRPr="00A45F58" w:rsidTr="00A3481C">
        <w:trPr>
          <w:gridAfter w:val="2"/>
          <w:wAfter w:w="26" w:type="dxa"/>
          <w:trHeight w:val="207"/>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171" w:type="dxa"/>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416" w:type="dxa"/>
            <w:gridSpan w:val="12"/>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r>
      <w:tr w:rsidR="00A3481C" w:rsidRPr="00A45F58" w:rsidTr="00A3481C">
        <w:trPr>
          <w:gridAfter w:val="1"/>
          <w:wAfter w:w="14" w:type="dxa"/>
          <w:trHeight w:val="496"/>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1101 -</w:t>
            </w:r>
            <w:r>
              <w:rPr>
                <w:rFonts w:ascii="Times New Roman" w:eastAsia="Times New Roman" w:hAnsi="Times New Roman" w:cs="Times New Roman"/>
                <w:b/>
                <w:bCs/>
                <w:color w:val="000000"/>
                <w:lang w:val="sr-Latn-CS" w:eastAsia="ru-RU"/>
              </w:rPr>
              <w:t>0004</w:t>
            </w:r>
          </w:p>
        </w:tc>
        <w:tc>
          <w:tcPr>
            <w:tcW w:w="5300" w:type="dxa"/>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Зоохигијена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val="en-AU" w:eastAsia="ru-RU"/>
              </w:rPr>
              <w:t>35</w:t>
            </w:r>
            <w:r>
              <w:rPr>
                <w:rFonts w:ascii="Times New Roman" w:eastAsia="Times New Roman" w:hAnsi="Times New Roman" w:cs="Times New Roman"/>
                <w:b/>
                <w:bCs/>
                <w:color w:val="000000"/>
                <w:lang w:eastAsia="ru-RU"/>
              </w:rPr>
              <w:t>0.000</w:t>
            </w:r>
            <w:r w:rsidRPr="00A45F58">
              <w:rPr>
                <w:rFonts w:ascii="Times New Roman" w:eastAsia="Times New Roman" w:hAnsi="Times New Roman" w:cs="Times New Roman"/>
                <w:b/>
                <w:bCs/>
                <w:color w:val="000000"/>
                <w:lang w:eastAsia="ru-RU"/>
              </w:rPr>
              <w:t>.00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5F58" w:rsidRDefault="00A3481C" w:rsidP="00A3481C">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A3481C" w:rsidRPr="00A45F58" w:rsidTr="00A3481C">
        <w:trPr>
          <w:gridAfter w:val="1"/>
          <w:wAfter w:w="14" w:type="dxa"/>
          <w:trHeight w:val="496"/>
        </w:trPr>
        <w:tc>
          <w:tcPr>
            <w:tcW w:w="285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Pr="00467AAB" w:rsidRDefault="00A3481C" w:rsidP="00A3481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 складу са Законом о локалној самоуправи кроз ову програмску активност сервисирају се обавезе у погледу дезинсекције и дератизаицје на територији Општине , збрињавање односно уклањање паса луталица са територије Општине као и набавка контејнера за привремени смештај паса луталица.</w:t>
            </w:r>
          </w:p>
        </w:tc>
      </w:tr>
      <w:tr w:rsidR="00A3481C" w:rsidRPr="00A45F58" w:rsidTr="00A3481C">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A3481C" w:rsidRPr="00A45F58" w:rsidRDefault="00A3481C" w:rsidP="00A3481C">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A3481C" w:rsidRPr="00A45F58" w:rsidTr="00A3481C">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A3481C" w:rsidRPr="00A45F58" w:rsidRDefault="00A3481C" w:rsidP="00A3481C">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gridAfter w:val="2"/>
          <w:wAfter w:w="26" w:type="dxa"/>
          <w:trHeight w:val="550"/>
        </w:trPr>
        <w:tc>
          <w:tcPr>
            <w:tcW w:w="2851"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A3481C" w:rsidRPr="00A45F58" w:rsidRDefault="00A3481C" w:rsidP="00A3481C">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Унапређење заштите од заразних и других болести које преносе животиње</w:t>
            </w:r>
          </w:p>
        </w:tc>
        <w:tc>
          <w:tcPr>
            <w:tcW w:w="530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4355DC" w:rsidRDefault="00A3481C" w:rsidP="00A3481C">
            <w:pPr>
              <w:jc w:val="center"/>
              <w:rPr>
                <w:rFonts w:ascii="Times New Roman" w:hAnsi="Times New Roman" w:cs="Times New Roman"/>
                <w:color w:val="000000"/>
              </w:rPr>
            </w:pPr>
            <w:r w:rsidRPr="004355DC">
              <w:rPr>
                <w:rFonts w:ascii="Times New Roman" w:hAnsi="Times New Roman" w:cs="Times New Roman"/>
                <w:color w:val="000000"/>
              </w:rPr>
              <w:t>Број ухваћених и збринутих паса и мачака луталица</w:t>
            </w:r>
          </w:p>
        </w:tc>
        <w:tc>
          <w:tcPr>
            <w:tcW w:w="122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481C" w:rsidRPr="00612428" w:rsidRDefault="00A3481C" w:rsidP="00A3481C">
            <w:pPr>
              <w:jc w:val="center"/>
              <w:rPr>
                <w:rFonts w:ascii="Times New Roman" w:hAnsi="Times New Roman" w:cs="Times New Roman"/>
                <w:color w:val="000000"/>
              </w:rPr>
            </w:pPr>
            <w:r>
              <w:rPr>
                <w:rFonts w:ascii="Times New Roman" w:hAnsi="Times New Roman" w:cs="Times New Roman"/>
                <w:color w:val="000000"/>
              </w:rPr>
              <w:t>250</w:t>
            </w:r>
          </w:p>
        </w:tc>
        <w:tc>
          <w:tcPr>
            <w:tcW w:w="1359" w:type="dxa"/>
            <w:gridSpan w:val="11"/>
            <w:tcBorders>
              <w:top w:val="nil"/>
              <w:left w:val="single" w:sz="4" w:space="0" w:color="auto"/>
              <w:bottom w:val="single" w:sz="4" w:space="0" w:color="auto"/>
              <w:right w:val="single" w:sz="4" w:space="0" w:color="auto"/>
            </w:tcBorders>
            <w:shd w:val="clear" w:color="auto" w:fill="auto"/>
            <w:noWrap/>
            <w:vAlign w:val="center"/>
            <w:hideMark/>
          </w:tcPr>
          <w:p w:rsidR="00A3481C" w:rsidRPr="004355DC" w:rsidRDefault="00A3481C" w:rsidP="00A3481C">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4355DC" w:rsidRDefault="00A3481C" w:rsidP="00A3481C">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350" w:type="dxa"/>
            <w:gridSpan w:val="9"/>
            <w:tcBorders>
              <w:top w:val="nil"/>
              <w:left w:val="single" w:sz="4" w:space="0" w:color="auto"/>
              <w:bottom w:val="single" w:sz="4" w:space="0" w:color="auto"/>
              <w:right w:val="single" w:sz="4" w:space="0" w:color="auto"/>
            </w:tcBorders>
            <w:shd w:val="clear" w:color="auto" w:fill="auto"/>
            <w:noWrap/>
            <w:vAlign w:val="center"/>
            <w:hideMark/>
          </w:tcPr>
          <w:p w:rsidR="00A3481C" w:rsidRPr="004355DC" w:rsidRDefault="00A3481C" w:rsidP="00A3481C">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236" w:type="dxa"/>
            <w:gridSpan w:val="3"/>
            <w:tcBorders>
              <w:top w:val="nil"/>
              <w:left w:val="single" w:sz="4" w:space="0" w:color="auto"/>
              <w:bottom w:val="single" w:sz="4" w:space="0" w:color="auto"/>
              <w:right w:val="single" w:sz="4" w:space="0" w:color="auto"/>
            </w:tcBorders>
            <w:shd w:val="clear" w:color="auto" w:fill="auto"/>
            <w:noWrap/>
            <w:vAlign w:val="center"/>
            <w:hideMark/>
          </w:tcPr>
          <w:p w:rsidR="00A3481C" w:rsidRPr="004355DC" w:rsidRDefault="00A3481C" w:rsidP="00A3481C">
            <w:pPr>
              <w:jc w:val="center"/>
              <w:rPr>
                <w:rFonts w:ascii="Times New Roman" w:hAnsi="Times New Roman" w:cs="Times New Roman"/>
                <w:color w:val="000000"/>
              </w:rPr>
            </w:pPr>
            <w:r w:rsidRPr="004355DC">
              <w:rPr>
                <w:rFonts w:ascii="Times New Roman" w:hAnsi="Times New Roman" w:cs="Times New Roman"/>
                <w:color w:val="000000"/>
              </w:rPr>
              <w:t>250</w:t>
            </w:r>
          </w:p>
        </w:tc>
      </w:tr>
      <w:tr w:rsidR="00A3481C" w:rsidTr="00A3481C">
        <w:trPr>
          <w:gridAfter w:val="2"/>
          <w:wAfter w:w="26" w:type="dxa"/>
          <w:trHeight w:val="676"/>
        </w:trPr>
        <w:tc>
          <w:tcPr>
            <w:tcW w:w="2851" w:type="dxa"/>
            <w:gridSpan w:val="2"/>
            <w:vMerge/>
            <w:tcBorders>
              <w:left w:val="single" w:sz="4" w:space="0" w:color="auto"/>
              <w:bottom w:val="nil"/>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4355DC" w:rsidRDefault="00A3481C" w:rsidP="00A3481C">
            <w:pPr>
              <w:jc w:val="center"/>
              <w:rPr>
                <w:rFonts w:ascii="Times New Roman" w:hAnsi="Times New Roman" w:cs="Times New Roman"/>
                <w:color w:val="000000"/>
              </w:rPr>
            </w:pPr>
            <w:r w:rsidRPr="004355DC">
              <w:rPr>
                <w:rFonts w:ascii="Times New Roman" w:hAnsi="Times New Roman" w:cs="Times New Roman"/>
                <w:color w:val="000000"/>
              </w:rPr>
              <w:t>Број пријављених уједа од паса и мачака луталица од стране оштећених</w:t>
            </w:r>
          </w:p>
        </w:tc>
        <w:tc>
          <w:tcPr>
            <w:tcW w:w="122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481C" w:rsidRPr="00C2380A" w:rsidRDefault="00A3481C" w:rsidP="00A3481C">
            <w:pPr>
              <w:jc w:val="center"/>
              <w:rPr>
                <w:rFonts w:ascii="Times New Roman" w:hAnsi="Times New Roman" w:cs="Times New Roman"/>
                <w:color w:val="000000"/>
              </w:rPr>
            </w:pPr>
            <w:r>
              <w:rPr>
                <w:rFonts w:ascii="Times New Roman" w:hAnsi="Times New Roman" w:cs="Times New Roman"/>
                <w:color w:val="000000"/>
              </w:rPr>
              <w:t>150</w:t>
            </w:r>
          </w:p>
        </w:tc>
        <w:tc>
          <w:tcPr>
            <w:tcW w:w="1359" w:type="dxa"/>
            <w:gridSpan w:val="11"/>
            <w:tcBorders>
              <w:top w:val="nil"/>
              <w:left w:val="single" w:sz="4" w:space="0" w:color="auto"/>
              <w:bottom w:val="single" w:sz="4" w:space="0" w:color="auto"/>
              <w:right w:val="single" w:sz="4" w:space="0" w:color="auto"/>
            </w:tcBorders>
            <w:shd w:val="clear" w:color="auto" w:fill="auto"/>
            <w:noWrap/>
            <w:vAlign w:val="center"/>
            <w:hideMark/>
          </w:tcPr>
          <w:p w:rsidR="00A3481C" w:rsidRPr="00612428" w:rsidRDefault="00A3481C" w:rsidP="00A3481C">
            <w:pPr>
              <w:jc w:val="center"/>
              <w:rPr>
                <w:rFonts w:ascii="Times New Roman" w:hAnsi="Times New Roman" w:cs="Times New Roman"/>
                <w:color w:val="000000"/>
              </w:rPr>
            </w:pPr>
            <w:r>
              <w:rPr>
                <w:rFonts w:ascii="Times New Roman" w:hAnsi="Times New Roman" w:cs="Times New Roman"/>
                <w:color w:val="000000"/>
              </w:rPr>
              <w:t>130</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4355DC" w:rsidRDefault="00A3481C" w:rsidP="00A3481C">
            <w:pPr>
              <w:jc w:val="center"/>
              <w:rPr>
                <w:rFonts w:ascii="Times New Roman" w:hAnsi="Times New Roman" w:cs="Times New Roman"/>
                <w:color w:val="000000"/>
              </w:rPr>
            </w:pPr>
            <w:r>
              <w:rPr>
                <w:rFonts w:ascii="Times New Roman" w:hAnsi="Times New Roman" w:cs="Times New Roman"/>
                <w:color w:val="000000"/>
              </w:rPr>
              <w:t>13</w:t>
            </w:r>
            <w:r w:rsidRPr="004355DC">
              <w:rPr>
                <w:rFonts w:ascii="Times New Roman" w:hAnsi="Times New Roman" w:cs="Times New Roman"/>
                <w:color w:val="000000"/>
              </w:rPr>
              <w:t>0</w:t>
            </w:r>
          </w:p>
        </w:tc>
        <w:tc>
          <w:tcPr>
            <w:tcW w:w="1350" w:type="dxa"/>
            <w:gridSpan w:val="9"/>
            <w:tcBorders>
              <w:top w:val="nil"/>
              <w:left w:val="single" w:sz="4" w:space="0" w:color="auto"/>
              <w:bottom w:val="single" w:sz="4" w:space="0" w:color="auto"/>
              <w:right w:val="single" w:sz="4" w:space="0" w:color="auto"/>
            </w:tcBorders>
            <w:shd w:val="clear" w:color="auto" w:fill="auto"/>
            <w:noWrap/>
            <w:vAlign w:val="center"/>
            <w:hideMark/>
          </w:tcPr>
          <w:p w:rsidR="00A3481C" w:rsidRPr="004355DC" w:rsidRDefault="00A3481C" w:rsidP="00A3481C">
            <w:pPr>
              <w:jc w:val="center"/>
              <w:rPr>
                <w:rFonts w:ascii="Times New Roman" w:hAnsi="Times New Roman" w:cs="Times New Roman"/>
                <w:color w:val="000000"/>
              </w:rPr>
            </w:pPr>
            <w:r>
              <w:rPr>
                <w:rFonts w:ascii="Times New Roman" w:hAnsi="Times New Roman" w:cs="Times New Roman"/>
                <w:color w:val="000000"/>
              </w:rPr>
              <w:t>12</w:t>
            </w:r>
            <w:r w:rsidRPr="004355DC">
              <w:rPr>
                <w:rFonts w:ascii="Times New Roman" w:hAnsi="Times New Roman" w:cs="Times New Roman"/>
                <w:color w:val="000000"/>
              </w:rPr>
              <w:t>0</w:t>
            </w:r>
          </w:p>
        </w:tc>
        <w:tc>
          <w:tcPr>
            <w:tcW w:w="1236" w:type="dxa"/>
            <w:gridSpan w:val="3"/>
            <w:tcBorders>
              <w:top w:val="nil"/>
              <w:left w:val="single" w:sz="4" w:space="0" w:color="auto"/>
              <w:bottom w:val="single" w:sz="4" w:space="0" w:color="auto"/>
              <w:right w:val="single" w:sz="4" w:space="0" w:color="auto"/>
            </w:tcBorders>
            <w:shd w:val="clear" w:color="auto" w:fill="auto"/>
            <w:noWrap/>
            <w:vAlign w:val="center"/>
            <w:hideMark/>
          </w:tcPr>
          <w:p w:rsidR="00A3481C" w:rsidRPr="004355DC" w:rsidRDefault="00A3481C" w:rsidP="00A3481C">
            <w:pPr>
              <w:jc w:val="center"/>
              <w:rPr>
                <w:rFonts w:ascii="Times New Roman" w:hAnsi="Times New Roman" w:cs="Times New Roman"/>
                <w:color w:val="000000"/>
              </w:rPr>
            </w:pPr>
            <w:r>
              <w:rPr>
                <w:rFonts w:ascii="Times New Roman" w:hAnsi="Times New Roman" w:cs="Times New Roman"/>
                <w:color w:val="000000"/>
              </w:rPr>
              <w:t>12</w:t>
            </w:r>
            <w:r w:rsidRPr="004355DC">
              <w:rPr>
                <w:rFonts w:ascii="Times New Roman" w:hAnsi="Times New Roman" w:cs="Times New Roman"/>
                <w:color w:val="000000"/>
              </w:rPr>
              <w:t>0</w:t>
            </w:r>
          </w:p>
        </w:tc>
      </w:tr>
      <w:tr w:rsidR="00A3481C" w:rsidRPr="00A45F58" w:rsidTr="00A3481C">
        <w:trPr>
          <w:gridAfter w:val="2"/>
          <w:wAfter w:w="26" w:type="dxa"/>
          <w:trHeight w:val="461"/>
        </w:trPr>
        <w:tc>
          <w:tcPr>
            <w:tcW w:w="2851" w:type="dxa"/>
            <w:gridSpan w:val="2"/>
            <w:vMerge/>
            <w:tcBorders>
              <w:left w:val="single" w:sz="4" w:space="0" w:color="auto"/>
              <w:bottom w:val="single" w:sz="4" w:space="0" w:color="000000"/>
              <w:right w:val="single" w:sz="4" w:space="0" w:color="000000"/>
            </w:tcBorders>
            <w:vAlign w:val="center"/>
            <w:hideMark/>
          </w:tcPr>
          <w:p w:rsidR="00A3481C" w:rsidRPr="00A45F58" w:rsidRDefault="00A3481C" w:rsidP="00A3481C">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A3481C" w:rsidRPr="00B364B1"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спроведених акција збрињавања паса и мачака луталица</w:t>
            </w:r>
          </w:p>
        </w:tc>
        <w:tc>
          <w:tcPr>
            <w:tcW w:w="1228" w:type="dxa"/>
            <w:gridSpan w:val="2"/>
            <w:tcBorders>
              <w:top w:val="nil"/>
              <w:left w:val="single" w:sz="4" w:space="0" w:color="auto"/>
              <w:bottom w:val="single" w:sz="4" w:space="0" w:color="auto"/>
              <w:right w:val="single" w:sz="4" w:space="0" w:color="auto"/>
            </w:tcBorders>
            <w:vAlign w:val="center"/>
            <w:hideMark/>
          </w:tcPr>
          <w:p w:rsidR="00A3481C" w:rsidRPr="00C2380A"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359" w:type="dxa"/>
            <w:gridSpan w:val="11"/>
            <w:tcBorders>
              <w:top w:val="nil"/>
              <w:left w:val="single" w:sz="4" w:space="0" w:color="auto"/>
              <w:bottom w:val="single" w:sz="4" w:space="0" w:color="auto"/>
              <w:right w:val="single" w:sz="4" w:space="0" w:color="auto"/>
            </w:tcBorders>
            <w:vAlign w:val="center"/>
            <w:hideMark/>
          </w:tcPr>
          <w:p w:rsidR="00A3481C" w:rsidRPr="00C2380A"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A3481C" w:rsidRPr="00C2380A"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350" w:type="dxa"/>
            <w:gridSpan w:val="9"/>
            <w:tcBorders>
              <w:top w:val="nil"/>
              <w:left w:val="single" w:sz="4" w:space="0" w:color="auto"/>
              <w:bottom w:val="single" w:sz="4" w:space="0" w:color="auto"/>
              <w:right w:val="single" w:sz="4" w:space="0" w:color="auto"/>
            </w:tcBorders>
            <w:vAlign w:val="center"/>
            <w:hideMark/>
          </w:tcPr>
          <w:p w:rsidR="00A3481C" w:rsidRPr="00C2380A"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236" w:type="dxa"/>
            <w:gridSpan w:val="3"/>
            <w:tcBorders>
              <w:top w:val="nil"/>
              <w:left w:val="single" w:sz="4" w:space="0" w:color="auto"/>
              <w:bottom w:val="single" w:sz="4" w:space="0" w:color="auto"/>
              <w:right w:val="single" w:sz="4" w:space="0" w:color="auto"/>
            </w:tcBorders>
            <w:vAlign w:val="center"/>
            <w:hideMark/>
          </w:tcPr>
          <w:p w:rsidR="00A3481C" w:rsidRPr="00C2380A"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A3481C" w:rsidRPr="003C1C72" w:rsidTr="00A3481C">
        <w:trPr>
          <w:gridAfter w:val="1"/>
          <w:wAfter w:w="14" w:type="dxa"/>
          <w:trHeight w:val="585"/>
        </w:trPr>
        <w:tc>
          <w:tcPr>
            <w:tcW w:w="110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1501</w:t>
            </w:r>
          </w:p>
        </w:tc>
        <w:tc>
          <w:tcPr>
            <w:tcW w:w="1748" w:type="dxa"/>
            <w:tcBorders>
              <w:top w:val="single" w:sz="4" w:space="0" w:color="auto"/>
              <w:left w:val="nil"/>
              <w:bottom w:val="single" w:sz="4" w:space="0" w:color="auto"/>
              <w:right w:val="single" w:sz="4" w:space="0" w:color="auto"/>
            </w:tcBorders>
            <w:shd w:val="clear" w:color="000000" w:fill="E6B8B7"/>
            <w:noWrap/>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Програм 3. Локални економски развој</w:t>
            </w:r>
          </w:p>
        </w:tc>
        <w:tc>
          <w:tcPr>
            <w:tcW w:w="2587" w:type="dxa"/>
            <w:gridSpan w:val="13"/>
            <w:tcBorders>
              <w:top w:val="single" w:sz="4" w:space="0" w:color="auto"/>
              <w:left w:val="nil"/>
              <w:bottom w:val="single" w:sz="4" w:space="0" w:color="auto"/>
              <w:right w:val="single" w:sz="4" w:space="0" w:color="auto"/>
            </w:tcBorders>
            <w:shd w:val="clear" w:color="000000" w:fill="E6B8B7"/>
            <w:vAlign w:val="center"/>
            <w:hideMark/>
          </w:tcPr>
          <w:p w:rsidR="00A3481C" w:rsidRPr="00D23CA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21,620.000,00</w:t>
            </w:r>
          </w:p>
        </w:tc>
        <w:tc>
          <w:tcPr>
            <w:tcW w:w="1397" w:type="dxa"/>
            <w:gridSpan w:val="4"/>
            <w:tcBorders>
              <w:top w:val="single" w:sz="4" w:space="0" w:color="auto"/>
              <w:left w:val="nil"/>
              <w:bottom w:val="single" w:sz="4" w:space="0" w:color="auto"/>
              <w:right w:val="single" w:sz="4" w:space="0" w:color="auto"/>
            </w:tcBorders>
            <w:shd w:val="clear" w:color="000000" w:fill="E6B8B7"/>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000000" w:fill="E6B8B7"/>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A3481C" w:rsidRPr="003C1C72" w:rsidTr="00A3481C">
        <w:trPr>
          <w:gridAfter w:val="1"/>
          <w:wAfter w:w="14" w:type="dxa"/>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7764ED"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000000" w:fill="E6B8B7"/>
            <w:vAlign w:val="center"/>
            <w:hideMark/>
          </w:tcPr>
          <w:p w:rsidR="00A3481C" w:rsidRPr="00A877C9" w:rsidRDefault="00A3481C" w:rsidP="00A3481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Подстицање директних улагања ради јачања економског и привредног развоја, раста запослености и свеобухватног друштвеног бољитка. Промоција развојних потенцијала Општине.</w:t>
            </w:r>
          </w:p>
        </w:tc>
      </w:tr>
      <w:tr w:rsidR="00A3481C" w:rsidRPr="003C1C72" w:rsidTr="00A3481C">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3C1C72" w:rsidRDefault="00A3481C" w:rsidP="00A3481C">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3C1C72" w:rsidRDefault="00A3481C" w:rsidP="00A3481C">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A3481C" w:rsidRPr="003C1C72" w:rsidRDefault="00A3481C" w:rsidP="00A3481C">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A3481C" w:rsidRPr="003C1C72" w:rsidTr="00A3481C">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C1C72" w:rsidRDefault="00A3481C" w:rsidP="00A3481C">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Повећање  запослености на територији града/општине</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C1C72" w:rsidRDefault="00A3481C" w:rsidP="00A3481C">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регистрованих запослених</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C2380A" w:rsidRDefault="00A3481C" w:rsidP="00A3481C">
            <w:pPr>
              <w:jc w:val="center"/>
              <w:rPr>
                <w:rFonts w:ascii="Calibri" w:hAnsi="Calibri"/>
                <w:color w:val="000000"/>
                <w:sz w:val="20"/>
                <w:szCs w:val="20"/>
              </w:rPr>
            </w:pPr>
            <w:r>
              <w:rPr>
                <w:rFonts w:ascii="Calibri" w:hAnsi="Calibri"/>
                <w:color w:val="000000"/>
                <w:sz w:val="20"/>
                <w:szCs w:val="20"/>
              </w:rPr>
              <w:t>5110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C2380A" w:rsidRDefault="00A3481C" w:rsidP="00A3481C">
            <w:pPr>
              <w:jc w:val="center"/>
              <w:rPr>
                <w:rFonts w:ascii="Calibri" w:hAnsi="Calibri"/>
                <w:color w:val="000000"/>
                <w:sz w:val="20"/>
                <w:szCs w:val="20"/>
              </w:rPr>
            </w:pPr>
            <w:r>
              <w:rPr>
                <w:rFonts w:ascii="Calibri" w:hAnsi="Calibri"/>
                <w:color w:val="000000"/>
                <w:sz w:val="20"/>
                <w:szCs w:val="20"/>
              </w:rPr>
              <w:t>5141</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20580C" w:rsidRDefault="00A3481C" w:rsidP="00A3481C">
            <w:pPr>
              <w:jc w:val="center"/>
              <w:rPr>
                <w:rFonts w:ascii="Calibri" w:hAnsi="Calibri"/>
                <w:color w:val="000000"/>
                <w:sz w:val="20"/>
                <w:szCs w:val="20"/>
              </w:rPr>
            </w:pPr>
            <w:r>
              <w:rPr>
                <w:rFonts w:ascii="Calibri" w:hAnsi="Calibri"/>
                <w:color w:val="000000"/>
                <w:sz w:val="20"/>
                <w:szCs w:val="20"/>
              </w:rPr>
              <w:t>5200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20580C" w:rsidRDefault="00A3481C" w:rsidP="00A3481C">
            <w:pPr>
              <w:jc w:val="center"/>
              <w:rPr>
                <w:rFonts w:ascii="Calibri" w:hAnsi="Calibri"/>
                <w:color w:val="000000"/>
                <w:sz w:val="20"/>
                <w:szCs w:val="20"/>
              </w:rPr>
            </w:pPr>
            <w:r>
              <w:rPr>
                <w:rFonts w:ascii="Calibri" w:hAnsi="Calibri"/>
                <w:color w:val="000000"/>
                <w:sz w:val="20"/>
                <w:szCs w:val="20"/>
              </w:rPr>
              <w:t>5300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20580C" w:rsidRDefault="00A3481C" w:rsidP="00A3481C">
            <w:pPr>
              <w:jc w:val="center"/>
              <w:rPr>
                <w:rFonts w:ascii="Calibri" w:hAnsi="Calibri"/>
                <w:color w:val="000000"/>
                <w:sz w:val="20"/>
                <w:szCs w:val="20"/>
              </w:rPr>
            </w:pPr>
            <w:r>
              <w:rPr>
                <w:rFonts w:ascii="Calibri" w:hAnsi="Calibri"/>
                <w:color w:val="000000"/>
                <w:sz w:val="20"/>
                <w:szCs w:val="20"/>
              </w:rPr>
              <w:t>5350</w:t>
            </w:r>
          </w:p>
        </w:tc>
      </w:tr>
      <w:tr w:rsidR="00A3481C" w:rsidRPr="003C1C72" w:rsidTr="00A3481C">
        <w:trPr>
          <w:gridAfter w:val="2"/>
          <w:wAfter w:w="26" w:type="dxa"/>
          <w:trHeight w:val="24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r>
      <w:tr w:rsidR="00A3481C" w:rsidTr="00A3481C">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C1C72" w:rsidRDefault="00A3481C" w:rsidP="00A3481C">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 xml:space="preserve">Број евидентираних незапослених лица на евиденцији НСЗ </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C2380A" w:rsidRDefault="00A3481C" w:rsidP="00A3481C">
            <w:pPr>
              <w:jc w:val="center"/>
              <w:rPr>
                <w:rFonts w:ascii="Calibri" w:hAnsi="Calibri"/>
                <w:color w:val="000000"/>
                <w:sz w:val="20"/>
                <w:szCs w:val="20"/>
              </w:rPr>
            </w:pPr>
            <w:r>
              <w:rPr>
                <w:rFonts w:ascii="Calibri" w:hAnsi="Calibri"/>
                <w:color w:val="000000"/>
                <w:sz w:val="20"/>
                <w:szCs w:val="20"/>
              </w:rPr>
              <w:t>1820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20580C" w:rsidRDefault="00A3481C" w:rsidP="00A3481C">
            <w:pPr>
              <w:jc w:val="center"/>
              <w:rPr>
                <w:rFonts w:ascii="Calibri" w:hAnsi="Calibri"/>
                <w:color w:val="000000"/>
                <w:sz w:val="20"/>
                <w:szCs w:val="20"/>
              </w:rPr>
            </w:pPr>
            <w:r>
              <w:rPr>
                <w:rFonts w:ascii="Calibri" w:hAnsi="Calibri"/>
                <w:color w:val="000000"/>
                <w:sz w:val="20"/>
                <w:szCs w:val="20"/>
              </w:rPr>
              <w:t>1710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20580C" w:rsidRDefault="00A3481C" w:rsidP="00A3481C">
            <w:pPr>
              <w:jc w:val="center"/>
              <w:rPr>
                <w:rFonts w:ascii="Calibri" w:hAnsi="Calibri"/>
                <w:color w:val="000000"/>
                <w:sz w:val="20"/>
                <w:szCs w:val="20"/>
              </w:rPr>
            </w:pPr>
            <w:r>
              <w:rPr>
                <w:rFonts w:ascii="Calibri" w:hAnsi="Calibri"/>
                <w:color w:val="000000"/>
                <w:sz w:val="20"/>
                <w:szCs w:val="20"/>
              </w:rPr>
              <w:t>1600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20580C" w:rsidRDefault="00A3481C" w:rsidP="00A3481C">
            <w:pPr>
              <w:jc w:val="center"/>
              <w:rPr>
                <w:rFonts w:ascii="Calibri" w:hAnsi="Calibri"/>
                <w:color w:val="000000"/>
                <w:sz w:val="20"/>
                <w:szCs w:val="20"/>
              </w:rPr>
            </w:pPr>
            <w:r>
              <w:rPr>
                <w:rFonts w:ascii="Calibri" w:hAnsi="Calibri"/>
                <w:color w:val="000000"/>
                <w:sz w:val="20"/>
                <w:szCs w:val="20"/>
              </w:rPr>
              <w:t>1500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20580C" w:rsidRDefault="00A3481C" w:rsidP="00A3481C">
            <w:pPr>
              <w:jc w:val="center"/>
              <w:rPr>
                <w:rFonts w:ascii="Calibri" w:hAnsi="Calibri"/>
                <w:color w:val="000000"/>
                <w:sz w:val="20"/>
                <w:szCs w:val="20"/>
              </w:rPr>
            </w:pPr>
            <w:r>
              <w:rPr>
                <w:rFonts w:ascii="Calibri" w:hAnsi="Calibri"/>
                <w:color w:val="000000"/>
                <w:sz w:val="20"/>
                <w:szCs w:val="20"/>
              </w:rPr>
              <w:t>1430</w:t>
            </w:r>
          </w:p>
        </w:tc>
      </w:tr>
      <w:tr w:rsidR="00A3481C" w:rsidRPr="003C1C72" w:rsidTr="00A3481C">
        <w:trPr>
          <w:gridAfter w:val="2"/>
          <w:wAfter w:w="26" w:type="dxa"/>
          <w:trHeight w:val="25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r>
      <w:tr w:rsidR="00A3481C" w:rsidRPr="003C1C72" w:rsidTr="00A3481C">
        <w:trPr>
          <w:gridAfter w:val="2"/>
          <w:wAfter w:w="26" w:type="dxa"/>
          <w:trHeight w:val="463"/>
        </w:trPr>
        <w:tc>
          <w:tcPr>
            <w:tcW w:w="2851" w:type="dxa"/>
            <w:gridSpan w:val="2"/>
            <w:vMerge w:val="restart"/>
            <w:tcBorders>
              <w:top w:val="single" w:sz="4" w:space="0" w:color="auto"/>
              <w:left w:val="single" w:sz="4" w:space="0" w:color="auto"/>
              <w:right w:val="single" w:sz="4" w:space="0" w:color="000000"/>
            </w:tcBorders>
            <w:vAlign w:val="center"/>
            <w:hideMark/>
          </w:tcPr>
          <w:p w:rsidR="00A3481C" w:rsidRPr="00C2380A"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Повећање броја запослених жена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A3481C" w:rsidRPr="00C2380A"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Број жена у укупном броју незапослених </w:t>
            </w:r>
          </w:p>
        </w:tc>
        <w:tc>
          <w:tcPr>
            <w:tcW w:w="1228" w:type="dxa"/>
            <w:gridSpan w:val="2"/>
            <w:tcBorders>
              <w:top w:val="nil"/>
              <w:left w:val="single" w:sz="4" w:space="0" w:color="auto"/>
              <w:bottom w:val="single" w:sz="4" w:space="0" w:color="auto"/>
              <w:right w:val="single" w:sz="4" w:space="0" w:color="auto"/>
            </w:tcBorders>
            <w:vAlign w:val="center"/>
            <w:hideMark/>
          </w:tcPr>
          <w:p w:rsidR="00A3481C" w:rsidRPr="001A68C4"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1047</w:t>
            </w:r>
          </w:p>
        </w:tc>
        <w:tc>
          <w:tcPr>
            <w:tcW w:w="1359" w:type="dxa"/>
            <w:gridSpan w:val="11"/>
            <w:tcBorders>
              <w:top w:val="nil"/>
              <w:left w:val="single" w:sz="4" w:space="0" w:color="auto"/>
              <w:bottom w:val="single" w:sz="4" w:space="0" w:color="auto"/>
              <w:right w:val="single" w:sz="4" w:space="0" w:color="auto"/>
            </w:tcBorders>
            <w:vAlign w:val="center"/>
            <w:hideMark/>
          </w:tcPr>
          <w:p w:rsidR="00A3481C" w:rsidRPr="001A68C4"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924</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A3481C" w:rsidRPr="001A68C4"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w:t>
            </w:r>
          </w:p>
        </w:tc>
        <w:tc>
          <w:tcPr>
            <w:tcW w:w="1350" w:type="dxa"/>
            <w:gridSpan w:val="9"/>
            <w:tcBorders>
              <w:top w:val="nil"/>
              <w:left w:val="single" w:sz="4" w:space="0" w:color="auto"/>
              <w:bottom w:val="single" w:sz="4" w:space="0" w:color="auto"/>
              <w:right w:val="single" w:sz="4" w:space="0" w:color="auto"/>
            </w:tcBorders>
            <w:vAlign w:val="center"/>
            <w:hideMark/>
          </w:tcPr>
          <w:p w:rsidR="00A3481C" w:rsidRPr="001A68C4"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850</w:t>
            </w:r>
          </w:p>
        </w:tc>
        <w:tc>
          <w:tcPr>
            <w:tcW w:w="1236" w:type="dxa"/>
            <w:gridSpan w:val="3"/>
            <w:tcBorders>
              <w:top w:val="nil"/>
              <w:left w:val="single" w:sz="4" w:space="0" w:color="auto"/>
              <w:bottom w:val="single" w:sz="4" w:space="0" w:color="auto"/>
              <w:right w:val="single" w:sz="4" w:space="0" w:color="auto"/>
            </w:tcBorders>
            <w:vAlign w:val="center"/>
            <w:hideMark/>
          </w:tcPr>
          <w:p w:rsidR="00A3481C" w:rsidRPr="001A68C4"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r>
      <w:tr w:rsidR="00A3481C" w:rsidRPr="003C1C72" w:rsidTr="00A3481C">
        <w:trPr>
          <w:gridAfter w:val="2"/>
          <w:wAfter w:w="26" w:type="dxa"/>
          <w:trHeight w:val="427"/>
        </w:trPr>
        <w:tc>
          <w:tcPr>
            <w:tcW w:w="2851" w:type="dxa"/>
            <w:gridSpan w:val="2"/>
            <w:vMerge/>
            <w:tcBorders>
              <w:left w:val="single" w:sz="4" w:space="0" w:color="auto"/>
              <w:bottom w:val="single" w:sz="4" w:space="0" w:color="000000"/>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A3481C" w:rsidRPr="00C2380A"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у укупном броју незапослених</w:t>
            </w:r>
          </w:p>
        </w:tc>
        <w:tc>
          <w:tcPr>
            <w:tcW w:w="1228" w:type="dxa"/>
            <w:gridSpan w:val="2"/>
            <w:tcBorders>
              <w:top w:val="nil"/>
              <w:left w:val="single" w:sz="4" w:space="0" w:color="auto"/>
              <w:bottom w:val="single" w:sz="4" w:space="0" w:color="auto"/>
              <w:right w:val="single" w:sz="4" w:space="0" w:color="auto"/>
            </w:tcBorders>
            <w:vAlign w:val="center"/>
            <w:hideMark/>
          </w:tcPr>
          <w:p w:rsidR="00A3481C" w:rsidRPr="001A68C4"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969</w:t>
            </w:r>
          </w:p>
        </w:tc>
        <w:tc>
          <w:tcPr>
            <w:tcW w:w="1359" w:type="dxa"/>
            <w:gridSpan w:val="11"/>
            <w:tcBorders>
              <w:top w:val="nil"/>
              <w:left w:val="single" w:sz="4" w:space="0" w:color="auto"/>
              <w:bottom w:val="single" w:sz="4" w:space="0" w:color="auto"/>
              <w:right w:val="single" w:sz="4" w:space="0" w:color="auto"/>
            </w:tcBorders>
            <w:vAlign w:val="center"/>
            <w:hideMark/>
          </w:tcPr>
          <w:p w:rsidR="00A3481C" w:rsidRPr="001A68C4"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806</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A3481C" w:rsidRPr="001A68C4"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w:t>
            </w:r>
          </w:p>
        </w:tc>
        <w:tc>
          <w:tcPr>
            <w:tcW w:w="1350" w:type="dxa"/>
            <w:gridSpan w:val="9"/>
            <w:tcBorders>
              <w:top w:val="nil"/>
              <w:left w:val="single" w:sz="4" w:space="0" w:color="auto"/>
              <w:bottom w:val="single" w:sz="4" w:space="0" w:color="auto"/>
              <w:right w:val="single" w:sz="4" w:space="0" w:color="auto"/>
            </w:tcBorders>
            <w:vAlign w:val="center"/>
            <w:hideMark/>
          </w:tcPr>
          <w:p w:rsidR="00A3481C" w:rsidRPr="001A68C4"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w:t>
            </w:r>
          </w:p>
        </w:tc>
        <w:tc>
          <w:tcPr>
            <w:tcW w:w="1236" w:type="dxa"/>
            <w:gridSpan w:val="3"/>
            <w:tcBorders>
              <w:top w:val="nil"/>
              <w:left w:val="single" w:sz="4" w:space="0" w:color="auto"/>
              <w:bottom w:val="single" w:sz="4" w:space="0" w:color="auto"/>
              <w:right w:val="single" w:sz="4" w:space="0" w:color="auto"/>
            </w:tcBorders>
            <w:vAlign w:val="center"/>
            <w:hideMark/>
          </w:tcPr>
          <w:p w:rsidR="00A3481C" w:rsidRPr="001A68C4"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650</w:t>
            </w:r>
          </w:p>
        </w:tc>
      </w:tr>
      <w:tr w:rsidR="00A3481C" w:rsidRPr="003C1C72" w:rsidTr="00A3481C">
        <w:trPr>
          <w:gridAfter w:val="1"/>
          <w:wAfter w:w="14" w:type="dxa"/>
          <w:trHeight w:val="64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Default="00A3481C" w:rsidP="00A3481C">
            <w:pPr>
              <w:spacing w:after="0" w:line="240" w:lineRule="auto"/>
              <w:jc w:val="center"/>
              <w:rPr>
                <w:rFonts w:ascii="Times New Roman" w:eastAsia="Times New Roman" w:hAnsi="Times New Roman" w:cs="Times New Roman"/>
                <w:b/>
                <w:bCs/>
                <w:color w:val="000000"/>
                <w:lang w:val="sr-Latn-CS" w:eastAsia="ru-RU"/>
              </w:rPr>
            </w:pPr>
            <w:r w:rsidRPr="003C1C72">
              <w:rPr>
                <w:rFonts w:ascii="Times New Roman" w:eastAsia="Times New Roman" w:hAnsi="Times New Roman" w:cs="Times New Roman"/>
                <w:b/>
                <w:bCs/>
                <w:color w:val="000000"/>
                <w:lang w:eastAsia="ru-RU"/>
              </w:rPr>
              <w:t xml:space="preserve">Унапређење привредног и инвестиционог амбијента </w:t>
            </w:r>
          </w:p>
          <w:p w:rsidR="00A3481C" w:rsidRPr="003C1C72" w:rsidRDefault="00A3481C" w:rsidP="00A3481C">
            <w:pPr>
              <w:spacing w:after="0" w:line="240" w:lineRule="auto"/>
              <w:jc w:val="center"/>
              <w:rPr>
                <w:rFonts w:ascii="Times New Roman" w:eastAsia="Times New Roman" w:hAnsi="Times New Roman" w:cs="Times New Roman"/>
                <w:b/>
                <w:bCs/>
                <w:color w:val="000000"/>
                <w:lang w:val="sr-Latn-CS" w:eastAsia="ru-RU"/>
              </w:rPr>
            </w:pP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4,400</w:t>
            </w:r>
            <w:r w:rsidRPr="003C1C72">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A3481C" w:rsidRPr="003C1C72" w:rsidTr="00A3481C">
        <w:trPr>
          <w:gridAfter w:val="1"/>
          <w:wAfter w:w="14" w:type="dxa"/>
          <w:trHeight w:val="64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3C1C72" w:rsidRDefault="00A3481C" w:rsidP="00A3481C">
            <w:pPr>
              <w:spacing w:after="0" w:line="240" w:lineRule="auto"/>
              <w:rPr>
                <w:rFonts w:ascii="Times New Roman" w:eastAsia="Times New Roman" w:hAnsi="Times New Roman" w:cs="Times New Roman"/>
                <w:b/>
                <w:bCs/>
                <w:color w:val="000000"/>
                <w:lang w:eastAsia="ru-RU"/>
              </w:rPr>
            </w:pPr>
            <w:r w:rsidRPr="00C202D7">
              <w:rPr>
                <w:rFonts w:ascii="Times New Roman" w:eastAsia="Times New Roman" w:hAnsi="Times New Roman" w:cs="Times New Roman"/>
                <w:b/>
                <w:bCs/>
                <w:color w:val="000000"/>
                <w:lang w:eastAsia="ru-RU"/>
              </w:rPr>
              <w:t>Стварање што повољнијих услова за унапређење привредног и инвестиционог амбијента кроз оснаживање регионалног повезивања општине, активним учешћем у раду Центра за развој Јабланичког и Пчињског округа, промотивне активности са циљем  презентoвања развојних потенцијала општине што ширем аудиторијуму потенцијалних инсвеститора, посете и учешћа на сајмовима локaлних самоуправа и сајмова из области привредног развоја и развоја предузетништва. Јачање административних капацитета у циљу техничке  подршке Локалном економском развоју.</w:t>
            </w:r>
          </w:p>
        </w:tc>
      </w:tr>
      <w:tr w:rsidR="00A3481C" w:rsidRPr="003C1C72" w:rsidTr="00A3481C">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3C1C72" w:rsidRDefault="00A3481C" w:rsidP="00A3481C">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Default="00A3481C" w:rsidP="00A3481C">
            <w:pPr>
              <w:spacing w:after="0" w:line="240" w:lineRule="auto"/>
              <w:jc w:val="center"/>
              <w:rPr>
                <w:rFonts w:ascii="Times New Roman" w:eastAsia="Times New Roman" w:hAnsi="Times New Roman" w:cs="Times New Roman"/>
                <w:i/>
                <w:iCs/>
                <w:color w:val="000000"/>
                <w:lang w:val="sr-Latn-CS" w:eastAsia="ru-RU"/>
              </w:rPr>
            </w:pPr>
            <w:r w:rsidRPr="003C1C72">
              <w:rPr>
                <w:rFonts w:ascii="Times New Roman" w:eastAsia="Times New Roman" w:hAnsi="Times New Roman" w:cs="Times New Roman"/>
                <w:i/>
                <w:iCs/>
                <w:color w:val="000000"/>
                <w:lang w:eastAsia="ru-RU"/>
              </w:rPr>
              <w:t>Индикатори:</w:t>
            </w:r>
          </w:p>
          <w:p w:rsidR="00A3481C" w:rsidRDefault="00A3481C" w:rsidP="00A3481C">
            <w:pPr>
              <w:spacing w:after="0" w:line="240" w:lineRule="auto"/>
              <w:rPr>
                <w:rFonts w:ascii="Times New Roman" w:eastAsia="Times New Roman" w:hAnsi="Times New Roman" w:cs="Times New Roman"/>
                <w:i/>
                <w:iCs/>
                <w:color w:val="000000"/>
                <w:lang w:val="sr-Latn-CS" w:eastAsia="ru-RU"/>
              </w:rPr>
            </w:pPr>
          </w:p>
          <w:p w:rsidR="00A3481C" w:rsidRPr="003C1C72" w:rsidRDefault="00A3481C" w:rsidP="00A3481C">
            <w:pPr>
              <w:spacing w:after="0" w:line="240" w:lineRule="auto"/>
              <w:jc w:val="center"/>
              <w:rPr>
                <w:rFonts w:ascii="Times New Roman" w:eastAsia="Times New Roman" w:hAnsi="Times New Roman" w:cs="Times New Roman"/>
                <w:i/>
                <w:iCs/>
                <w:color w:val="000000"/>
                <w:lang w:val="sr-Latn-CS" w:eastAsia="ru-RU"/>
              </w:rPr>
            </w:pP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A3481C" w:rsidRPr="003C1C72" w:rsidRDefault="00A3481C" w:rsidP="00A3481C">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A3481C" w:rsidRPr="003C1C72" w:rsidTr="00A3481C">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274B5" w:rsidRDefault="00A3481C" w:rsidP="00A3481C">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lastRenderedPageBreak/>
              <w:t>Повезивање Општине са регионалн</w:t>
            </w:r>
            <w:r>
              <w:rPr>
                <w:rFonts w:ascii="Times New Roman" w:eastAsia="Times New Roman" w:hAnsi="Times New Roman" w:cs="Times New Roman"/>
                <w:color w:val="000000"/>
                <w:lang w:eastAsia="ru-RU"/>
              </w:rPr>
              <w:t>и</w:t>
            </w:r>
            <w:r w:rsidRPr="00A274B5">
              <w:rPr>
                <w:rFonts w:ascii="Times New Roman" w:eastAsia="Times New Roman" w:hAnsi="Times New Roman" w:cs="Times New Roman"/>
                <w:color w:val="000000"/>
                <w:lang w:eastAsia="ru-RU"/>
              </w:rPr>
              <w:t>м и националним развојним агенцијама</w:t>
            </w:r>
          </w:p>
          <w:p w:rsidR="00A3481C" w:rsidRPr="003C1C72" w:rsidRDefault="00A3481C" w:rsidP="00A3481C">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ab/>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C1C72" w:rsidRDefault="00A3481C" w:rsidP="00A3481C">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Број развојних агенција са којима Општина сарађује</w:t>
            </w:r>
            <w:r w:rsidRPr="00A274B5">
              <w:rPr>
                <w:rFonts w:ascii="Times New Roman" w:eastAsia="Times New Roman" w:hAnsi="Times New Roman" w:cs="Times New Roman"/>
                <w:color w:val="000000"/>
                <w:lang w:eastAsia="ru-RU"/>
              </w:rPr>
              <w:tab/>
            </w:r>
            <w:r w:rsidRPr="00A274B5">
              <w:rPr>
                <w:rFonts w:ascii="Times New Roman" w:eastAsia="Times New Roman" w:hAnsi="Times New Roman" w:cs="Times New Roman"/>
                <w:color w:val="000000"/>
                <w:lang w:eastAsia="ru-RU"/>
              </w:rPr>
              <w:tab/>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3</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1A68C4" w:rsidRDefault="00A3481C" w:rsidP="00A3481C">
            <w:pPr>
              <w:jc w:val="center"/>
              <w:rPr>
                <w:rFonts w:ascii="Calibri" w:hAnsi="Calibri"/>
                <w:color w:val="000000"/>
                <w:sz w:val="20"/>
                <w:szCs w:val="20"/>
              </w:rPr>
            </w:pPr>
            <w:r>
              <w:rPr>
                <w:rFonts w:ascii="Calibri" w:hAnsi="Calibri"/>
                <w:color w:val="000000"/>
                <w:sz w:val="20"/>
                <w:szCs w:val="20"/>
              </w:rPr>
              <w:t>4</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704A24" w:rsidRDefault="00A3481C" w:rsidP="00A3481C">
            <w:pPr>
              <w:jc w:val="center"/>
              <w:rPr>
                <w:rFonts w:ascii="Calibri" w:hAnsi="Calibri"/>
                <w:color w:val="000000"/>
                <w:sz w:val="20"/>
                <w:szCs w:val="20"/>
              </w:rPr>
            </w:pPr>
            <w:r>
              <w:rPr>
                <w:rFonts w:ascii="Calibri" w:hAnsi="Calibri"/>
                <w:color w:val="000000"/>
                <w:sz w:val="20"/>
                <w:szCs w:val="20"/>
              </w:rPr>
              <w:t>4</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704A24" w:rsidRDefault="00A3481C" w:rsidP="00A3481C">
            <w:pPr>
              <w:jc w:val="center"/>
              <w:rPr>
                <w:rFonts w:ascii="Calibri" w:hAnsi="Calibri"/>
                <w:color w:val="000000"/>
                <w:sz w:val="20"/>
                <w:szCs w:val="20"/>
              </w:rPr>
            </w:pPr>
            <w:r>
              <w:rPr>
                <w:rFonts w:ascii="Calibri" w:hAnsi="Calibri"/>
                <w:color w:val="000000"/>
                <w:sz w:val="20"/>
                <w:szCs w:val="20"/>
              </w:rPr>
              <w:t>4</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1A68C4" w:rsidRDefault="00A3481C" w:rsidP="00A3481C">
            <w:pPr>
              <w:jc w:val="center"/>
              <w:rPr>
                <w:rFonts w:ascii="Calibri" w:hAnsi="Calibri"/>
                <w:color w:val="000000"/>
                <w:sz w:val="20"/>
                <w:szCs w:val="20"/>
              </w:rPr>
            </w:pPr>
            <w:r>
              <w:rPr>
                <w:rFonts w:ascii="Calibri" w:hAnsi="Calibri"/>
                <w:color w:val="000000"/>
                <w:sz w:val="20"/>
                <w:szCs w:val="20"/>
              </w:rPr>
              <w:t>5</w:t>
            </w:r>
          </w:p>
        </w:tc>
      </w:tr>
      <w:tr w:rsidR="00A3481C" w:rsidRPr="003C1C72" w:rsidTr="00A3481C">
        <w:trPr>
          <w:gridAfter w:val="2"/>
          <w:wAfter w:w="26" w:type="dxa"/>
          <w:trHeight w:val="33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r>
      <w:tr w:rsidR="00A3481C" w:rsidRPr="003C1C72" w:rsidTr="00A3481C">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r>
      <w:tr w:rsidR="00A3481C" w:rsidRPr="003C1C72" w:rsidTr="00A3481C">
        <w:trPr>
          <w:gridAfter w:val="1"/>
          <w:wAfter w:w="14" w:type="dxa"/>
          <w:trHeight w:val="220"/>
        </w:trPr>
        <w:tc>
          <w:tcPr>
            <w:tcW w:w="2851" w:type="dxa"/>
            <w:gridSpan w:val="2"/>
            <w:vMerge w:val="restart"/>
            <w:tcBorders>
              <w:top w:val="nil"/>
              <w:left w:val="single" w:sz="4" w:space="0" w:color="auto"/>
              <w:right w:val="single" w:sz="4" w:space="0" w:color="auto"/>
            </w:tcBorders>
            <w:shd w:val="clear" w:color="auto" w:fill="BFBFBF" w:themeFill="background1" w:themeFillShade="BF"/>
            <w:noWrap/>
            <w:vAlign w:val="center"/>
            <w:hideMark/>
          </w:tcPr>
          <w:p w:rsidR="00A3481C" w:rsidRPr="003C1C72" w:rsidRDefault="00A3481C" w:rsidP="00A3481C">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nil"/>
              <w:right w:val="single" w:sz="4" w:space="0" w:color="000000"/>
            </w:tcBorders>
            <w:shd w:val="clear" w:color="auto" w:fill="BFBFBF" w:themeFill="background1" w:themeFillShade="BF"/>
            <w:vAlign w:val="center"/>
            <w:hideMark/>
          </w:tcPr>
          <w:p w:rsidR="00A3481C" w:rsidRDefault="00A3481C" w:rsidP="00A3481C">
            <w:pPr>
              <w:spacing w:after="0" w:line="240" w:lineRule="auto"/>
              <w:jc w:val="center"/>
              <w:rPr>
                <w:rFonts w:ascii="Times New Roman" w:eastAsia="Times New Roman" w:hAnsi="Times New Roman" w:cs="Times New Roman"/>
                <w:i/>
                <w:iCs/>
                <w:color w:val="000000"/>
                <w:lang w:val="sr-Latn-CS" w:eastAsia="ru-RU"/>
              </w:rPr>
            </w:pPr>
            <w:r w:rsidRPr="003C1C72">
              <w:rPr>
                <w:rFonts w:ascii="Times New Roman" w:eastAsia="Times New Roman" w:hAnsi="Times New Roman" w:cs="Times New Roman"/>
                <w:i/>
                <w:iCs/>
                <w:color w:val="000000"/>
                <w:lang w:eastAsia="ru-RU"/>
              </w:rPr>
              <w:t>Индикатори:</w:t>
            </w:r>
          </w:p>
          <w:p w:rsidR="00A3481C" w:rsidRDefault="00A3481C" w:rsidP="00A3481C">
            <w:pPr>
              <w:spacing w:after="0" w:line="240" w:lineRule="auto"/>
              <w:rPr>
                <w:rFonts w:ascii="Times New Roman" w:eastAsia="Times New Roman" w:hAnsi="Times New Roman" w:cs="Times New Roman"/>
                <w:i/>
                <w:iCs/>
                <w:color w:val="000000"/>
                <w:lang w:val="sr-Latn-CS" w:eastAsia="ru-RU"/>
              </w:rPr>
            </w:pPr>
          </w:p>
          <w:p w:rsidR="00A3481C" w:rsidRPr="003C1C72" w:rsidRDefault="00A3481C" w:rsidP="00A3481C">
            <w:pPr>
              <w:spacing w:after="0" w:line="240" w:lineRule="auto"/>
              <w:jc w:val="center"/>
              <w:rPr>
                <w:rFonts w:ascii="Times New Roman" w:eastAsia="Times New Roman" w:hAnsi="Times New Roman" w:cs="Times New Roman"/>
                <w:i/>
                <w:iCs/>
                <w:color w:val="000000"/>
                <w:lang w:val="sr-Latn-CS" w:eastAsia="ru-RU"/>
              </w:rPr>
            </w:pPr>
          </w:p>
        </w:tc>
        <w:tc>
          <w:tcPr>
            <w:tcW w:w="6557" w:type="dxa"/>
            <w:gridSpan w:val="2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i/>
                <w:iCs/>
                <w:color w:val="000000"/>
                <w:lang w:eastAsia="ru-RU"/>
              </w:rPr>
              <w:t>Вредности</w:t>
            </w:r>
          </w:p>
        </w:tc>
      </w:tr>
      <w:tr w:rsidR="00A3481C" w:rsidRPr="003C1C72" w:rsidTr="00A3481C">
        <w:trPr>
          <w:gridAfter w:val="1"/>
          <w:wAfter w:w="14" w:type="dxa"/>
          <w:trHeight w:val="220"/>
        </w:trPr>
        <w:tc>
          <w:tcPr>
            <w:tcW w:w="2851"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p>
        </w:tc>
        <w:tc>
          <w:tcPr>
            <w:tcW w:w="5300" w:type="dxa"/>
            <w:vMerge/>
            <w:tcBorders>
              <w:left w:val="nil"/>
              <w:bottom w:val="single" w:sz="4" w:space="0" w:color="auto"/>
              <w:right w:val="single" w:sz="4" w:space="0" w:color="000000"/>
            </w:tcBorders>
            <w:shd w:val="clear" w:color="auto" w:fill="BFBFBF" w:themeFill="background1" w:themeFillShade="BF"/>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p>
        </w:tc>
        <w:tc>
          <w:tcPr>
            <w:tcW w:w="122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single" w:sz="4" w:space="0" w:color="auto"/>
              <w:left w:val="nil"/>
              <w:bottom w:val="single" w:sz="4" w:space="0" w:color="auto"/>
              <w:right w:val="single" w:sz="4" w:space="0" w:color="auto"/>
            </w:tcBorders>
            <w:shd w:val="clear" w:color="auto" w:fill="BFBFBF" w:themeFill="background1" w:themeFillShade="BF"/>
            <w:vAlign w:val="center"/>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44" w:type="dxa"/>
            <w:gridSpan w:val="8"/>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54"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3C1C72" w:rsidTr="00A3481C">
        <w:trPr>
          <w:gridAfter w:val="1"/>
          <w:wAfter w:w="14" w:type="dxa"/>
          <w:trHeight w:val="495"/>
        </w:trPr>
        <w:tc>
          <w:tcPr>
            <w:tcW w:w="2851" w:type="dxa"/>
            <w:gridSpan w:val="2"/>
            <w:vMerge w:val="restart"/>
            <w:tcBorders>
              <w:top w:val="nil"/>
              <w:left w:val="single" w:sz="4" w:space="0" w:color="auto"/>
              <w:right w:val="single" w:sz="4" w:space="0" w:color="auto"/>
            </w:tcBorders>
            <w:shd w:val="clear" w:color="auto" w:fill="auto"/>
            <w:noWrap/>
            <w:vAlign w:val="center"/>
            <w:hideMark/>
          </w:tcPr>
          <w:p w:rsidR="00A3481C" w:rsidRPr="00E8615E" w:rsidRDefault="00A3481C" w:rsidP="00A3481C">
            <w:pPr>
              <w:spacing w:after="0" w:line="240" w:lineRule="auto"/>
              <w:jc w:val="center"/>
              <w:rPr>
                <w:rFonts w:ascii="Times New Roman" w:eastAsia="Times New Roman" w:hAnsi="Times New Roman" w:cs="Times New Roman"/>
                <w:bCs/>
                <w:color w:val="000000"/>
                <w:lang w:eastAsia="ru-RU"/>
              </w:rPr>
            </w:pPr>
            <w:r w:rsidRPr="00E8615E">
              <w:rPr>
                <w:rFonts w:ascii="Times New Roman" w:eastAsia="Times New Roman" w:hAnsi="Times New Roman" w:cs="Times New Roman"/>
                <w:bCs/>
                <w:color w:val="000000"/>
                <w:lang w:eastAsia="ru-RU"/>
              </w:rPr>
              <w:t>Ра</w:t>
            </w:r>
            <w:r>
              <w:rPr>
                <w:rFonts w:ascii="Times New Roman" w:eastAsia="Times New Roman" w:hAnsi="Times New Roman" w:cs="Times New Roman"/>
                <w:bCs/>
                <w:color w:val="000000"/>
                <w:lang w:eastAsia="ru-RU"/>
              </w:rPr>
              <w:t>вноправна заступљеност мушкараца и жена у промовисању општине</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A3481C" w:rsidRPr="00E8615E"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 активних промотера</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A3481C" w:rsidRPr="001A68C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359" w:type="dxa"/>
            <w:gridSpan w:val="11"/>
            <w:tcBorders>
              <w:top w:val="single" w:sz="4" w:space="0" w:color="auto"/>
              <w:left w:val="nil"/>
              <w:bottom w:val="single" w:sz="4" w:space="0" w:color="auto"/>
              <w:right w:val="single" w:sz="4" w:space="0" w:color="auto"/>
            </w:tcBorders>
            <w:shd w:val="clear" w:color="auto" w:fill="auto"/>
            <w:vAlign w:val="center"/>
          </w:tcPr>
          <w:p w:rsidR="00A3481C" w:rsidRPr="001A68C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A3481C" w:rsidRPr="001A68C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373" w:type="dxa"/>
            <w:gridSpan w:val="11"/>
            <w:tcBorders>
              <w:top w:val="single" w:sz="4" w:space="0" w:color="auto"/>
              <w:left w:val="nil"/>
              <w:bottom w:val="single" w:sz="4" w:space="0" w:color="auto"/>
              <w:right w:val="single" w:sz="4" w:space="0" w:color="auto"/>
            </w:tcBorders>
            <w:shd w:val="clear" w:color="auto" w:fill="auto"/>
            <w:vAlign w:val="center"/>
            <w:hideMark/>
          </w:tcPr>
          <w:p w:rsidR="00A3481C" w:rsidRPr="007F6803"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248" w:type="dxa"/>
            <w:gridSpan w:val="4"/>
            <w:tcBorders>
              <w:top w:val="single" w:sz="4" w:space="0" w:color="auto"/>
              <w:left w:val="nil"/>
              <w:bottom w:val="single" w:sz="4" w:space="0" w:color="auto"/>
              <w:right w:val="single" w:sz="4" w:space="0" w:color="auto"/>
            </w:tcBorders>
            <w:shd w:val="clear" w:color="auto" w:fill="auto"/>
            <w:vAlign w:val="center"/>
          </w:tcPr>
          <w:p w:rsidR="00A3481C" w:rsidRPr="007F6803"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r>
      <w:tr w:rsidR="00A3481C" w:rsidRPr="003C1C72" w:rsidTr="00A3481C">
        <w:trPr>
          <w:gridAfter w:val="1"/>
          <w:wAfter w:w="14" w:type="dxa"/>
          <w:trHeight w:val="495"/>
        </w:trPr>
        <w:tc>
          <w:tcPr>
            <w:tcW w:w="2851" w:type="dxa"/>
            <w:gridSpan w:val="2"/>
            <w:vMerge/>
            <w:tcBorders>
              <w:left w:val="single" w:sz="4" w:space="0" w:color="auto"/>
              <w:bottom w:val="single" w:sz="4" w:space="0" w:color="auto"/>
              <w:right w:val="single" w:sz="4" w:space="0" w:color="auto"/>
            </w:tcBorders>
            <w:shd w:val="clear" w:color="auto" w:fill="auto"/>
            <w:noWrap/>
            <w:vAlign w:val="center"/>
            <w:hideMark/>
          </w:tcPr>
          <w:p w:rsidR="00A3481C" w:rsidRPr="00E8615E" w:rsidRDefault="00A3481C" w:rsidP="00A3481C">
            <w:pPr>
              <w:spacing w:after="0" w:line="240" w:lineRule="auto"/>
              <w:jc w:val="center"/>
              <w:rPr>
                <w:rFonts w:ascii="Times New Roman" w:eastAsia="Times New Roman" w:hAnsi="Times New Roman" w:cs="Times New Roman"/>
                <w:bCs/>
                <w:color w:val="000000"/>
                <w:lang w:eastAsia="ru-RU"/>
              </w:rPr>
            </w:pP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A3481C" w:rsidRPr="00E8615E"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жена активних промотера</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A3481C" w:rsidRPr="001A68C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1359" w:type="dxa"/>
            <w:gridSpan w:val="11"/>
            <w:tcBorders>
              <w:top w:val="single" w:sz="4" w:space="0" w:color="auto"/>
              <w:left w:val="nil"/>
              <w:bottom w:val="single" w:sz="4" w:space="0" w:color="auto"/>
              <w:right w:val="single" w:sz="4" w:space="0" w:color="auto"/>
            </w:tcBorders>
            <w:shd w:val="clear" w:color="auto" w:fill="auto"/>
            <w:vAlign w:val="center"/>
          </w:tcPr>
          <w:p w:rsidR="00A3481C" w:rsidRPr="001A68C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A3481C" w:rsidRPr="001A68C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1373" w:type="dxa"/>
            <w:gridSpan w:val="11"/>
            <w:tcBorders>
              <w:top w:val="single" w:sz="4" w:space="0" w:color="auto"/>
              <w:left w:val="nil"/>
              <w:bottom w:val="single" w:sz="4" w:space="0" w:color="auto"/>
              <w:right w:val="single" w:sz="4" w:space="0" w:color="auto"/>
            </w:tcBorders>
            <w:shd w:val="clear" w:color="auto" w:fill="auto"/>
            <w:vAlign w:val="center"/>
            <w:hideMark/>
          </w:tcPr>
          <w:p w:rsidR="00A3481C" w:rsidRPr="001A68C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1248" w:type="dxa"/>
            <w:gridSpan w:val="4"/>
            <w:tcBorders>
              <w:top w:val="single" w:sz="4" w:space="0" w:color="auto"/>
              <w:left w:val="nil"/>
              <w:bottom w:val="single" w:sz="4" w:space="0" w:color="auto"/>
              <w:right w:val="single" w:sz="4" w:space="0" w:color="auto"/>
            </w:tcBorders>
            <w:shd w:val="clear" w:color="auto" w:fill="auto"/>
            <w:vAlign w:val="center"/>
          </w:tcPr>
          <w:p w:rsidR="00A3481C" w:rsidRPr="001A68C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r>
      <w:tr w:rsidR="00A3481C" w:rsidRPr="003C1C72" w:rsidTr="00A3481C">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Мере активне политике запошљавања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17.220</w:t>
            </w:r>
            <w:r w:rsidRPr="003C1C72">
              <w:rPr>
                <w:rFonts w:ascii="Times New Roman" w:eastAsia="Times New Roman" w:hAnsi="Times New Roman" w:cs="Times New Roman"/>
                <w:b/>
                <w:bCs/>
                <w:color w:val="000000"/>
                <w:lang w:eastAsia="ru-RU"/>
              </w:rPr>
              <w:t>,000.00</w:t>
            </w:r>
          </w:p>
        </w:tc>
        <w:tc>
          <w:tcPr>
            <w:tcW w:w="134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621"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A3481C" w:rsidRPr="003C1C72" w:rsidTr="00A3481C">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C1C72"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1A68C4" w:rsidRDefault="00A3481C" w:rsidP="00A3481C">
            <w:pPr>
              <w:spacing w:after="0" w:line="240" w:lineRule="auto"/>
              <w:rPr>
                <w:rFonts w:ascii="Times New Roman" w:eastAsia="Times New Roman" w:hAnsi="Times New Roman" w:cs="Times New Roman"/>
                <w:b/>
                <w:bCs/>
                <w:color w:val="000000"/>
                <w:lang w:eastAsia="ru-RU"/>
              </w:rPr>
            </w:pPr>
            <w:r w:rsidRPr="002D2AE4">
              <w:rPr>
                <w:rFonts w:ascii="Times New Roman" w:eastAsia="Times New Roman" w:hAnsi="Times New Roman" w:cs="Times New Roman"/>
                <w:b/>
                <w:bCs/>
                <w:color w:val="000000"/>
                <w:lang w:eastAsia="ru-RU"/>
              </w:rPr>
              <w:t>Развој привреде и повећања запослености  кроз давање субвенција јавним нефинансијским предузећима и организацијама, субвенција приватним предузећима, као и кроз  учешће Општине  у Пројекту Смањења сиромаштва кроз повећање могућности запошљавања са ХЕЛП организацијом, учешће у програмима активне политике запошљавања у сарадњи са НСЗ за територији Општине Владичин Хан. У суфинансирању се очекује додатних 7,5 милиона динара на име наменских трансфера подстицаја запошљавању у јавном односно приватном сектору као и додатних 9,7 милиона динара донација у суфинансирању подстицаја запошљавања маргинализованих група становништва са територије општине.</w:t>
            </w:r>
          </w:p>
        </w:tc>
      </w:tr>
      <w:tr w:rsidR="00A3481C" w:rsidRPr="003C1C72" w:rsidTr="00A3481C">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3C1C72" w:rsidRDefault="00A3481C" w:rsidP="00A3481C">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3C1C72" w:rsidRDefault="00A3481C" w:rsidP="00A3481C">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A3481C" w:rsidRPr="003C1C72" w:rsidRDefault="00A3481C" w:rsidP="00A3481C">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A3481C" w:rsidRPr="003C1C72" w:rsidTr="00A3481C">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gridAfter w:val="2"/>
          <w:wAfter w:w="26" w:type="dxa"/>
          <w:trHeight w:val="300"/>
        </w:trPr>
        <w:tc>
          <w:tcPr>
            <w:tcW w:w="285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3C1C72" w:rsidRDefault="00A3481C" w:rsidP="00A3481C">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Успостављање механизама за финансијску подршку запошљавању</w:t>
            </w: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3C1C72" w:rsidRDefault="00A3481C" w:rsidP="00A3481C">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Висина средстава буџета Општине издвојених за реализацију мера политике запошљавања</w:t>
            </w:r>
          </w:p>
        </w:tc>
        <w:tc>
          <w:tcPr>
            <w:tcW w:w="12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70787" w:rsidRDefault="00A3481C" w:rsidP="00A3481C">
            <w:pPr>
              <w:jc w:val="center"/>
              <w:rPr>
                <w:rFonts w:ascii="Calibri" w:hAnsi="Calibri"/>
                <w:color w:val="000000"/>
                <w:sz w:val="20"/>
                <w:szCs w:val="20"/>
              </w:rPr>
            </w:pPr>
            <w:r>
              <w:rPr>
                <w:rFonts w:ascii="Calibri" w:hAnsi="Calibri"/>
                <w:color w:val="000000"/>
                <w:sz w:val="20"/>
                <w:szCs w:val="20"/>
              </w:rPr>
              <w:t>8.500.000</w:t>
            </w:r>
          </w:p>
        </w:tc>
        <w:tc>
          <w:tcPr>
            <w:tcW w:w="1359"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6,400.000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lang w:val="en-AU"/>
              </w:rPr>
              <w:t>8</w:t>
            </w:r>
            <w:r>
              <w:rPr>
                <w:rFonts w:ascii="Calibri" w:hAnsi="Calibri"/>
                <w:color w:val="000000"/>
                <w:sz w:val="20"/>
                <w:szCs w:val="20"/>
              </w:rPr>
              <w:t>.720</w:t>
            </w:r>
          </w:p>
        </w:tc>
        <w:tc>
          <w:tcPr>
            <w:tcW w:w="135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12,000.000</w:t>
            </w:r>
          </w:p>
        </w:tc>
        <w:tc>
          <w:tcPr>
            <w:tcW w:w="12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9,000.000</w:t>
            </w:r>
          </w:p>
        </w:tc>
      </w:tr>
      <w:tr w:rsidR="00A3481C" w:rsidRPr="003C1C72" w:rsidTr="00A3481C">
        <w:trPr>
          <w:gridAfter w:val="2"/>
          <w:wAfter w:w="26" w:type="dxa"/>
          <w:trHeight w:val="39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r>
      <w:tr w:rsidR="00A3481C" w:rsidTr="00A3481C">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3C1C72" w:rsidRDefault="00A3481C" w:rsidP="00A3481C">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новозапослених уз помоћ успостав</w:t>
            </w:r>
            <w:r>
              <w:rPr>
                <w:rFonts w:ascii="Times New Roman" w:eastAsia="Times New Roman" w:hAnsi="Times New Roman" w:cs="Times New Roman"/>
                <w:color w:val="000000"/>
                <w:lang w:eastAsia="ru-RU"/>
              </w:rPr>
              <w:t>љ</w:t>
            </w:r>
            <w:r w:rsidRPr="003C1C72">
              <w:rPr>
                <w:rFonts w:ascii="Times New Roman" w:eastAsia="Times New Roman" w:hAnsi="Times New Roman" w:cs="Times New Roman"/>
                <w:color w:val="000000"/>
                <w:lang w:eastAsia="ru-RU"/>
              </w:rPr>
              <w:t>ених механизама за финансијску подршку за запошљавање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1A68C4" w:rsidRDefault="00A3481C" w:rsidP="00A3481C">
            <w:pPr>
              <w:jc w:val="center"/>
              <w:rPr>
                <w:rFonts w:ascii="Calibri" w:hAnsi="Calibri"/>
                <w:color w:val="000000"/>
                <w:sz w:val="20"/>
                <w:szCs w:val="20"/>
              </w:rPr>
            </w:pPr>
            <w:r>
              <w:rPr>
                <w:rFonts w:ascii="Calibri" w:hAnsi="Calibri"/>
                <w:color w:val="000000"/>
                <w:sz w:val="20"/>
                <w:szCs w:val="20"/>
              </w:rPr>
              <w:t>105</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1A68C4" w:rsidRDefault="00A3481C" w:rsidP="00A3481C">
            <w:pPr>
              <w:jc w:val="center"/>
              <w:rPr>
                <w:rFonts w:ascii="Calibri" w:hAnsi="Calibri"/>
                <w:color w:val="000000"/>
                <w:sz w:val="20"/>
                <w:szCs w:val="20"/>
              </w:rPr>
            </w:pPr>
            <w:r>
              <w:rPr>
                <w:rFonts w:ascii="Calibri" w:hAnsi="Calibri"/>
                <w:color w:val="000000"/>
                <w:sz w:val="20"/>
                <w:szCs w:val="20"/>
              </w:rPr>
              <w:t>110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2D2AE4" w:rsidRDefault="00A3481C" w:rsidP="00A3481C">
            <w:pPr>
              <w:jc w:val="center"/>
              <w:rPr>
                <w:rFonts w:ascii="Calibri" w:hAnsi="Calibri"/>
                <w:color w:val="000000"/>
                <w:sz w:val="20"/>
                <w:szCs w:val="20"/>
              </w:rPr>
            </w:pPr>
            <w:r>
              <w:rPr>
                <w:rFonts w:ascii="Calibri" w:hAnsi="Calibri"/>
                <w:color w:val="000000"/>
                <w:sz w:val="20"/>
                <w:szCs w:val="20"/>
              </w:rPr>
              <w:t>400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350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290</w:t>
            </w:r>
          </w:p>
        </w:tc>
      </w:tr>
      <w:tr w:rsidR="00A3481C" w:rsidRPr="003C1C72" w:rsidTr="00A3481C">
        <w:trPr>
          <w:gridAfter w:val="2"/>
          <w:wAfter w:w="26" w:type="dxa"/>
          <w:trHeight w:val="285"/>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A3481C" w:rsidRPr="003C1C72" w:rsidRDefault="00A3481C" w:rsidP="00A3481C">
            <w:pPr>
              <w:spacing w:after="0" w:line="240" w:lineRule="auto"/>
              <w:rPr>
                <w:rFonts w:ascii="Times New Roman" w:eastAsia="Times New Roman" w:hAnsi="Times New Roman" w:cs="Times New Roman"/>
                <w:color w:val="000000"/>
                <w:lang w:eastAsia="ru-RU"/>
              </w:rPr>
            </w:pPr>
          </w:p>
        </w:tc>
      </w:tr>
      <w:tr w:rsidR="00A3481C" w:rsidRPr="00A274B5" w:rsidTr="00A3481C">
        <w:trPr>
          <w:gridAfter w:val="1"/>
          <w:wAfter w:w="14" w:type="dxa"/>
          <w:trHeight w:val="240"/>
        </w:trPr>
        <w:tc>
          <w:tcPr>
            <w:tcW w:w="2851" w:type="dxa"/>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A3481C" w:rsidRPr="003C1C72" w:rsidRDefault="00A3481C" w:rsidP="00A3481C">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nil"/>
              <w:right w:val="single" w:sz="4" w:space="0" w:color="000000"/>
            </w:tcBorders>
            <w:shd w:val="clear" w:color="auto" w:fill="BFBFBF" w:themeFill="background1" w:themeFillShade="BF"/>
            <w:vAlign w:val="center"/>
            <w:hideMark/>
          </w:tcPr>
          <w:p w:rsidR="00A3481C" w:rsidRPr="003C1C72" w:rsidRDefault="00A3481C" w:rsidP="00A3481C">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3481C" w:rsidRPr="003C1C72" w:rsidRDefault="00A3481C" w:rsidP="00A3481C">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A3481C" w:rsidRPr="00A274B5" w:rsidTr="00A3481C">
        <w:trPr>
          <w:gridAfter w:val="1"/>
          <w:wAfter w:w="14" w:type="dxa"/>
          <w:trHeight w:val="240"/>
        </w:trPr>
        <w:tc>
          <w:tcPr>
            <w:tcW w:w="2851"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A3481C" w:rsidRDefault="00A3481C" w:rsidP="00A3481C">
            <w:pPr>
              <w:spacing w:after="0" w:line="240" w:lineRule="auto"/>
              <w:jc w:val="center"/>
              <w:rPr>
                <w:rFonts w:ascii="Times New Roman" w:eastAsia="Times New Roman" w:hAnsi="Times New Roman" w:cs="Times New Roman"/>
                <w:b/>
                <w:bCs/>
                <w:color w:val="000000"/>
                <w:lang w:eastAsia="ru-RU"/>
              </w:rPr>
            </w:pPr>
          </w:p>
        </w:tc>
        <w:tc>
          <w:tcPr>
            <w:tcW w:w="5300" w:type="dxa"/>
            <w:vMerge/>
            <w:tcBorders>
              <w:left w:val="nil"/>
              <w:bottom w:val="single" w:sz="4" w:space="0" w:color="auto"/>
              <w:right w:val="single" w:sz="4" w:space="0" w:color="000000"/>
            </w:tcBorders>
            <w:shd w:val="clear" w:color="auto" w:fill="BFBFBF" w:themeFill="background1" w:themeFillShade="BF"/>
            <w:vAlign w:val="center"/>
            <w:hideMark/>
          </w:tcPr>
          <w:p w:rsidR="00A3481C" w:rsidRPr="00BC659E" w:rsidRDefault="00A3481C" w:rsidP="00A3481C">
            <w:pPr>
              <w:jc w:val="center"/>
              <w:rPr>
                <w:rFonts w:ascii="Times New Roman" w:hAnsi="Times New Roman" w:cs="Times New Roman"/>
                <w:b/>
                <w:bCs/>
                <w:color w:val="000000"/>
                <w:sz w:val="24"/>
                <w:szCs w:val="24"/>
              </w:rPr>
            </w:pPr>
          </w:p>
        </w:tc>
        <w:tc>
          <w:tcPr>
            <w:tcW w:w="131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74" w:type="dxa"/>
            <w:gridSpan w:val="9"/>
            <w:tcBorders>
              <w:top w:val="single" w:sz="4" w:space="0" w:color="auto"/>
              <w:left w:val="nil"/>
              <w:bottom w:val="single" w:sz="4" w:space="0" w:color="auto"/>
              <w:right w:val="single" w:sz="4" w:space="0" w:color="auto"/>
            </w:tcBorders>
            <w:shd w:val="clear" w:color="auto" w:fill="BFBFBF" w:themeFill="background1" w:themeFillShade="BF"/>
            <w:vAlign w:val="center"/>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36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58" w:type="dxa"/>
            <w:gridSpan w:val="10"/>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48"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A274B5" w:rsidTr="00A3481C">
        <w:trPr>
          <w:gridAfter w:val="1"/>
          <w:wAfter w:w="14" w:type="dxa"/>
          <w:trHeight w:val="533"/>
        </w:trPr>
        <w:tc>
          <w:tcPr>
            <w:tcW w:w="285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3481C" w:rsidRPr="006E7B1B" w:rsidRDefault="00A3481C" w:rsidP="00A3481C">
            <w:pPr>
              <w:spacing w:after="0" w:line="240" w:lineRule="auto"/>
              <w:jc w:val="center"/>
              <w:rPr>
                <w:rFonts w:ascii="Times New Roman" w:eastAsia="Times New Roman" w:hAnsi="Times New Roman" w:cs="Times New Roman"/>
                <w:bCs/>
                <w:color w:val="000000"/>
                <w:lang w:eastAsia="ru-RU"/>
              </w:rPr>
            </w:pPr>
            <w:r w:rsidRPr="006E7B1B">
              <w:rPr>
                <w:rFonts w:ascii="Times New Roman" w:eastAsia="Times New Roman" w:hAnsi="Times New Roman" w:cs="Times New Roman"/>
                <w:bCs/>
                <w:color w:val="000000"/>
                <w:lang w:eastAsia="ru-RU"/>
              </w:rPr>
              <w:t>Ра</w:t>
            </w:r>
            <w:r>
              <w:rPr>
                <w:rFonts w:ascii="Times New Roman" w:eastAsia="Times New Roman" w:hAnsi="Times New Roman" w:cs="Times New Roman"/>
                <w:bCs/>
                <w:color w:val="000000"/>
                <w:lang w:eastAsia="ru-RU"/>
              </w:rPr>
              <w:t>вноправно повећање броја запослених по полу кроз мере активне политике запошљавања</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A3481C" w:rsidRDefault="00A3481C" w:rsidP="00A3481C">
            <w:pPr>
              <w:jc w:val="center"/>
              <w:rPr>
                <w:rFonts w:ascii="Times New Roman" w:hAnsi="Times New Roman" w:cs="Times New Roman"/>
                <w:bCs/>
                <w:color w:val="000000"/>
              </w:rPr>
            </w:pPr>
          </w:p>
          <w:p w:rsidR="00A3481C" w:rsidRPr="006E7B1B" w:rsidRDefault="00A3481C" w:rsidP="00A3481C">
            <w:pPr>
              <w:jc w:val="center"/>
              <w:rPr>
                <w:rFonts w:ascii="Times New Roman" w:hAnsi="Times New Roman" w:cs="Times New Roman"/>
                <w:bCs/>
                <w:color w:val="000000"/>
              </w:rPr>
            </w:pPr>
            <w:r w:rsidRPr="006E7B1B">
              <w:rPr>
                <w:rFonts w:ascii="Times New Roman" w:hAnsi="Times New Roman" w:cs="Times New Roman"/>
                <w:bCs/>
                <w:color w:val="000000"/>
              </w:rPr>
              <w:t>Број новозапослених мушкараца</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A3481C" w:rsidRPr="00A124FA"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c>
          <w:tcPr>
            <w:tcW w:w="1294" w:type="dxa"/>
            <w:gridSpan w:val="10"/>
            <w:tcBorders>
              <w:top w:val="single" w:sz="4" w:space="0" w:color="auto"/>
              <w:left w:val="nil"/>
              <w:bottom w:val="single" w:sz="4" w:space="0" w:color="auto"/>
              <w:right w:val="single" w:sz="4" w:space="0" w:color="auto"/>
            </w:tcBorders>
            <w:shd w:val="clear" w:color="auto" w:fill="auto"/>
            <w:vAlign w:val="center"/>
          </w:tcPr>
          <w:p w:rsidR="00A3481C" w:rsidRPr="00A124FA"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c>
          <w:tcPr>
            <w:tcW w:w="1397" w:type="dxa"/>
            <w:gridSpan w:val="4"/>
            <w:tcBorders>
              <w:top w:val="single" w:sz="4" w:space="0" w:color="auto"/>
              <w:left w:val="nil"/>
              <w:bottom w:val="single" w:sz="4" w:space="0" w:color="auto"/>
              <w:right w:val="single" w:sz="4" w:space="0" w:color="auto"/>
            </w:tcBorders>
            <w:shd w:val="clear" w:color="auto" w:fill="auto"/>
            <w:vAlign w:val="center"/>
            <w:hideMark/>
          </w:tcPr>
          <w:p w:rsidR="00A3481C" w:rsidRPr="002D2AE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200</w:t>
            </w:r>
          </w:p>
        </w:tc>
        <w:tc>
          <w:tcPr>
            <w:tcW w:w="1293" w:type="dxa"/>
            <w:gridSpan w:val="6"/>
            <w:tcBorders>
              <w:top w:val="single" w:sz="4" w:space="0" w:color="auto"/>
              <w:left w:val="nil"/>
              <w:bottom w:val="single" w:sz="4" w:space="0" w:color="auto"/>
              <w:right w:val="single" w:sz="4" w:space="0" w:color="auto"/>
            </w:tcBorders>
            <w:shd w:val="clear" w:color="auto" w:fill="auto"/>
            <w:vAlign w:val="center"/>
            <w:hideMark/>
          </w:tcPr>
          <w:p w:rsidR="00A3481C" w:rsidRPr="002D2AE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180</w:t>
            </w:r>
          </w:p>
        </w:tc>
        <w:tc>
          <w:tcPr>
            <w:tcW w:w="1280" w:type="dxa"/>
            <w:gridSpan w:val="6"/>
            <w:tcBorders>
              <w:top w:val="single" w:sz="4" w:space="0" w:color="auto"/>
              <w:left w:val="nil"/>
              <w:bottom w:val="single" w:sz="4" w:space="0" w:color="auto"/>
              <w:right w:val="single" w:sz="4" w:space="0" w:color="auto"/>
            </w:tcBorders>
            <w:shd w:val="clear" w:color="auto" w:fill="auto"/>
            <w:vAlign w:val="center"/>
          </w:tcPr>
          <w:p w:rsidR="00A3481C" w:rsidRPr="00A124FA"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w:t>
            </w:r>
          </w:p>
        </w:tc>
      </w:tr>
      <w:tr w:rsidR="00A3481C" w:rsidRPr="00A274B5" w:rsidTr="00A3481C">
        <w:trPr>
          <w:gridAfter w:val="1"/>
          <w:wAfter w:w="14" w:type="dxa"/>
          <w:trHeight w:val="533"/>
        </w:trPr>
        <w:tc>
          <w:tcPr>
            <w:tcW w:w="2851" w:type="dxa"/>
            <w:gridSpan w:val="2"/>
            <w:vMerge/>
            <w:tcBorders>
              <w:left w:val="single" w:sz="4" w:space="0" w:color="auto"/>
              <w:bottom w:val="single" w:sz="4" w:space="0" w:color="auto"/>
              <w:right w:val="single" w:sz="4" w:space="0" w:color="auto"/>
            </w:tcBorders>
            <w:shd w:val="clear" w:color="auto" w:fill="auto"/>
            <w:noWrap/>
            <w:vAlign w:val="center"/>
            <w:hideMark/>
          </w:tcPr>
          <w:p w:rsidR="00A3481C" w:rsidRDefault="00A3481C" w:rsidP="00A3481C">
            <w:pPr>
              <w:spacing w:after="0" w:line="240" w:lineRule="auto"/>
              <w:jc w:val="center"/>
              <w:rPr>
                <w:rFonts w:ascii="Times New Roman" w:eastAsia="Times New Roman" w:hAnsi="Times New Roman" w:cs="Times New Roman"/>
                <w:b/>
                <w:bCs/>
                <w:color w:val="000000"/>
                <w:lang w:eastAsia="ru-RU"/>
              </w:rPr>
            </w:pP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A3481C" w:rsidRDefault="00A3481C" w:rsidP="00A3481C">
            <w:pPr>
              <w:jc w:val="center"/>
              <w:rPr>
                <w:rFonts w:ascii="Times New Roman" w:hAnsi="Times New Roman" w:cs="Times New Roman"/>
                <w:bCs/>
                <w:color w:val="000000"/>
              </w:rPr>
            </w:pPr>
          </w:p>
          <w:p w:rsidR="00A3481C" w:rsidRPr="006E7B1B" w:rsidRDefault="00A3481C" w:rsidP="00A3481C">
            <w:pPr>
              <w:jc w:val="center"/>
              <w:rPr>
                <w:rFonts w:ascii="Times New Roman" w:hAnsi="Times New Roman" w:cs="Times New Roman"/>
                <w:bCs/>
                <w:color w:val="000000"/>
              </w:rPr>
            </w:pPr>
            <w:r w:rsidRPr="006E7B1B">
              <w:rPr>
                <w:rFonts w:ascii="Times New Roman" w:hAnsi="Times New Roman" w:cs="Times New Roman"/>
                <w:bCs/>
                <w:color w:val="000000"/>
              </w:rPr>
              <w:t>Број новозапослених жена</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A3481C" w:rsidRPr="001A68C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45</w:t>
            </w:r>
          </w:p>
        </w:tc>
        <w:tc>
          <w:tcPr>
            <w:tcW w:w="1294" w:type="dxa"/>
            <w:gridSpan w:val="10"/>
            <w:tcBorders>
              <w:top w:val="single" w:sz="4" w:space="0" w:color="auto"/>
              <w:left w:val="nil"/>
              <w:bottom w:val="single" w:sz="4" w:space="0" w:color="auto"/>
              <w:right w:val="single" w:sz="4" w:space="0" w:color="auto"/>
            </w:tcBorders>
            <w:shd w:val="clear" w:color="auto" w:fill="auto"/>
            <w:vAlign w:val="center"/>
          </w:tcPr>
          <w:p w:rsidR="00A3481C" w:rsidRPr="001A68C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50</w:t>
            </w:r>
          </w:p>
        </w:tc>
        <w:tc>
          <w:tcPr>
            <w:tcW w:w="1397" w:type="dxa"/>
            <w:gridSpan w:val="4"/>
            <w:tcBorders>
              <w:top w:val="single" w:sz="4" w:space="0" w:color="auto"/>
              <w:left w:val="nil"/>
              <w:bottom w:val="single" w:sz="4" w:space="0" w:color="auto"/>
              <w:right w:val="single" w:sz="4" w:space="0" w:color="auto"/>
            </w:tcBorders>
            <w:shd w:val="clear" w:color="auto" w:fill="auto"/>
            <w:vAlign w:val="center"/>
            <w:hideMark/>
          </w:tcPr>
          <w:p w:rsidR="00A3481C" w:rsidRPr="002D2AE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200</w:t>
            </w:r>
          </w:p>
        </w:tc>
        <w:tc>
          <w:tcPr>
            <w:tcW w:w="1293" w:type="dxa"/>
            <w:gridSpan w:val="6"/>
            <w:tcBorders>
              <w:top w:val="single" w:sz="4" w:space="0" w:color="auto"/>
              <w:left w:val="nil"/>
              <w:bottom w:val="single" w:sz="4" w:space="0" w:color="auto"/>
              <w:right w:val="single" w:sz="4" w:space="0" w:color="auto"/>
            </w:tcBorders>
            <w:shd w:val="clear" w:color="auto" w:fill="auto"/>
            <w:vAlign w:val="center"/>
            <w:hideMark/>
          </w:tcPr>
          <w:p w:rsidR="00A3481C" w:rsidRPr="002D2AE4"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170</w:t>
            </w:r>
          </w:p>
        </w:tc>
        <w:tc>
          <w:tcPr>
            <w:tcW w:w="1280" w:type="dxa"/>
            <w:gridSpan w:val="6"/>
            <w:tcBorders>
              <w:top w:val="single" w:sz="4" w:space="0" w:color="auto"/>
              <w:left w:val="nil"/>
              <w:bottom w:val="single" w:sz="4" w:space="0" w:color="auto"/>
              <w:right w:val="single" w:sz="4" w:space="0" w:color="auto"/>
            </w:tcBorders>
            <w:shd w:val="clear" w:color="auto" w:fill="auto"/>
            <w:vAlign w:val="center"/>
          </w:tcPr>
          <w:p w:rsidR="00A3481C" w:rsidRPr="005C02CA"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w:t>
            </w:r>
          </w:p>
        </w:tc>
      </w:tr>
      <w:tr w:rsidR="00A3481C" w:rsidRPr="004024F4" w:rsidTr="00A3481C">
        <w:trPr>
          <w:gridAfter w:val="1"/>
          <w:wAfter w:w="14" w:type="dxa"/>
          <w:trHeight w:val="515"/>
        </w:trPr>
        <w:tc>
          <w:tcPr>
            <w:tcW w:w="1103" w:type="dxa"/>
            <w:tcBorders>
              <w:top w:val="nil"/>
              <w:left w:val="single" w:sz="4" w:space="0" w:color="auto"/>
              <w:bottom w:val="single" w:sz="4" w:space="0" w:color="auto"/>
              <w:right w:val="single" w:sz="4" w:space="0" w:color="auto"/>
            </w:tcBorders>
            <w:shd w:val="clear" w:color="000000" w:fill="E6B8B7"/>
            <w:noWrap/>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1502</w:t>
            </w:r>
          </w:p>
        </w:tc>
        <w:tc>
          <w:tcPr>
            <w:tcW w:w="1748" w:type="dxa"/>
            <w:tcBorders>
              <w:top w:val="nil"/>
              <w:left w:val="nil"/>
              <w:bottom w:val="single" w:sz="4" w:space="0" w:color="auto"/>
              <w:right w:val="single" w:sz="4" w:space="0" w:color="auto"/>
            </w:tcBorders>
            <w:shd w:val="clear" w:color="000000" w:fill="E6B8B7"/>
            <w:noWrap/>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4. Развој туризма</w:t>
            </w:r>
          </w:p>
        </w:tc>
        <w:tc>
          <w:tcPr>
            <w:tcW w:w="2587" w:type="dxa"/>
            <w:gridSpan w:val="13"/>
            <w:tcBorders>
              <w:top w:val="single" w:sz="4" w:space="0" w:color="auto"/>
              <w:left w:val="nil"/>
              <w:bottom w:val="single" w:sz="4" w:space="0" w:color="auto"/>
              <w:right w:val="single" w:sz="4" w:space="0" w:color="auto"/>
            </w:tcBorders>
            <w:shd w:val="clear" w:color="000000" w:fill="E6B8B7"/>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9,150</w:t>
            </w:r>
            <w:r w:rsidRPr="00664886">
              <w:rPr>
                <w:rFonts w:ascii="Times New Roman" w:eastAsia="Times New Roman" w:hAnsi="Times New Roman" w:cs="Times New Roman"/>
                <w:b/>
                <w:bCs/>
                <w:color w:val="000000"/>
                <w:lang w:eastAsia="ru-RU"/>
              </w:rPr>
              <w:t>,000.00</w:t>
            </w:r>
          </w:p>
        </w:tc>
        <w:tc>
          <w:tcPr>
            <w:tcW w:w="1492" w:type="dxa"/>
            <w:gridSpan w:val="6"/>
            <w:tcBorders>
              <w:top w:val="single" w:sz="4" w:space="0" w:color="auto"/>
              <w:left w:val="nil"/>
              <w:bottom w:val="single" w:sz="4" w:space="0" w:color="auto"/>
              <w:right w:val="single" w:sz="4" w:space="0" w:color="auto"/>
            </w:tcBorders>
            <w:shd w:val="clear" w:color="000000" w:fill="E6B8B7"/>
            <w:vAlign w:val="center"/>
            <w:hideMark/>
          </w:tcPr>
          <w:p w:rsidR="00A3481C" w:rsidRPr="004D414C"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478" w:type="dxa"/>
            <w:gridSpan w:val="10"/>
            <w:tcBorders>
              <w:top w:val="single" w:sz="4" w:space="0" w:color="auto"/>
              <w:left w:val="nil"/>
              <w:bottom w:val="single" w:sz="4" w:space="0" w:color="auto"/>
              <w:right w:val="single" w:sz="4" w:space="0" w:color="auto"/>
            </w:tcBorders>
            <w:shd w:val="clear" w:color="000000" w:fill="E6B8B7"/>
            <w:vAlign w:val="center"/>
            <w:hideMark/>
          </w:tcPr>
          <w:p w:rsidR="00A3481C" w:rsidRPr="00B471F1"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A3481C" w:rsidRPr="004024F4" w:rsidTr="00A3481C">
        <w:trPr>
          <w:gridAfter w:val="1"/>
          <w:wAfter w:w="14" w:type="dxa"/>
          <w:trHeight w:val="515"/>
        </w:trPr>
        <w:tc>
          <w:tcPr>
            <w:tcW w:w="2851" w:type="dxa"/>
            <w:gridSpan w:val="2"/>
            <w:tcBorders>
              <w:top w:val="nil"/>
              <w:left w:val="single" w:sz="4" w:space="0" w:color="auto"/>
              <w:bottom w:val="single" w:sz="4" w:space="0" w:color="auto"/>
              <w:right w:val="single" w:sz="4" w:space="0" w:color="auto"/>
            </w:tcBorders>
            <w:shd w:val="clear" w:color="000000" w:fill="E6B8B7"/>
            <w:noWrap/>
            <w:vAlign w:val="center"/>
            <w:hideMark/>
          </w:tcPr>
          <w:p w:rsidR="00A3481C" w:rsidRPr="00236F3B"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000000" w:fill="E6B8B7"/>
            <w:vAlign w:val="center"/>
            <w:hideMark/>
          </w:tcPr>
          <w:p w:rsidR="00A3481C" w:rsidRPr="00236F3B" w:rsidRDefault="00A3481C" w:rsidP="00A3481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Овај програм подразумева активну промоцију туристичких потенцијала Општине Владичин Хан као и организацију и реализацију туристичких манифестација од значаја за Општину. </w:t>
            </w:r>
          </w:p>
        </w:tc>
      </w:tr>
      <w:tr w:rsidR="00A3481C" w:rsidRPr="004024F4" w:rsidTr="00A3481C">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A3481C" w:rsidRPr="004024F4" w:rsidTr="00A3481C">
        <w:trPr>
          <w:gridAfter w:val="1"/>
          <w:wAfter w:w="14" w:type="dxa"/>
          <w:trHeight w:val="7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i/>
                <w:iCs/>
                <w:color w:val="000000"/>
                <w:lang w:eastAsia="ru-RU"/>
              </w:rPr>
            </w:pPr>
          </w:p>
        </w:tc>
        <w:tc>
          <w:tcPr>
            <w:tcW w:w="1648"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884" w:type="dxa"/>
            <w:gridSpan w:val="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90"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60"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gridAfter w:val="1"/>
          <w:wAfter w:w="14" w:type="dxa"/>
          <w:trHeight w:val="569"/>
        </w:trPr>
        <w:tc>
          <w:tcPr>
            <w:tcW w:w="28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236F3B"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Развој и проширење туристичке понуде Општине</w:t>
            </w:r>
          </w:p>
        </w:tc>
        <w:tc>
          <w:tcPr>
            <w:tcW w:w="5300" w:type="dxa"/>
            <w:tcBorders>
              <w:top w:val="single" w:sz="4" w:space="0" w:color="auto"/>
              <w:left w:val="single" w:sz="4" w:space="0" w:color="auto"/>
              <w:bottom w:val="single" w:sz="4" w:space="0" w:color="000000"/>
              <w:right w:val="single" w:sz="4" w:space="0" w:color="000000"/>
            </w:tcBorders>
            <w:shd w:val="clear" w:color="auto" w:fill="auto"/>
            <w:hideMark/>
          </w:tcPr>
          <w:p w:rsidR="00A3481C" w:rsidRPr="00236F3B" w:rsidRDefault="00A3481C" w:rsidP="00A3481C">
            <w:pPr>
              <w:rPr>
                <w:rFonts w:ascii="Times New Roman" w:hAnsi="Times New Roman" w:cs="Times New Roman"/>
              </w:rPr>
            </w:pPr>
            <w:r w:rsidRPr="00236F3B">
              <w:rPr>
                <w:rFonts w:ascii="Times New Roman" w:hAnsi="Times New Roman" w:cs="Times New Roman"/>
              </w:rPr>
              <w:t xml:space="preserve">број културних манифестација </w:t>
            </w:r>
            <w:r>
              <w:rPr>
                <w:rFonts w:ascii="Times New Roman" w:hAnsi="Times New Roman" w:cs="Times New Roman"/>
              </w:rPr>
              <w:t xml:space="preserve">реализованих уз финансијску </w:t>
            </w:r>
            <w:r w:rsidRPr="00236F3B">
              <w:rPr>
                <w:rFonts w:ascii="Times New Roman" w:hAnsi="Times New Roman" w:cs="Times New Roman"/>
              </w:rPr>
              <w:t>подршку</w:t>
            </w:r>
            <w:r>
              <w:rPr>
                <w:rFonts w:ascii="Times New Roman" w:hAnsi="Times New Roman" w:cs="Times New Roman"/>
              </w:rPr>
              <w:t xml:space="preserve"> Општине</w:t>
            </w:r>
          </w:p>
        </w:tc>
        <w:tc>
          <w:tcPr>
            <w:tcW w:w="1648" w:type="dxa"/>
            <w:gridSpan w:val="7"/>
            <w:tcBorders>
              <w:top w:val="nil"/>
              <w:left w:val="single" w:sz="4" w:space="0" w:color="auto"/>
              <w:bottom w:val="single" w:sz="4" w:space="0" w:color="000000"/>
              <w:right w:val="single" w:sz="4" w:space="0" w:color="auto"/>
            </w:tcBorders>
            <w:shd w:val="clear" w:color="auto" w:fill="auto"/>
            <w:noWrap/>
            <w:hideMark/>
          </w:tcPr>
          <w:p w:rsidR="00A3481C" w:rsidRPr="00236F3B" w:rsidRDefault="00A3481C" w:rsidP="00A3481C">
            <w:pPr>
              <w:jc w:val="center"/>
              <w:rPr>
                <w:rFonts w:ascii="Times New Roman" w:hAnsi="Times New Roman" w:cs="Times New Roman"/>
              </w:rPr>
            </w:pPr>
            <w:r w:rsidRPr="00236F3B">
              <w:rPr>
                <w:rFonts w:ascii="Times New Roman" w:hAnsi="Times New Roman" w:cs="Times New Roman"/>
              </w:rPr>
              <w:t>10</w:t>
            </w:r>
          </w:p>
        </w:tc>
        <w:tc>
          <w:tcPr>
            <w:tcW w:w="884" w:type="dxa"/>
            <w:gridSpan w:val="5"/>
            <w:tcBorders>
              <w:top w:val="nil"/>
              <w:left w:val="single" w:sz="4" w:space="0" w:color="auto"/>
              <w:bottom w:val="single" w:sz="4" w:space="0" w:color="000000"/>
              <w:right w:val="single" w:sz="4" w:space="0" w:color="auto"/>
            </w:tcBorders>
            <w:shd w:val="clear" w:color="auto" w:fill="auto"/>
            <w:noWrap/>
            <w:hideMark/>
          </w:tcPr>
          <w:p w:rsidR="00A3481C" w:rsidRPr="00F40582" w:rsidRDefault="00A3481C" w:rsidP="00A3481C">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000000"/>
              <w:right w:val="single" w:sz="4" w:space="0" w:color="000000"/>
            </w:tcBorders>
            <w:shd w:val="clear" w:color="auto" w:fill="auto"/>
            <w:noWrap/>
            <w:hideMark/>
          </w:tcPr>
          <w:p w:rsidR="00A3481C" w:rsidRPr="001A68C4" w:rsidRDefault="00A3481C" w:rsidP="00A3481C">
            <w:pPr>
              <w:jc w:val="center"/>
              <w:rPr>
                <w:rFonts w:ascii="Times New Roman" w:hAnsi="Times New Roman" w:cs="Times New Roman"/>
              </w:rPr>
            </w:pPr>
            <w:r>
              <w:rPr>
                <w:rFonts w:ascii="Times New Roman" w:hAnsi="Times New Roman" w:cs="Times New Roman"/>
              </w:rPr>
              <w:t>7</w:t>
            </w:r>
          </w:p>
        </w:tc>
        <w:tc>
          <w:tcPr>
            <w:tcW w:w="1260" w:type="dxa"/>
            <w:gridSpan w:val="7"/>
            <w:tcBorders>
              <w:top w:val="nil"/>
              <w:left w:val="single" w:sz="4" w:space="0" w:color="auto"/>
              <w:bottom w:val="single" w:sz="4" w:space="0" w:color="000000"/>
              <w:right w:val="single" w:sz="4" w:space="0" w:color="auto"/>
            </w:tcBorders>
            <w:shd w:val="clear" w:color="auto" w:fill="auto"/>
            <w:noWrap/>
            <w:hideMark/>
          </w:tcPr>
          <w:p w:rsidR="00A3481C" w:rsidRPr="00236F3B" w:rsidRDefault="00A3481C" w:rsidP="00A3481C">
            <w:pPr>
              <w:jc w:val="center"/>
              <w:rPr>
                <w:rFonts w:ascii="Times New Roman" w:hAnsi="Times New Roman" w:cs="Times New Roman"/>
              </w:rPr>
            </w:pPr>
            <w:r w:rsidRPr="00236F3B">
              <w:rPr>
                <w:rFonts w:ascii="Times New Roman" w:hAnsi="Times New Roman" w:cs="Times New Roman"/>
              </w:rPr>
              <w:t>14</w:t>
            </w:r>
          </w:p>
        </w:tc>
        <w:tc>
          <w:tcPr>
            <w:tcW w:w="1175" w:type="dxa"/>
            <w:gridSpan w:val="2"/>
            <w:tcBorders>
              <w:top w:val="nil"/>
              <w:left w:val="single" w:sz="4" w:space="0" w:color="auto"/>
              <w:bottom w:val="single" w:sz="4" w:space="0" w:color="000000"/>
              <w:right w:val="single" w:sz="4" w:space="0" w:color="auto"/>
            </w:tcBorders>
            <w:shd w:val="clear" w:color="auto" w:fill="auto"/>
            <w:noWrap/>
            <w:hideMark/>
          </w:tcPr>
          <w:p w:rsidR="00A3481C" w:rsidRPr="00236F3B" w:rsidRDefault="00A3481C" w:rsidP="00A3481C">
            <w:pPr>
              <w:jc w:val="center"/>
              <w:rPr>
                <w:rFonts w:ascii="Times New Roman" w:hAnsi="Times New Roman" w:cs="Times New Roman"/>
              </w:rPr>
            </w:pPr>
            <w:r w:rsidRPr="00236F3B">
              <w:rPr>
                <w:rFonts w:ascii="Times New Roman" w:hAnsi="Times New Roman" w:cs="Times New Roman"/>
              </w:rPr>
              <w:t>14</w:t>
            </w:r>
          </w:p>
        </w:tc>
      </w:tr>
      <w:tr w:rsidR="00A3481C" w:rsidTr="00A3481C">
        <w:trPr>
          <w:gridAfter w:val="1"/>
          <w:wAfter w:w="14" w:type="dxa"/>
          <w:trHeight w:val="566"/>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2864C5"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Прилагођавање туристичких садржаја интересовањима и потребама посетилаца по половима</w:t>
            </w:r>
          </w:p>
        </w:tc>
        <w:tc>
          <w:tcPr>
            <w:tcW w:w="5300" w:type="dxa"/>
            <w:tcBorders>
              <w:top w:val="single" w:sz="4" w:space="0" w:color="auto"/>
              <w:left w:val="single" w:sz="4" w:space="0" w:color="auto"/>
              <w:bottom w:val="single" w:sz="4" w:space="0" w:color="auto"/>
              <w:right w:val="single" w:sz="4" w:space="0" w:color="000000"/>
            </w:tcBorders>
            <w:shd w:val="clear" w:color="auto" w:fill="auto"/>
            <w:hideMark/>
          </w:tcPr>
          <w:p w:rsidR="00A3481C" w:rsidRPr="00236F3B" w:rsidRDefault="00A3481C" w:rsidP="00A3481C">
            <w:pPr>
              <w:rPr>
                <w:rFonts w:ascii="Times New Roman" w:hAnsi="Times New Roman" w:cs="Times New Roman"/>
              </w:rPr>
            </w:pPr>
            <w:r w:rsidRPr="00236F3B">
              <w:rPr>
                <w:rFonts w:ascii="Times New Roman" w:hAnsi="Times New Roman" w:cs="Times New Roman"/>
              </w:rPr>
              <w:t>број посетиоца (жена)на ку</w:t>
            </w:r>
            <w:r>
              <w:rPr>
                <w:rFonts w:ascii="Times New Roman" w:hAnsi="Times New Roman" w:cs="Times New Roman"/>
              </w:rPr>
              <w:t xml:space="preserve">лтурним </w:t>
            </w:r>
            <w:r w:rsidRPr="00236F3B">
              <w:rPr>
                <w:rFonts w:ascii="Times New Roman" w:hAnsi="Times New Roman" w:cs="Times New Roman"/>
              </w:rPr>
              <w:t>манифест</w:t>
            </w:r>
            <w:r>
              <w:rPr>
                <w:rFonts w:ascii="Times New Roman" w:hAnsi="Times New Roman" w:cs="Times New Roman"/>
              </w:rPr>
              <w:t xml:space="preserve">ацијама везаним за унапређење </w:t>
            </w:r>
            <w:r w:rsidRPr="00236F3B">
              <w:rPr>
                <w:rFonts w:ascii="Times New Roman" w:hAnsi="Times New Roman" w:cs="Times New Roman"/>
              </w:rPr>
              <w:t>туризма</w:t>
            </w:r>
          </w:p>
        </w:tc>
        <w:tc>
          <w:tcPr>
            <w:tcW w:w="1648" w:type="dxa"/>
            <w:gridSpan w:val="7"/>
            <w:tcBorders>
              <w:top w:val="nil"/>
              <w:left w:val="single" w:sz="4" w:space="0" w:color="auto"/>
              <w:bottom w:val="single" w:sz="4" w:space="0" w:color="auto"/>
              <w:right w:val="single" w:sz="4" w:space="0" w:color="auto"/>
            </w:tcBorders>
            <w:shd w:val="clear" w:color="auto" w:fill="auto"/>
            <w:noWrap/>
            <w:hideMark/>
          </w:tcPr>
          <w:p w:rsidR="00A3481C" w:rsidRPr="00236F3B" w:rsidRDefault="00A3481C" w:rsidP="00A3481C">
            <w:pPr>
              <w:jc w:val="center"/>
              <w:rPr>
                <w:rFonts w:ascii="Times New Roman" w:hAnsi="Times New Roman" w:cs="Times New Roman"/>
              </w:rPr>
            </w:pPr>
            <w:r>
              <w:rPr>
                <w:rFonts w:ascii="Times New Roman" w:hAnsi="Times New Roman" w:cs="Times New Roman"/>
              </w:rPr>
              <w:t>6</w:t>
            </w:r>
            <w:r w:rsidRPr="00236F3B">
              <w:rPr>
                <w:rFonts w:ascii="Times New Roman" w:hAnsi="Times New Roman" w:cs="Times New Roman"/>
              </w:rPr>
              <w:t>000</w:t>
            </w:r>
          </w:p>
        </w:tc>
        <w:tc>
          <w:tcPr>
            <w:tcW w:w="884" w:type="dxa"/>
            <w:gridSpan w:val="5"/>
            <w:tcBorders>
              <w:top w:val="nil"/>
              <w:left w:val="single" w:sz="4" w:space="0" w:color="auto"/>
              <w:bottom w:val="single" w:sz="4" w:space="0" w:color="auto"/>
              <w:right w:val="single" w:sz="4" w:space="0" w:color="auto"/>
            </w:tcBorders>
            <w:shd w:val="clear" w:color="auto" w:fill="auto"/>
            <w:noWrap/>
            <w:hideMark/>
          </w:tcPr>
          <w:p w:rsidR="00A3481C" w:rsidRPr="00F40582" w:rsidRDefault="00A3481C" w:rsidP="00A3481C">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A3481C" w:rsidRPr="00F40582" w:rsidRDefault="00A3481C" w:rsidP="00A3481C">
            <w:pPr>
              <w:jc w:val="center"/>
              <w:rPr>
                <w:rFonts w:ascii="Times New Roman" w:hAnsi="Times New Roman" w:cs="Times New Roman"/>
              </w:rPr>
            </w:pPr>
            <w:r>
              <w:rPr>
                <w:rFonts w:ascii="Times New Roman" w:hAnsi="Times New Roman" w:cs="Times New Roman"/>
              </w:rPr>
              <w:t>7000</w:t>
            </w:r>
          </w:p>
        </w:tc>
        <w:tc>
          <w:tcPr>
            <w:tcW w:w="1260" w:type="dxa"/>
            <w:gridSpan w:val="7"/>
            <w:tcBorders>
              <w:top w:val="nil"/>
              <w:left w:val="single" w:sz="4" w:space="0" w:color="auto"/>
              <w:bottom w:val="single" w:sz="4" w:space="0" w:color="auto"/>
              <w:right w:val="single" w:sz="4" w:space="0" w:color="auto"/>
            </w:tcBorders>
            <w:shd w:val="clear" w:color="auto" w:fill="auto"/>
            <w:noWrap/>
            <w:hideMark/>
          </w:tcPr>
          <w:p w:rsidR="00A3481C" w:rsidRPr="00236F3B" w:rsidRDefault="00A3481C" w:rsidP="00A3481C">
            <w:pPr>
              <w:jc w:val="center"/>
              <w:rPr>
                <w:rFonts w:ascii="Times New Roman" w:hAnsi="Times New Roman" w:cs="Times New Roman"/>
              </w:rPr>
            </w:pPr>
            <w:r>
              <w:rPr>
                <w:rFonts w:ascii="Times New Roman" w:hAnsi="Times New Roman" w:cs="Times New Roman"/>
              </w:rPr>
              <w:t>10</w:t>
            </w:r>
            <w:r w:rsidRPr="00236F3B">
              <w:rPr>
                <w:rFonts w:ascii="Times New Roman" w:hAnsi="Times New Roman" w:cs="Times New Roman"/>
              </w:rPr>
              <w:t>000</w:t>
            </w:r>
          </w:p>
        </w:tc>
        <w:tc>
          <w:tcPr>
            <w:tcW w:w="1175" w:type="dxa"/>
            <w:gridSpan w:val="2"/>
            <w:tcBorders>
              <w:top w:val="nil"/>
              <w:left w:val="single" w:sz="4" w:space="0" w:color="auto"/>
              <w:bottom w:val="single" w:sz="4" w:space="0" w:color="auto"/>
              <w:right w:val="single" w:sz="4" w:space="0" w:color="auto"/>
            </w:tcBorders>
            <w:shd w:val="clear" w:color="auto" w:fill="auto"/>
            <w:noWrap/>
            <w:hideMark/>
          </w:tcPr>
          <w:p w:rsidR="00A3481C" w:rsidRPr="00236F3B" w:rsidRDefault="00A3481C" w:rsidP="00A3481C">
            <w:pPr>
              <w:jc w:val="center"/>
              <w:rPr>
                <w:rFonts w:ascii="Times New Roman" w:hAnsi="Times New Roman" w:cs="Times New Roman"/>
              </w:rPr>
            </w:pPr>
            <w:r>
              <w:rPr>
                <w:rFonts w:ascii="Times New Roman" w:hAnsi="Times New Roman" w:cs="Times New Roman"/>
              </w:rPr>
              <w:t>12</w:t>
            </w:r>
            <w:r w:rsidRPr="00236F3B">
              <w:rPr>
                <w:rFonts w:ascii="Times New Roman" w:hAnsi="Times New Roman" w:cs="Times New Roman"/>
              </w:rPr>
              <w:t>000</w:t>
            </w:r>
          </w:p>
        </w:tc>
      </w:tr>
      <w:tr w:rsidR="00A3481C" w:rsidTr="00A3481C">
        <w:trPr>
          <w:gridAfter w:val="1"/>
          <w:wAfter w:w="14" w:type="dxa"/>
          <w:trHeight w:val="366"/>
        </w:trPr>
        <w:tc>
          <w:tcPr>
            <w:tcW w:w="2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tcPr>
          <w:p w:rsidR="00A3481C" w:rsidRPr="00236F3B" w:rsidRDefault="00A3481C" w:rsidP="00A3481C">
            <w:pPr>
              <w:rPr>
                <w:rFonts w:ascii="Times New Roman" w:hAnsi="Times New Roman" w:cs="Times New Roman"/>
              </w:rPr>
            </w:pPr>
            <w:r w:rsidRPr="00236F3B">
              <w:rPr>
                <w:rFonts w:ascii="Times New Roman" w:hAnsi="Times New Roman" w:cs="Times New Roman"/>
              </w:rPr>
              <w:t>број посетиоца (мушкараца)</w:t>
            </w:r>
            <w:r>
              <w:rPr>
                <w:rFonts w:ascii="Times New Roman" w:hAnsi="Times New Roman" w:cs="Times New Roman"/>
              </w:rPr>
              <w:t xml:space="preserve"> на културним </w:t>
            </w:r>
            <w:r w:rsidRPr="00236F3B">
              <w:rPr>
                <w:rFonts w:ascii="Times New Roman" w:hAnsi="Times New Roman" w:cs="Times New Roman"/>
              </w:rPr>
              <w:t>манифест</w:t>
            </w:r>
            <w:r>
              <w:rPr>
                <w:rFonts w:ascii="Times New Roman" w:hAnsi="Times New Roman" w:cs="Times New Roman"/>
              </w:rPr>
              <w:t xml:space="preserve">ацијама везаним за унапређење </w:t>
            </w:r>
            <w:r w:rsidRPr="00236F3B">
              <w:rPr>
                <w:rFonts w:ascii="Times New Roman" w:hAnsi="Times New Roman" w:cs="Times New Roman"/>
              </w:rPr>
              <w:t>туризма</w:t>
            </w:r>
          </w:p>
        </w:tc>
        <w:tc>
          <w:tcPr>
            <w:tcW w:w="1648" w:type="dxa"/>
            <w:gridSpan w:val="7"/>
            <w:tcBorders>
              <w:top w:val="nil"/>
              <w:left w:val="single" w:sz="4" w:space="0" w:color="auto"/>
              <w:bottom w:val="single" w:sz="4" w:space="0" w:color="auto"/>
              <w:right w:val="single" w:sz="4" w:space="0" w:color="auto"/>
            </w:tcBorders>
            <w:shd w:val="clear" w:color="auto" w:fill="auto"/>
          </w:tcPr>
          <w:p w:rsidR="00A3481C" w:rsidRPr="00236F3B" w:rsidRDefault="00A3481C" w:rsidP="00A3481C">
            <w:pPr>
              <w:jc w:val="center"/>
              <w:rPr>
                <w:rFonts w:ascii="Times New Roman" w:hAnsi="Times New Roman" w:cs="Times New Roman"/>
              </w:rPr>
            </w:pPr>
            <w:r>
              <w:rPr>
                <w:rFonts w:ascii="Times New Roman" w:hAnsi="Times New Roman" w:cs="Times New Roman"/>
              </w:rPr>
              <w:t>6</w:t>
            </w:r>
            <w:r w:rsidRPr="00236F3B">
              <w:rPr>
                <w:rFonts w:ascii="Times New Roman" w:hAnsi="Times New Roman" w:cs="Times New Roman"/>
              </w:rPr>
              <w:t>500</w:t>
            </w:r>
          </w:p>
        </w:tc>
        <w:tc>
          <w:tcPr>
            <w:tcW w:w="884" w:type="dxa"/>
            <w:gridSpan w:val="5"/>
            <w:tcBorders>
              <w:top w:val="nil"/>
              <w:left w:val="single" w:sz="4" w:space="0" w:color="auto"/>
              <w:bottom w:val="single" w:sz="4" w:space="0" w:color="auto"/>
              <w:right w:val="single" w:sz="4" w:space="0" w:color="auto"/>
            </w:tcBorders>
            <w:shd w:val="clear" w:color="auto" w:fill="auto"/>
          </w:tcPr>
          <w:p w:rsidR="00A3481C" w:rsidRPr="00F40582" w:rsidRDefault="00A3481C" w:rsidP="00A3481C">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auto"/>
              <w:right w:val="single" w:sz="4" w:space="0" w:color="auto"/>
            </w:tcBorders>
            <w:shd w:val="clear" w:color="auto" w:fill="auto"/>
          </w:tcPr>
          <w:p w:rsidR="00A3481C" w:rsidRPr="00F40582" w:rsidRDefault="00A3481C" w:rsidP="00A3481C">
            <w:pPr>
              <w:jc w:val="center"/>
              <w:rPr>
                <w:rFonts w:ascii="Times New Roman" w:hAnsi="Times New Roman" w:cs="Times New Roman"/>
              </w:rPr>
            </w:pPr>
            <w:r>
              <w:rPr>
                <w:rFonts w:ascii="Times New Roman" w:hAnsi="Times New Roman" w:cs="Times New Roman"/>
              </w:rPr>
              <w:t>8000</w:t>
            </w:r>
          </w:p>
        </w:tc>
        <w:tc>
          <w:tcPr>
            <w:tcW w:w="1260" w:type="dxa"/>
            <w:gridSpan w:val="7"/>
            <w:tcBorders>
              <w:top w:val="nil"/>
              <w:left w:val="single" w:sz="4" w:space="0" w:color="auto"/>
              <w:bottom w:val="single" w:sz="4" w:space="0" w:color="auto"/>
              <w:right w:val="single" w:sz="4" w:space="0" w:color="auto"/>
            </w:tcBorders>
            <w:shd w:val="clear" w:color="auto" w:fill="auto"/>
          </w:tcPr>
          <w:p w:rsidR="00A3481C" w:rsidRPr="00236F3B" w:rsidRDefault="00A3481C" w:rsidP="00A3481C">
            <w:pPr>
              <w:jc w:val="center"/>
              <w:rPr>
                <w:rFonts w:ascii="Times New Roman" w:hAnsi="Times New Roman" w:cs="Times New Roman"/>
              </w:rPr>
            </w:pPr>
            <w:r>
              <w:rPr>
                <w:rFonts w:ascii="Times New Roman" w:hAnsi="Times New Roman" w:cs="Times New Roman"/>
              </w:rPr>
              <w:t>11</w:t>
            </w:r>
            <w:r w:rsidRPr="00236F3B">
              <w:rPr>
                <w:rFonts w:ascii="Times New Roman" w:hAnsi="Times New Roman" w:cs="Times New Roman"/>
              </w:rPr>
              <w:t>000</w:t>
            </w:r>
          </w:p>
        </w:tc>
        <w:tc>
          <w:tcPr>
            <w:tcW w:w="1175" w:type="dxa"/>
            <w:gridSpan w:val="2"/>
            <w:tcBorders>
              <w:top w:val="nil"/>
              <w:left w:val="single" w:sz="4" w:space="0" w:color="auto"/>
              <w:bottom w:val="single" w:sz="4" w:space="0" w:color="auto"/>
              <w:right w:val="single" w:sz="4" w:space="0" w:color="auto"/>
            </w:tcBorders>
            <w:shd w:val="clear" w:color="auto" w:fill="auto"/>
          </w:tcPr>
          <w:p w:rsidR="00A3481C" w:rsidRPr="00236F3B" w:rsidRDefault="00A3481C" w:rsidP="00A3481C">
            <w:pPr>
              <w:jc w:val="center"/>
              <w:rPr>
                <w:rFonts w:ascii="Times New Roman" w:hAnsi="Times New Roman" w:cs="Times New Roman"/>
              </w:rPr>
            </w:pPr>
            <w:r>
              <w:rPr>
                <w:rFonts w:ascii="Times New Roman" w:hAnsi="Times New Roman" w:cs="Times New Roman"/>
              </w:rPr>
              <w:t>12</w:t>
            </w:r>
            <w:r w:rsidRPr="00236F3B">
              <w:rPr>
                <w:rFonts w:ascii="Times New Roman" w:hAnsi="Times New Roman" w:cs="Times New Roman"/>
              </w:rPr>
              <w:t>000</w:t>
            </w:r>
          </w:p>
        </w:tc>
      </w:tr>
      <w:tr w:rsidR="00A3481C" w:rsidRPr="004024F4" w:rsidTr="00A3481C">
        <w:trPr>
          <w:gridAfter w:val="1"/>
          <w:wAfter w:w="14" w:type="dxa"/>
          <w:trHeight w:val="509"/>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4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1502-0002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Промоција туристичке понуде</w:t>
            </w:r>
          </w:p>
        </w:tc>
        <w:tc>
          <w:tcPr>
            <w:tcW w:w="2532"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6B6EC5" w:rsidRDefault="00A3481C" w:rsidP="00A3481C">
            <w:pPr>
              <w:spacing w:after="0" w:line="240" w:lineRule="auto"/>
              <w:jc w:val="cente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lang w:eastAsia="ru-RU"/>
              </w:rPr>
              <w:t>9,150</w:t>
            </w:r>
            <w:r w:rsidRPr="00664886">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p>
        </w:tc>
        <w:tc>
          <w:tcPr>
            <w:tcW w:w="1590" w:type="dxa"/>
            <w:gridSpan w:val="8"/>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4D414C"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435" w:type="dxa"/>
            <w:gridSpan w:val="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B471F1"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A3481C" w:rsidRPr="004024F4" w:rsidTr="00A3481C">
        <w:trPr>
          <w:gridAfter w:val="1"/>
          <w:wAfter w:w="14" w:type="dxa"/>
          <w:trHeight w:val="509"/>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913ED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Ораганизација најразноврснијих туристичких манифестација у циљу промоцие Општине Владичин Хан, углавном у организацији Центра за културне делтаности, туризам и библиотекарство. </w:t>
            </w:r>
            <w:r>
              <w:rPr>
                <w:rFonts w:ascii="Times New Roman" w:hAnsi="Times New Roman" w:cs="Times New Roman"/>
                <w:b/>
              </w:rPr>
              <w:t xml:space="preserve"> Организација више туристички атрактивних садржаја од којих нарочито видовдански дани, рок фестивал ОВЕРЛОД, гурманиски котлићи, новогодишње манифестације и слично.</w:t>
            </w:r>
          </w:p>
        </w:tc>
      </w:tr>
      <w:tr w:rsidR="00A3481C" w:rsidRPr="004024F4" w:rsidTr="00A3481C">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913EDA" w:rsidRDefault="00A3481C" w:rsidP="00A3481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ЦИЉ</w:t>
            </w:r>
          </w:p>
        </w:tc>
        <w:tc>
          <w:tcPr>
            <w:tcW w:w="530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A3481C" w:rsidRPr="004024F4" w:rsidTr="00A3481C">
        <w:trPr>
          <w:gridAfter w:val="1"/>
          <w:wAfter w:w="14" w:type="dxa"/>
          <w:trHeight w:val="78"/>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664886" w:rsidRDefault="00A3481C" w:rsidP="00A3481C">
            <w:pPr>
              <w:spacing w:after="0" w:line="240" w:lineRule="auto"/>
              <w:rPr>
                <w:rFonts w:ascii="Times New Roman" w:eastAsia="Times New Roman" w:hAnsi="Times New Roman" w:cs="Times New Roman"/>
                <w:i/>
                <w:iCs/>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i/>
                <w:iCs/>
                <w:color w:val="000000"/>
                <w:lang w:eastAsia="ru-RU"/>
              </w:rPr>
            </w:pPr>
          </w:p>
        </w:tc>
        <w:tc>
          <w:tcPr>
            <w:tcW w:w="1596" w:type="dxa"/>
            <w:gridSpan w:val="6"/>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36" w:type="dxa"/>
            <w:gridSpan w:val="6"/>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90"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60"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4024F4" w:rsidTr="00A3481C">
        <w:trPr>
          <w:gridAfter w:val="1"/>
          <w:wAfter w:w="14" w:type="dxa"/>
          <w:trHeight w:val="492"/>
        </w:trPr>
        <w:tc>
          <w:tcPr>
            <w:tcW w:w="2851" w:type="dxa"/>
            <w:gridSpan w:val="2"/>
            <w:vMerge w:val="restart"/>
            <w:tcBorders>
              <w:top w:val="single" w:sz="4" w:space="0" w:color="auto"/>
              <w:left w:val="single" w:sz="4" w:space="0" w:color="auto"/>
              <w:right w:val="single" w:sz="4" w:space="0" w:color="000000"/>
            </w:tcBorders>
            <w:vAlign w:val="center"/>
            <w:hideMark/>
          </w:tcPr>
          <w:p w:rsidR="00A3481C" w:rsidRPr="002864C5" w:rsidRDefault="00A3481C" w:rsidP="00A3481C">
            <w:pPr>
              <w:spacing w:after="0" w:line="240" w:lineRule="auto"/>
              <w:jc w:val="center"/>
              <w:rPr>
                <w:rFonts w:ascii="Times New Roman" w:eastAsia="Times New Roman" w:hAnsi="Times New Roman" w:cs="Times New Roman"/>
                <w:iCs/>
                <w:lang w:eastAsia="ru-RU"/>
              </w:rPr>
            </w:pPr>
            <w:r w:rsidRPr="002864C5">
              <w:rPr>
                <w:rFonts w:ascii="Times New Roman" w:eastAsia="Times New Roman" w:hAnsi="Times New Roman" w:cs="Times New Roman"/>
                <w:iCs/>
                <w:lang w:eastAsia="ru-RU"/>
              </w:rPr>
              <w:t>Адекватна промоција туристичке понуде  општине на циљаним тржиштима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A3481C" w:rsidRPr="002864C5" w:rsidRDefault="00A3481C" w:rsidP="00A3481C">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догађаја који промовишу туристичку понуду општине</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A3481C" w:rsidRPr="00F40582"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A3481C" w:rsidRPr="00F40582"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3481C" w:rsidRPr="00913EDA"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11</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A3481C" w:rsidRPr="001A5D3B"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14</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A3481C" w:rsidRPr="001A5D3B"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14</w:t>
            </w:r>
          </w:p>
        </w:tc>
      </w:tr>
      <w:tr w:rsidR="00A3481C" w:rsidRPr="004024F4" w:rsidTr="00A3481C">
        <w:trPr>
          <w:gridAfter w:val="1"/>
          <w:wAfter w:w="14" w:type="dxa"/>
          <w:trHeight w:val="423"/>
        </w:trPr>
        <w:tc>
          <w:tcPr>
            <w:tcW w:w="2851" w:type="dxa"/>
            <w:gridSpan w:val="2"/>
            <w:vMerge/>
            <w:tcBorders>
              <w:left w:val="single" w:sz="4" w:space="0" w:color="auto"/>
              <w:bottom w:val="single" w:sz="4" w:space="0" w:color="000000"/>
              <w:right w:val="single" w:sz="4" w:space="0" w:color="000000"/>
            </w:tcBorders>
            <w:vAlign w:val="center"/>
            <w:hideMark/>
          </w:tcPr>
          <w:p w:rsidR="00A3481C" w:rsidRPr="002864C5" w:rsidRDefault="00A3481C" w:rsidP="00A3481C">
            <w:pPr>
              <w:spacing w:after="0" w:line="240" w:lineRule="auto"/>
              <w:rPr>
                <w:rFonts w:ascii="Times New Roman" w:eastAsia="Times New Roman" w:hAnsi="Times New Roman" w:cs="Times New Roman"/>
                <w:iCs/>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A3481C" w:rsidRPr="002864C5" w:rsidRDefault="00A3481C" w:rsidP="00A3481C">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 xml:space="preserve">Број различитих пропагандних материјала који се дистрибуирају </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A3481C" w:rsidRPr="00F40582"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A3481C" w:rsidRPr="00F40582"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300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3481C" w:rsidRPr="001A5D3B"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A3481C" w:rsidRPr="001A5D3B"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A3481C" w:rsidRPr="001A5D3B"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r>
      <w:tr w:rsidR="00A3481C" w:rsidRPr="004024F4" w:rsidTr="00A3481C">
        <w:trPr>
          <w:gridAfter w:val="1"/>
          <w:wAfter w:w="14" w:type="dxa"/>
          <w:trHeight w:val="423"/>
        </w:trPr>
        <w:tc>
          <w:tcPr>
            <w:tcW w:w="2851" w:type="dxa"/>
            <w:gridSpan w:val="2"/>
            <w:vMerge w:val="restart"/>
            <w:tcBorders>
              <w:top w:val="single" w:sz="4" w:space="0" w:color="auto"/>
              <w:left w:val="single" w:sz="4" w:space="0" w:color="auto"/>
              <w:right w:val="single" w:sz="4" w:space="0" w:color="000000"/>
            </w:tcBorders>
            <w:vAlign w:val="center"/>
            <w:hideMark/>
          </w:tcPr>
          <w:p w:rsidR="00A3481C" w:rsidRPr="002864C5" w:rsidRDefault="00A3481C" w:rsidP="00A3481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lang w:eastAsia="ru-RU"/>
              </w:rPr>
              <w:t>Унапређење волонтеризма у организацији туристичких манифестација посматрано по половима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A3481C" w:rsidRPr="002864C5" w:rsidRDefault="00A3481C" w:rsidP="00A3481C">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жена волонтера ангажованих у оганизацији туристичких манифестација</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A3481C" w:rsidRPr="001A5D3B"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A3481C" w:rsidRPr="00F40582"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3481C" w:rsidRPr="00F40582"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A3481C" w:rsidRPr="00F40582"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15</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A3481C" w:rsidRPr="00F40582"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17</w:t>
            </w:r>
          </w:p>
        </w:tc>
      </w:tr>
      <w:tr w:rsidR="00A3481C" w:rsidTr="00A3481C">
        <w:trPr>
          <w:gridAfter w:val="1"/>
          <w:wAfter w:w="14" w:type="dxa"/>
          <w:trHeight w:val="917"/>
        </w:trPr>
        <w:tc>
          <w:tcPr>
            <w:tcW w:w="2851" w:type="dxa"/>
            <w:gridSpan w:val="2"/>
            <w:vMerge/>
            <w:tcBorders>
              <w:left w:val="single" w:sz="4" w:space="0" w:color="auto"/>
              <w:bottom w:val="single" w:sz="4" w:space="0" w:color="auto"/>
              <w:right w:val="single" w:sz="4" w:space="0" w:color="000000"/>
            </w:tcBorders>
            <w:shd w:val="clear" w:color="auto" w:fill="auto"/>
            <w:vAlign w:val="center"/>
            <w:hideMark/>
          </w:tcPr>
          <w:p w:rsidR="00A3481C" w:rsidRPr="00664886" w:rsidRDefault="00A3481C" w:rsidP="00A3481C">
            <w:pPr>
              <w:spacing w:after="0" w:line="240" w:lineRule="auto"/>
              <w:jc w:val="center"/>
              <w:rPr>
                <w:rFonts w:ascii="Times New Roman" w:eastAsia="Times New Roman" w:hAnsi="Times New Roman" w:cs="Times New Roman"/>
                <w:lang w:eastAsia="ru-RU"/>
              </w:rPr>
            </w:pPr>
          </w:p>
        </w:tc>
        <w:tc>
          <w:tcPr>
            <w:tcW w:w="53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2864C5" w:rsidRDefault="00A3481C" w:rsidP="00A3481C">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мушкараца волонтера ангажованих у оганизацији туристичких манифестација</w:t>
            </w:r>
          </w:p>
        </w:tc>
        <w:tc>
          <w:tcPr>
            <w:tcW w:w="1596" w:type="dxa"/>
            <w:gridSpan w:val="6"/>
            <w:tcBorders>
              <w:top w:val="nil"/>
              <w:left w:val="single" w:sz="4" w:space="0" w:color="auto"/>
              <w:bottom w:val="single" w:sz="4" w:space="0" w:color="auto"/>
              <w:right w:val="single" w:sz="4" w:space="0" w:color="auto"/>
            </w:tcBorders>
            <w:shd w:val="clear" w:color="auto" w:fill="auto"/>
            <w:noWrap/>
            <w:vAlign w:val="center"/>
            <w:hideMark/>
          </w:tcPr>
          <w:p w:rsidR="00A3481C" w:rsidRPr="001A5D3B" w:rsidRDefault="00A3481C" w:rsidP="00A3481C">
            <w:pPr>
              <w:jc w:val="center"/>
            </w:pPr>
            <w:r>
              <w:t>22</w:t>
            </w:r>
          </w:p>
        </w:tc>
        <w:tc>
          <w:tcPr>
            <w:tcW w:w="936" w:type="dxa"/>
            <w:gridSpan w:val="6"/>
            <w:tcBorders>
              <w:top w:val="nil"/>
              <w:left w:val="single" w:sz="4" w:space="0" w:color="auto"/>
              <w:bottom w:val="single" w:sz="4" w:space="0" w:color="auto"/>
              <w:right w:val="single" w:sz="4" w:space="0" w:color="auto"/>
            </w:tcBorders>
            <w:shd w:val="clear" w:color="auto" w:fill="auto"/>
            <w:noWrap/>
            <w:vAlign w:val="center"/>
            <w:hideMark/>
          </w:tcPr>
          <w:p w:rsidR="00A3481C" w:rsidRPr="00F40582" w:rsidRDefault="00A3481C" w:rsidP="00A3481C">
            <w:pPr>
              <w:jc w:val="center"/>
            </w:pPr>
            <w:r>
              <w:t>0</w:t>
            </w:r>
          </w:p>
        </w:tc>
        <w:tc>
          <w:tcPr>
            <w:tcW w:w="159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81C" w:rsidRPr="00F40582" w:rsidRDefault="00A3481C" w:rsidP="00A3481C">
            <w:pPr>
              <w:jc w:val="center"/>
            </w:pPr>
            <w:r>
              <w:t>23</w:t>
            </w:r>
          </w:p>
        </w:tc>
        <w:tc>
          <w:tcPr>
            <w:tcW w:w="1260" w:type="dxa"/>
            <w:gridSpan w:val="7"/>
            <w:tcBorders>
              <w:top w:val="nil"/>
              <w:left w:val="single" w:sz="4" w:space="0" w:color="auto"/>
              <w:bottom w:val="single" w:sz="4" w:space="0" w:color="auto"/>
              <w:right w:val="single" w:sz="4" w:space="0" w:color="auto"/>
            </w:tcBorders>
            <w:shd w:val="clear" w:color="auto" w:fill="auto"/>
            <w:noWrap/>
            <w:vAlign w:val="center"/>
            <w:hideMark/>
          </w:tcPr>
          <w:p w:rsidR="00A3481C" w:rsidRPr="00F40582" w:rsidRDefault="00A3481C" w:rsidP="00A3481C">
            <w:pPr>
              <w:jc w:val="center"/>
            </w:pPr>
            <w:r>
              <w:t>25</w:t>
            </w:r>
          </w:p>
        </w:tc>
        <w:tc>
          <w:tcPr>
            <w:tcW w:w="1175" w:type="dxa"/>
            <w:gridSpan w:val="2"/>
            <w:tcBorders>
              <w:top w:val="nil"/>
              <w:left w:val="single" w:sz="4" w:space="0" w:color="auto"/>
              <w:bottom w:val="single" w:sz="4" w:space="0" w:color="auto"/>
              <w:right w:val="single" w:sz="4" w:space="0" w:color="auto"/>
            </w:tcBorders>
            <w:shd w:val="clear" w:color="auto" w:fill="auto"/>
            <w:noWrap/>
            <w:vAlign w:val="center"/>
            <w:hideMark/>
          </w:tcPr>
          <w:p w:rsidR="00A3481C" w:rsidRPr="00F40582" w:rsidRDefault="00A3481C" w:rsidP="00A3481C">
            <w:pPr>
              <w:jc w:val="center"/>
            </w:pPr>
            <w:r>
              <w:t>25</w:t>
            </w:r>
          </w:p>
        </w:tc>
      </w:tr>
    </w:tbl>
    <w:tbl>
      <w:tblPr>
        <w:tblW w:w="14699" w:type="dxa"/>
        <w:tblInd w:w="93" w:type="dxa"/>
        <w:tblLayout w:type="fixed"/>
        <w:tblLook w:val="04A0"/>
      </w:tblPr>
      <w:tblGrid>
        <w:gridCol w:w="1080"/>
        <w:gridCol w:w="9"/>
        <w:gridCol w:w="303"/>
        <w:gridCol w:w="1372"/>
        <w:gridCol w:w="20"/>
        <w:gridCol w:w="15"/>
        <w:gridCol w:w="51"/>
        <w:gridCol w:w="4837"/>
        <w:gridCol w:w="111"/>
        <w:gridCol w:w="283"/>
        <w:gridCol w:w="652"/>
        <w:gridCol w:w="203"/>
        <w:gridCol w:w="17"/>
        <w:gridCol w:w="39"/>
        <w:gridCol w:w="21"/>
        <w:gridCol w:w="10"/>
        <w:gridCol w:w="56"/>
        <w:gridCol w:w="71"/>
        <w:gridCol w:w="37"/>
        <w:gridCol w:w="15"/>
        <w:gridCol w:w="226"/>
        <w:gridCol w:w="283"/>
        <w:gridCol w:w="52"/>
        <w:gridCol w:w="115"/>
        <w:gridCol w:w="139"/>
        <w:gridCol w:w="57"/>
        <w:gridCol w:w="139"/>
        <w:gridCol w:w="184"/>
        <w:gridCol w:w="236"/>
        <w:gridCol w:w="662"/>
        <w:gridCol w:w="12"/>
        <w:gridCol w:w="10"/>
        <w:gridCol w:w="39"/>
        <w:gridCol w:w="19"/>
        <w:gridCol w:w="116"/>
        <w:gridCol w:w="253"/>
        <w:gridCol w:w="34"/>
        <w:gridCol w:w="9"/>
        <w:gridCol w:w="135"/>
        <w:gridCol w:w="131"/>
        <w:gridCol w:w="148"/>
        <w:gridCol w:w="351"/>
        <w:gridCol w:w="69"/>
        <w:gridCol w:w="19"/>
        <w:gridCol w:w="128"/>
        <w:gridCol w:w="13"/>
        <w:gridCol w:w="270"/>
        <w:gridCol w:w="104"/>
        <w:gridCol w:w="27"/>
        <w:gridCol w:w="9"/>
        <w:gridCol w:w="33"/>
        <w:gridCol w:w="8"/>
        <w:gridCol w:w="78"/>
        <w:gridCol w:w="31"/>
        <w:gridCol w:w="141"/>
        <w:gridCol w:w="1217"/>
      </w:tblGrid>
      <w:tr w:rsidR="00A3481C" w:rsidRPr="00693342" w:rsidTr="00A3481C">
        <w:trPr>
          <w:trHeight w:val="447"/>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693342"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0101</w:t>
            </w:r>
          </w:p>
        </w:tc>
        <w:tc>
          <w:tcPr>
            <w:tcW w:w="1704"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A3481C" w:rsidRPr="00693342"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A3481C" w:rsidRPr="00693342"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Програм 5. Пољопривреда и рурални развој</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A3481C" w:rsidRPr="00D23CA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14,370.000,00</w:t>
            </w:r>
          </w:p>
        </w:tc>
        <w:tc>
          <w:tcPr>
            <w:tcW w:w="1568" w:type="dxa"/>
            <w:gridSpan w:val="12"/>
            <w:tcBorders>
              <w:top w:val="single" w:sz="4" w:space="0" w:color="auto"/>
              <w:left w:val="nil"/>
              <w:bottom w:val="single" w:sz="4" w:space="0" w:color="auto"/>
              <w:right w:val="single" w:sz="4" w:space="0" w:color="auto"/>
            </w:tcBorders>
            <w:shd w:val="clear" w:color="000000" w:fill="E6B8B7"/>
            <w:vAlign w:val="center"/>
            <w:hideMark/>
          </w:tcPr>
          <w:p w:rsidR="00A3481C" w:rsidRPr="00693342" w:rsidRDefault="00A3481C" w:rsidP="00A3481C">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A3481C" w:rsidRPr="00693342" w:rsidRDefault="00A3481C" w:rsidP="00A3481C">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A3481C" w:rsidRPr="00693342" w:rsidTr="00A3481C">
        <w:trPr>
          <w:trHeight w:val="447"/>
        </w:trPr>
        <w:tc>
          <w:tcPr>
            <w:tcW w:w="2784" w:type="dxa"/>
            <w:gridSpan w:val="5"/>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5C486E"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A3481C" w:rsidRPr="005C486E" w:rsidRDefault="00A3481C" w:rsidP="00A3481C">
            <w:pPr>
              <w:spacing w:after="0" w:line="240" w:lineRule="auto"/>
              <w:rPr>
                <w:rFonts w:ascii="Times New Roman" w:eastAsia="Times New Roman" w:hAnsi="Times New Roman" w:cs="Times New Roman"/>
                <w:b/>
                <w:bCs/>
                <w:color w:val="000000"/>
                <w:lang w:eastAsia="ru-RU"/>
              </w:rPr>
            </w:pPr>
            <w:r w:rsidRPr="005C486E">
              <w:rPr>
                <w:rFonts w:ascii="Times New Roman" w:eastAsia="Times New Roman" w:hAnsi="Times New Roman" w:cs="Times New Roman"/>
                <w:b/>
                <w:bCs/>
                <w:color w:val="000000"/>
                <w:lang w:eastAsia="ru-RU"/>
              </w:rPr>
              <w:t>Стварање услова за развој и унапређење пољопривредне прозводње,подстицаји развоја пољопривреде и отклањање проблема у области пољопривредне производње путем учешћа у финансирању програма унапређења и развоја појединих области пољопривреде, јачање конкурентности сектора пољопривреде кроз повећање нивоа инвестиција, унапређење и модернизација пољопривредне производње кроз стимулисање прераде пољопривредних производа и изградње капацитета пољопривредних газдинстава за коришћење савремених технологија.</w:t>
            </w:r>
          </w:p>
        </w:tc>
      </w:tr>
      <w:tr w:rsidR="00A3481C" w:rsidRPr="00693342" w:rsidTr="00A3481C">
        <w:trPr>
          <w:trHeight w:val="300"/>
        </w:trPr>
        <w:tc>
          <w:tcPr>
            <w:tcW w:w="2784"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693342" w:rsidRDefault="00A3481C" w:rsidP="00A3481C">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693342" w:rsidRDefault="00A3481C" w:rsidP="00A3481C">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A3481C" w:rsidRPr="00693342" w:rsidRDefault="00A3481C" w:rsidP="00A3481C">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A3481C" w:rsidRPr="00693342" w:rsidTr="00A3481C">
        <w:trPr>
          <w:trHeight w:val="148"/>
        </w:trPr>
        <w:tc>
          <w:tcPr>
            <w:tcW w:w="2784" w:type="dxa"/>
            <w:gridSpan w:val="5"/>
            <w:vMerge/>
            <w:tcBorders>
              <w:top w:val="single" w:sz="4" w:space="0" w:color="auto"/>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i/>
                <w:iCs/>
                <w:color w:val="000000"/>
                <w:lang w:eastAsia="ru-RU"/>
              </w:rPr>
            </w:pPr>
          </w:p>
        </w:tc>
        <w:tc>
          <w:tcPr>
            <w:tcW w:w="1347"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05"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68"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2A64BF" w:rsidTr="00A3481C">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693342" w:rsidRDefault="00A3481C" w:rsidP="00A3481C">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Раст производње и стабилност дохотка</w:t>
            </w:r>
            <w:r>
              <w:rPr>
                <w:rFonts w:ascii="Times New Roman" w:eastAsia="Times New Roman" w:hAnsi="Times New Roman" w:cs="Times New Roman"/>
                <w:color w:val="000000"/>
                <w:lang w:eastAsia="ru-RU"/>
              </w:rPr>
              <w:t xml:space="preserve"> индивидуалних пољопривредних</w:t>
            </w:r>
            <w:r w:rsidRPr="00693342">
              <w:rPr>
                <w:rFonts w:ascii="Times New Roman" w:eastAsia="Times New Roman" w:hAnsi="Times New Roman" w:cs="Times New Roman"/>
                <w:color w:val="000000"/>
                <w:lang w:eastAsia="ru-RU"/>
              </w:rPr>
              <w:t xml:space="preserve"> произвођача</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B471F1" w:rsidRDefault="00A3481C" w:rsidP="00A3481C">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средтава издвојена за развој пољопривреде из Буџета Општине</w:t>
            </w:r>
            <w:r>
              <w:rPr>
                <w:rFonts w:ascii="Times New Roman" w:eastAsia="Times New Roman" w:hAnsi="Times New Roman" w:cs="Times New Roman"/>
                <w:color w:val="000000"/>
                <w:lang w:eastAsia="ru-RU"/>
              </w:rPr>
              <w:t xml:space="preserve"> (000 динара)</w:t>
            </w:r>
          </w:p>
        </w:tc>
        <w:tc>
          <w:tcPr>
            <w:tcW w:w="1347" w:type="dxa"/>
            <w:gridSpan w:val="11"/>
            <w:vMerge w:val="restart"/>
            <w:tcBorders>
              <w:top w:val="nil"/>
              <w:left w:val="single" w:sz="4" w:space="0" w:color="auto"/>
              <w:bottom w:val="single" w:sz="4" w:space="0" w:color="auto"/>
              <w:right w:val="single" w:sz="4" w:space="0" w:color="auto"/>
            </w:tcBorders>
            <w:shd w:val="clear" w:color="auto" w:fill="auto"/>
            <w:noWrap/>
            <w:hideMark/>
          </w:tcPr>
          <w:p w:rsidR="00A3481C" w:rsidRPr="006C240A" w:rsidRDefault="00A3481C" w:rsidP="00A3481C">
            <w:pPr>
              <w:jc w:val="center"/>
            </w:pPr>
            <w:r>
              <w:t>4500</w:t>
            </w:r>
          </w:p>
        </w:tc>
        <w:tc>
          <w:tcPr>
            <w:tcW w:w="1205" w:type="dxa"/>
            <w:gridSpan w:val="8"/>
            <w:vMerge w:val="restart"/>
            <w:tcBorders>
              <w:top w:val="nil"/>
              <w:left w:val="single" w:sz="4" w:space="0" w:color="auto"/>
              <w:bottom w:val="single" w:sz="4" w:space="0" w:color="auto"/>
              <w:right w:val="single" w:sz="4" w:space="0" w:color="auto"/>
            </w:tcBorders>
            <w:shd w:val="clear" w:color="auto" w:fill="auto"/>
            <w:noWrap/>
            <w:hideMark/>
          </w:tcPr>
          <w:p w:rsidR="00A3481C" w:rsidRPr="006C240A" w:rsidRDefault="00A3481C" w:rsidP="00A3481C">
            <w:pPr>
              <w:jc w:val="center"/>
            </w:pPr>
            <w:r>
              <w:t>5200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6C240A" w:rsidRDefault="00A3481C" w:rsidP="00A3481C">
            <w:pPr>
              <w:jc w:val="center"/>
            </w:pPr>
            <w:r>
              <w:t>3</w:t>
            </w:r>
            <w:r w:rsidRPr="00D6460A">
              <w:t>,</w:t>
            </w:r>
            <w:r>
              <w:t>000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hideMark/>
          </w:tcPr>
          <w:p w:rsidR="00A3481C" w:rsidRPr="006C240A" w:rsidRDefault="00A3481C" w:rsidP="00A3481C">
            <w:pPr>
              <w:jc w:val="center"/>
            </w:pPr>
            <w:r>
              <w:t>5,500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hideMark/>
          </w:tcPr>
          <w:p w:rsidR="00A3481C" w:rsidRPr="006C240A" w:rsidRDefault="00A3481C" w:rsidP="00A3481C">
            <w:pPr>
              <w:jc w:val="center"/>
            </w:pPr>
            <w:r>
              <w:t>6,500</w:t>
            </w:r>
          </w:p>
        </w:tc>
      </w:tr>
      <w:tr w:rsidR="00A3481C" w:rsidRPr="00693342" w:rsidTr="00A3481C">
        <w:trPr>
          <w:trHeight w:val="236"/>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1347" w:type="dxa"/>
            <w:gridSpan w:val="11"/>
            <w:vMerge/>
            <w:tcBorders>
              <w:top w:val="nil"/>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1205" w:type="dxa"/>
            <w:gridSpan w:val="8"/>
            <w:vMerge/>
            <w:tcBorders>
              <w:top w:val="nil"/>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r>
      <w:tr w:rsidR="00A3481C" w:rsidTr="00A3481C">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693342" w:rsidRDefault="00A3481C" w:rsidP="00A3481C">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 xml:space="preserve">Број регистрованих пољопривредних газдинстава годишње </w:t>
            </w:r>
          </w:p>
        </w:tc>
        <w:tc>
          <w:tcPr>
            <w:tcW w:w="134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6C240A" w:rsidRDefault="00A3481C" w:rsidP="00A3481C">
            <w:pPr>
              <w:jc w:val="center"/>
            </w:pPr>
            <w:r>
              <w:t>2320</w:t>
            </w:r>
          </w:p>
        </w:tc>
        <w:tc>
          <w:tcPr>
            <w:tcW w:w="12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6C240A" w:rsidRDefault="00A3481C" w:rsidP="00A3481C">
            <w:pPr>
              <w:jc w:val="center"/>
            </w:pPr>
            <w:r>
              <w:t>2330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EE1C7E" w:rsidRDefault="00A3481C" w:rsidP="00A3481C">
            <w:pPr>
              <w:jc w:val="center"/>
            </w:pPr>
            <w:r>
              <w:t>2333</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7478BA" w:rsidRDefault="00A3481C" w:rsidP="00A3481C">
            <w:pPr>
              <w:jc w:val="center"/>
            </w:pPr>
            <w:r>
              <w:t>234</w:t>
            </w:r>
            <w:r w:rsidRPr="007478BA">
              <w:t>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6C240A" w:rsidRDefault="00A3481C" w:rsidP="00A3481C">
            <w:pPr>
              <w:jc w:val="center"/>
            </w:pPr>
            <w:r w:rsidRPr="007478BA">
              <w:t>2</w:t>
            </w:r>
            <w:r>
              <w:t>350</w:t>
            </w:r>
          </w:p>
        </w:tc>
      </w:tr>
      <w:tr w:rsidR="00A3481C" w:rsidRPr="00693342" w:rsidTr="00A3481C">
        <w:trPr>
          <w:trHeight w:val="258"/>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1347"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1205" w:type="dxa"/>
            <w:gridSpan w:val="8"/>
            <w:vMerge/>
            <w:tcBorders>
              <w:top w:val="single" w:sz="4" w:space="0" w:color="auto"/>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r>
      <w:tr w:rsidR="00A3481C" w:rsidRPr="00693342" w:rsidTr="00A3481C">
        <w:trPr>
          <w:trHeight w:val="63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693342" w:rsidRDefault="00A3481C" w:rsidP="00A3481C">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 </w:t>
            </w:r>
          </w:p>
        </w:tc>
        <w:tc>
          <w:tcPr>
            <w:tcW w:w="1704"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A3481C" w:rsidRPr="00693342" w:rsidRDefault="00A3481C" w:rsidP="00A3481C">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0101-0001</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693342" w:rsidRDefault="00A3481C" w:rsidP="00A3481C">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Подршка за спровођење пољопривредне политике у Општини</w:t>
            </w:r>
          </w:p>
        </w:tc>
        <w:tc>
          <w:tcPr>
            <w:tcW w:w="2552"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693342"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14,370</w:t>
            </w:r>
            <w:r w:rsidRPr="00693342">
              <w:rPr>
                <w:rFonts w:ascii="Times New Roman" w:eastAsia="Times New Roman" w:hAnsi="Times New Roman" w:cs="Times New Roman"/>
                <w:b/>
                <w:bCs/>
                <w:color w:val="000000"/>
                <w:lang w:eastAsia="ru-RU"/>
              </w:rPr>
              <w:t>,000.00</w:t>
            </w:r>
          </w:p>
        </w:tc>
        <w:tc>
          <w:tcPr>
            <w:tcW w:w="1568"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693342" w:rsidRDefault="00A3481C" w:rsidP="00A3481C">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693342" w:rsidRDefault="00A3481C" w:rsidP="00A3481C">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A3481C" w:rsidRPr="00693342" w:rsidTr="00A3481C">
        <w:trPr>
          <w:trHeight w:val="630"/>
        </w:trPr>
        <w:tc>
          <w:tcPr>
            <w:tcW w:w="2784" w:type="dxa"/>
            <w:gridSpan w:val="5"/>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693342"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915" w:type="dxa"/>
            <w:gridSpan w:val="5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444D5F" w:rsidRDefault="00A3481C" w:rsidP="00A3481C">
            <w:pPr>
              <w:spacing w:after="0" w:line="240" w:lineRule="auto"/>
              <w:rPr>
                <w:rFonts w:ascii="Times New Roman" w:eastAsia="Times New Roman" w:hAnsi="Times New Roman" w:cs="Times New Roman"/>
                <w:b/>
                <w:bCs/>
                <w:color w:val="000000"/>
                <w:lang w:eastAsia="ru-RU"/>
              </w:rPr>
            </w:pPr>
            <w:r w:rsidRPr="00756202">
              <w:rPr>
                <w:rFonts w:ascii="Times New Roman" w:eastAsia="Times New Roman" w:hAnsi="Times New Roman" w:cs="Times New Roman"/>
                <w:b/>
                <w:bCs/>
                <w:color w:val="000000"/>
                <w:lang w:eastAsia="ru-RU"/>
              </w:rPr>
              <w:t xml:space="preserve">Финансирање конкретних мера подршка развоју пољопривреде на територији општине кроз организацију едукација за ЈИПГ, посете сајмова пољопривреде и пчеларства, финансирање против градне заштите ( ракете и стрелци), подстицањ JИПГ кроз капиталне субвенције превсходно кроз подизање квалитета и увећање сточног фонда на територији </w:t>
            </w:r>
            <w:r>
              <w:rPr>
                <w:rFonts w:ascii="Times New Roman" w:eastAsia="Times New Roman" w:hAnsi="Times New Roman" w:cs="Times New Roman"/>
                <w:b/>
                <w:bCs/>
                <w:color w:val="000000"/>
                <w:lang w:eastAsia="ru-RU"/>
              </w:rPr>
              <w:t>О</w:t>
            </w:r>
            <w:r w:rsidRPr="00756202">
              <w:rPr>
                <w:rFonts w:ascii="Times New Roman" w:eastAsia="Times New Roman" w:hAnsi="Times New Roman" w:cs="Times New Roman"/>
                <w:b/>
                <w:bCs/>
                <w:color w:val="000000"/>
                <w:lang w:eastAsia="ru-RU"/>
              </w:rPr>
              <w:t>пштине</w:t>
            </w:r>
            <w:r>
              <w:rPr>
                <w:rFonts w:ascii="Times New Roman" w:eastAsia="Times New Roman" w:hAnsi="Times New Roman" w:cs="Times New Roman"/>
                <w:b/>
                <w:bCs/>
                <w:color w:val="000000"/>
                <w:lang w:eastAsia="ru-RU"/>
              </w:rPr>
              <w:t xml:space="preserve">, као и пружање помоћи у подизању вишегодишњих засада воћа, као и набавка пластеника у сарадњи са донатором. </w:t>
            </w:r>
          </w:p>
        </w:tc>
      </w:tr>
      <w:tr w:rsidR="00A3481C" w:rsidRPr="00693342" w:rsidTr="00A3481C">
        <w:trPr>
          <w:trHeight w:val="300"/>
        </w:trPr>
        <w:tc>
          <w:tcPr>
            <w:tcW w:w="2784"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693342" w:rsidRDefault="00A3481C" w:rsidP="00A3481C">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693342" w:rsidRDefault="00A3481C" w:rsidP="00A3481C">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A3481C" w:rsidRPr="00693342" w:rsidRDefault="00A3481C" w:rsidP="00A3481C">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A3481C" w:rsidRPr="00693342" w:rsidTr="00A3481C">
        <w:trPr>
          <w:trHeight w:val="452"/>
        </w:trPr>
        <w:tc>
          <w:tcPr>
            <w:tcW w:w="2784" w:type="dxa"/>
            <w:gridSpan w:val="5"/>
            <w:vMerge/>
            <w:tcBorders>
              <w:top w:val="single" w:sz="4" w:space="0" w:color="auto"/>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i/>
                <w:iCs/>
                <w:color w:val="000000"/>
                <w:lang w:eastAsia="ru-RU"/>
              </w:rPr>
            </w:pPr>
          </w:p>
        </w:tc>
        <w:tc>
          <w:tcPr>
            <w:tcW w:w="1347"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05"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68"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D6460A" w:rsidRDefault="00A3481C" w:rsidP="00A3481C">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 xml:space="preserve">Стварање услова за </w:t>
            </w:r>
            <w:r>
              <w:rPr>
                <w:rFonts w:ascii="Times New Roman" w:eastAsia="Times New Roman" w:hAnsi="Times New Roman" w:cs="Times New Roman"/>
                <w:color w:val="000000"/>
                <w:lang w:eastAsia="ru-RU"/>
              </w:rPr>
              <w:t>веће учешће жена у укупном обиму подстицајних мера у организацији Општине</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B471F1" w:rsidRDefault="00A3481C" w:rsidP="00A3481C">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средстава одобрених ИПГ чији су ноиоци жене</w:t>
            </w:r>
            <w:r>
              <w:rPr>
                <w:rFonts w:ascii="Times New Roman" w:eastAsia="Times New Roman" w:hAnsi="Times New Roman" w:cs="Times New Roman"/>
                <w:color w:val="000000"/>
                <w:lang w:eastAsia="ru-RU"/>
              </w:rPr>
              <w:t xml:space="preserve"> (у 000 динара)</w:t>
            </w:r>
          </w:p>
        </w:tc>
        <w:tc>
          <w:tcPr>
            <w:tcW w:w="134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6C240A" w:rsidRDefault="00A3481C" w:rsidP="00A3481C">
            <w:pPr>
              <w:jc w:val="center"/>
              <w:rPr>
                <w:rFonts w:ascii="Times New Roman" w:hAnsi="Times New Roman" w:cs="Times New Roman"/>
              </w:rPr>
            </w:pPr>
            <w:r>
              <w:rPr>
                <w:rFonts w:ascii="Times New Roman" w:hAnsi="Times New Roman" w:cs="Times New Roman"/>
              </w:rPr>
              <w:t>188</w:t>
            </w:r>
            <w:r w:rsidRPr="004355DC">
              <w:rPr>
                <w:rFonts w:ascii="Times New Roman" w:hAnsi="Times New Roman" w:cs="Times New Roman"/>
              </w:rPr>
              <w:t>0</w:t>
            </w:r>
          </w:p>
        </w:tc>
        <w:tc>
          <w:tcPr>
            <w:tcW w:w="12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EE1C7E" w:rsidRDefault="00A3481C" w:rsidP="00A3481C">
            <w:pPr>
              <w:jc w:val="center"/>
              <w:rPr>
                <w:rFonts w:ascii="Times New Roman" w:hAnsi="Times New Roman" w:cs="Times New Roman"/>
              </w:rPr>
            </w:pPr>
            <w:r>
              <w:rPr>
                <w:rFonts w:ascii="Times New Roman" w:hAnsi="Times New Roman" w:cs="Times New Roman"/>
              </w:rPr>
              <w:t>2000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4355DC" w:rsidRDefault="00A3481C" w:rsidP="00A3481C">
            <w:pPr>
              <w:jc w:val="center"/>
              <w:rPr>
                <w:rFonts w:ascii="Times New Roman" w:hAnsi="Times New Roman" w:cs="Times New Roman"/>
              </w:rPr>
            </w:pPr>
            <w:r>
              <w:rPr>
                <w:rFonts w:ascii="Times New Roman" w:hAnsi="Times New Roman" w:cs="Times New Roman"/>
              </w:rPr>
              <w:t>1,5</w:t>
            </w:r>
            <w:r w:rsidRPr="004355DC">
              <w:rPr>
                <w:rFonts w:ascii="Times New Roman" w:hAnsi="Times New Roman" w:cs="Times New Roman"/>
              </w:rPr>
              <w:t>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4355DC" w:rsidRDefault="00A3481C" w:rsidP="00A3481C">
            <w:pPr>
              <w:jc w:val="center"/>
              <w:rPr>
                <w:rFonts w:ascii="Times New Roman" w:hAnsi="Times New Roman" w:cs="Times New Roman"/>
              </w:rPr>
            </w:pPr>
            <w:r w:rsidRPr="004355DC">
              <w:rPr>
                <w:rFonts w:ascii="Times New Roman" w:hAnsi="Times New Roman" w:cs="Times New Roman"/>
              </w:rPr>
              <w:t>2,500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4355DC" w:rsidRDefault="00A3481C" w:rsidP="00A3481C">
            <w:pPr>
              <w:jc w:val="center"/>
              <w:rPr>
                <w:rFonts w:ascii="Times New Roman" w:hAnsi="Times New Roman" w:cs="Times New Roman"/>
              </w:rPr>
            </w:pPr>
            <w:r w:rsidRPr="004355DC">
              <w:rPr>
                <w:rFonts w:ascii="Times New Roman" w:hAnsi="Times New Roman" w:cs="Times New Roman"/>
              </w:rPr>
              <w:t>3,000</w:t>
            </w:r>
          </w:p>
        </w:tc>
      </w:tr>
      <w:tr w:rsidR="00A3481C" w:rsidRPr="00693342" w:rsidTr="00A3481C">
        <w:trPr>
          <w:trHeight w:val="39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1347"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4355DC" w:rsidRDefault="00A3481C" w:rsidP="00A3481C">
            <w:pPr>
              <w:spacing w:after="0" w:line="240" w:lineRule="auto"/>
              <w:jc w:val="center"/>
              <w:rPr>
                <w:rFonts w:ascii="Times New Roman" w:eastAsia="Times New Roman" w:hAnsi="Times New Roman" w:cs="Times New Roman"/>
                <w:color w:val="000000"/>
                <w:lang w:eastAsia="ru-RU"/>
              </w:rPr>
            </w:pPr>
          </w:p>
        </w:tc>
        <w:tc>
          <w:tcPr>
            <w:tcW w:w="1205" w:type="dxa"/>
            <w:gridSpan w:val="8"/>
            <w:vMerge/>
            <w:tcBorders>
              <w:top w:val="single" w:sz="4" w:space="0" w:color="auto"/>
              <w:left w:val="single" w:sz="4" w:space="0" w:color="auto"/>
              <w:bottom w:val="single" w:sz="4" w:space="0" w:color="auto"/>
              <w:right w:val="single" w:sz="4" w:space="0" w:color="auto"/>
            </w:tcBorders>
            <w:vAlign w:val="center"/>
            <w:hideMark/>
          </w:tcPr>
          <w:p w:rsidR="00A3481C" w:rsidRPr="004355DC" w:rsidRDefault="00A3481C" w:rsidP="00A3481C">
            <w:pPr>
              <w:spacing w:after="0" w:line="240" w:lineRule="auto"/>
              <w:jc w:val="center"/>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A3481C" w:rsidRPr="004355DC" w:rsidRDefault="00A3481C" w:rsidP="00A3481C">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A3481C" w:rsidRPr="004355DC" w:rsidRDefault="00A3481C" w:rsidP="00A3481C">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4355DC"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Tr="00A3481C">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693342" w:rsidRDefault="00A3481C" w:rsidP="00A3481C">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Број учесника/ца едукација и сајмова у вези са развојем пољопривреде организованих под окриљем Општине</w:t>
            </w:r>
          </w:p>
        </w:tc>
        <w:tc>
          <w:tcPr>
            <w:tcW w:w="1347" w:type="dxa"/>
            <w:gridSpan w:val="11"/>
            <w:vMerge w:val="restart"/>
            <w:tcBorders>
              <w:top w:val="nil"/>
              <w:left w:val="single" w:sz="4" w:space="0" w:color="auto"/>
              <w:bottom w:val="single" w:sz="4" w:space="0" w:color="auto"/>
              <w:right w:val="single" w:sz="4" w:space="0" w:color="auto"/>
            </w:tcBorders>
            <w:shd w:val="clear" w:color="auto" w:fill="auto"/>
            <w:noWrap/>
            <w:hideMark/>
          </w:tcPr>
          <w:p w:rsidR="00A3481C" w:rsidRPr="006C240A" w:rsidRDefault="00A3481C" w:rsidP="00A3481C">
            <w:pPr>
              <w:jc w:val="center"/>
              <w:rPr>
                <w:rFonts w:ascii="Times New Roman" w:hAnsi="Times New Roman" w:cs="Times New Roman"/>
              </w:rPr>
            </w:pPr>
            <w:r>
              <w:rPr>
                <w:rFonts w:ascii="Times New Roman" w:hAnsi="Times New Roman" w:cs="Times New Roman"/>
              </w:rPr>
              <w:t>38/2</w:t>
            </w:r>
          </w:p>
        </w:tc>
        <w:tc>
          <w:tcPr>
            <w:tcW w:w="1205" w:type="dxa"/>
            <w:gridSpan w:val="8"/>
            <w:vMerge w:val="restart"/>
            <w:tcBorders>
              <w:top w:val="nil"/>
              <w:left w:val="single" w:sz="4" w:space="0" w:color="auto"/>
              <w:bottom w:val="single" w:sz="4" w:space="0" w:color="auto"/>
              <w:right w:val="single" w:sz="4" w:space="0" w:color="auto"/>
            </w:tcBorders>
            <w:shd w:val="clear" w:color="auto" w:fill="auto"/>
            <w:noWrap/>
            <w:hideMark/>
          </w:tcPr>
          <w:p w:rsidR="00A3481C" w:rsidRPr="004355DC" w:rsidRDefault="00A3481C" w:rsidP="00A3481C">
            <w:pPr>
              <w:jc w:val="center"/>
              <w:rPr>
                <w:rFonts w:ascii="Times New Roman" w:hAnsi="Times New Roman" w:cs="Times New Roman"/>
              </w:rPr>
            </w:pPr>
            <w:r w:rsidRPr="004355DC">
              <w:rPr>
                <w:rFonts w:ascii="Times New Roman" w:hAnsi="Times New Roman" w:cs="Times New Roman"/>
              </w:rPr>
              <w:t>64/26</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EE1C7E" w:rsidRDefault="00A3481C" w:rsidP="00A3481C">
            <w:pPr>
              <w:jc w:val="center"/>
              <w:rPr>
                <w:rFonts w:ascii="Times New Roman" w:hAnsi="Times New Roman" w:cs="Times New Roman"/>
              </w:rPr>
            </w:pPr>
            <w:r>
              <w:rPr>
                <w:rFonts w:ascii="Times New Roman" w:hAnsi="Times New Roman" w:cs="Times New Roman"/>
              </w:rPr>
              <w:t>75/35</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hideMark/>
          </w:tcPr>
          <w:p w:rsidR="00A3481C" w:rsidRPr="00EE1C7E" w:rsidRDefault="00A3481C" w:rsidP="00A3481C">
            <w:pPr>
              <w:jc w:val="center"/>
              <w:rPr>
                <w:rFonts w:ascii="Times New Roman" w:hAnsi="Times New Roman" w:cs="Times New Roman"/>
              </w:rPr>
            </w:pPr>
            <w:r>
              <w:rPr>
                <w:rFonts w:ascii="Times New Roman" w:hAnsi="Times New Roman" w:cs="Times New Roman"/>
              </w:rPr>
              <w:t>60/40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hideMark/>
          </w:tcPr>
          <w:p w:rsidR="00A3481C" w:rsidRPr="00EE1C7E" w:rsidRDefault="00A3481C" w:rsidP="00A3481C">
            <w:pPr>
              <w:jc w:val="center"/>
              <w:rPr>
                <w:rFonts w:ascii="Times New Roman" w:hAnsi="Times New Roman" w:cs="Times New Roman"/>
              </w:rPr>
            </w:pPr>
            <w:r>
              <w:rPr>
                <w:rFonts w:ascii="Times New Roman" w:hAnsi="Times New Roman" w:cs="Times New Roman"/>
              </w:rPr>
              <w:t>65/55</w:t>
            </w:r>
          </w:p>
        </w:tc>
      </w:tr>
      <w:tr w:rsidR="00A3481C" w:rsidRPr="00693342" w:rsidTr="00A3481C">
        <w:trPr>
          <w:trHeight w:val="465"/>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1347" w:type="dxa"/>
            <w:gridSpan w:val="11"/>
            <w:vMerge/>
            <w:tcBorders>
              <w:top w:val="nil"/>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1205" w:type="dxa"/>
            <w:gridSpan w:val="8"/>
            <w:vMerge/>
            <w:tcBorders>
              <w:top w:val="nil"/>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A3481C" w:rsidRPr="00693342" w:rsidRDefault="00A3481C" w:rsidP="00A3481C">
            <w:pPr>
              <w:spacing w:after="0" w:line="240" w:lineRule="auto"/>
              <w:rPr>
                <w:rFonts w:ascii="Times New Roman" w:eastAsia="Times New Roman" w:hAnsi="Times New Roman" w:cs="Times New Roman"/>
                <w:color w:val="000000"/>
                <w:lang w:eastAsia="ru-RU"/>
              </w:rPr>
            </w:pPr>
          </w:p>
        </w:tc>
      </w:tr>
      <w:tr w:rsidR="00A3481C" w:rsidRPr="00693342" w:rsidTr="00A3481C">
        <w:trPr>
          <w:trHeight w:val="465"/>
        </w:trPr>
        <w:tc>
          <w:tcPr>
            <w:tcW w:w="2784" w:type="dxa"/>
            <w:gridSpan w:val="5"/>
            <w:tcBorders>
              <w:top w:val="single" w:sz="4" w:space="0" w:color="auto"/>
              <w:left w:val="single" w:sz="4" w:space="0" w:color="auto"/>
              <w:bottom w:val="single" w:sz="4" w:space="0" w:color="000000"/>
              <w:right w:val="single" w:sz="4" w:space="0" w:color="000000"/>
            </w:tcBorders>
            <w:vAlign w:val="center"/>
            <w:hideMark/>
          </w:tcPr>
          <w:p w:rsidR="00A3481C" w:rsidRPr="00EE1C7E"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Ефикасно управљање пољопривредним земљиштем у државној својини</w:t>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A3481C" w:rsidRPr="00EE1C7E"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Проценат обухваћености пољопривредног земљишта у годишњем програму заштине, уређења и коришћења пољопривредог земљишта</w:t>
            </w:r>
          </w:p>
        </w:tc>
        <w:tc>
          <w:tcPr>
            <w:tcW w:w="1347" w:type="dxa"/>
            <w:gridSpan w:val="11"/>
            <w:tcBorders>
              <w:top w:val="nil"/>
              <w:left w:val="single" w:sz="4" w:space="0" w:color="auto"/>
              <w:bottom w:val="single" w:sz="4" w:space="0" w:color="auto"/>
              <w:right w:val="single" w:sz="4" w:space="0" w:color="auto"/>
            </w:tcBorders>
            <w:vAlign w:val="center"/>
            <w:hideMark/>
          </w:tcPr>
          <w:p w:rsidR="00A3481C" w:rsidRPr="00EE1C7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205" w:type="dxa"/>
            <w:gridSpan w:val="8"/>
            <w:tcBorders>
              <w:top w:val="nil"/>
              <w:left w:val="single" w:sz="4" w:space="0" w:color="auto"/>
              <w:bottom w:val="single" w:sz="4" w:space="0" w:color="auto"/>
              <w:right w:val="single" w:sz="4" w:space="0" w:color="auto"/>
            </w:tcBorders>
            <w:vAlign w:val="center"/>
            <w:hideMark/>
          </w:tcPr>
          <w:p w:rsidR="00A3481C" w:rsidRPr="00EE1C7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1568" w:type="dxa"/>
            <w:gridSpan w:val="12"/>
            <w:tcBorders>
              <w:top w:val="single" w:sz="4" w:space="0" w:color="auto"/>
              <w:left w:val="single" w:sz="4" w:space="0" w:color="auto"/>
              <w:bottom w:val="single" w:sz="4" w:space="0" w:color="auto"/>
              <w:right w:val="single" w:sz="4" w:space="0" w:color="auto"/>
            </w:tcBorders>
            <w:vAlign w:val="center"/>
            <w:hideMark/>
          </w:tcPr>
          <w:p w:rsidR="00A3481C" w:rsidRPr="00EE1C7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981" w:type="dxa"/>
            <w:gridSpan w:val="8"/>
            <w:tcBorders>
              <w:top w:val="nil"/>
              <w:left w:val="single" w:sz="4" w:space="0" w:color="auto"/>
              <w:bottom w:val="single" w:sz="4" w:space="0" w:color="auto"/>
              <w:right w:val="single" w:sz="4" w:space="0" w:color="auto"/>
            </w:tcBorders>
            <w:vAlign w:val="center"/>
            <w:hideMark/>
          </w:tcPr>
          <w:p w:rsidR="00A3481C" w:rsidRPr="00EE1C7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517" w:type="dxa"/>
            <w:gridSpan w:val="7"/>
            <w:tcBorders>
              <w:top w:val="nil"/>
              <w:left w:val="single" w:sz="4" w:space="0" w:color="auto"/>
              <w:bottom w:val="single" w:sz="4" w:space="0" w:color="auto"/>
              <w:right w:val="single" w:sz="4" w:space="0" w:color="auto"/>
            </w:tcBorders>
            <w:vAlign w:val="center"/>
            <w:hideMark/>
          </w:tcPr>
          <w:p w:rsidR="00A3481C" w:rsidRPr="00EE1C7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r>
      <w:tr w:rsidR="00A3481C" w:rsidRPr="004024F4" w:rsidTr="00A3481C">
        <w:trPr>
          <w:trHeight w:val="750"/>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0401</w:t>
            </w:r>
          </w:p>
        </w:tc>
        <w:tc>
          <w:tcPr>
            <w:tcW w:w="1704"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6. Заштита животне средине</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A3481C" w:rsidRPr="00D23CA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23,400.000,00</w:t>
            </w:r>
          </w:p>
        </w:tc>
        <w:tc>
          <w:tcPr>
            <w:tcW w:w="1568" w:type="dxa"/>
            <w:gridSpan w:val="12"/>
            <w:tcBorders>
              <w:top w:val="single" w:sz="4" w:space="0" w:color="auto"/>
              <w:left w:val="nil"/>
              <w:bottom w:val="single" w:sz="4" w:space="0" w:color="auto"/>
              <w:right w:val="single" w:sz="4" w:space="0" w:color="auto"/>
            </w:tcBorders>
            <w:shd w:val="clear" w:color="000000" w:fill="E6B8B7"/>
            <w:vAlign w:val="center"/>
            <w:hideMark/>
          </w:tcPr>
          <w:p w:rsidR="00A3481C" w:rsidRPr="005C02C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Oпштинска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A3481C" w:rsidRPr="004024F4" w:rsidTr="00A3481C">
        <w:trPr>
          <w:trHeight w:val="750"/>
        </w:trPr>
        <w:tc>
          <w:tcPr>
            <w:tcW w:w="2784" w:type="dxa"/>
            <w:gridSpan w:val="5"/>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4355DC"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A3481C" w:rsidRPr="0087230F" w:rsidRDefault="00A3481C" w:rsidP="00A3481C">
            <w:pPr>
              <w:spacing w:after="0" w:line="240" w:lineRule="auto"/>
              <w:rPr>
                <w:rFonts w:ascii="Times New Roman" w:eastAsia="Times New Roman" w:hAnsi="Times New Roman" w:cs="Times New Roman"/>
                <w:b/>
                <w:bCs/>
                <w:color w:val="000000"/>
                <w:lang w:eastAsia="ru-RU"/>
              </w:rPr>
            </w:pPr>
            <w:r w:rsidRPr="0087230F">
              <w:rPr>
                <w:rFonts w:ascii="Times New Roman" w:eastAsia="Times New Roman" w:hAnsi="Times New Roman" w:cs="Times New Roman"/>
                <w:b/>
                <w:bCs/>
                <w:color w:val="000000"/>
                <w:lang w:eastAsia="ru-RU"/>
              </w:rPr>
              <w:t>Скуп различитих поступака и мера који спречавају угрожавање животне средине с циљем очувања биолошке равнотеже, очување и заштита здравља људи, целовитости, разноврсности и квалитета екосистема, плодности земљишта, обезбеђење услова за ограничено, разумно и одрживо газдовање живом и неживом природом, очување еколошке стабилности природе, количине и квалитета природних богатстава, као и спречавање опасности и ризика по животну средину.</w:t>
            </w:r>
          </w:p>
        </w:tc>
      </w:tr>
      <w:tr w:rsidR="00A3481C" w:rsidRPr="004024F4" w:rsidTr="00A3481C">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A3481C" w:rsidRPr="004024F4" w:rsidTr="00A3481C">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610" w:type="dxa"/>
            <w:gridSpan w:val="1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420"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79" w:type="dxa"/>
            <w:gridSpan w:val="1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6014E5" w:rsidTr="00A3481C">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EE1C7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Диверзификација облика заштите животне средине</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EE1C7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мера заштите животне средине садржаних у годишњем програму општине</w:t>
            </w:r>
          </w:p>
        </w:tc>
        <w:tc>
          <w:tcPr>
            <w:tcW w:w="942" w:type="dxa"/>
            <w:gridSpan w:val="6"/>
            <w:vMerge w:val="restart"/>
            <w:tcBorders>
              <w:top w:val="nil"/>
              <w:left w:val="single" w:sz="4" w:space="0" w:color="auto"/>
              <w:bottom w:val="single" w:sz="4" w:space="0" w:color="000000"/>
              <w:right w:val="single" w:sz="4" w:space="0" w:color="auto"/>
            </w:tcBorders>
            <w:shd w:val="clear" w:color="auto" w:fill="auto"/>
            <w:noWrap/>
            <w:hideMark/>
          </w:tcPr>
          <w:p w:rsidR="00A3481C" w:rsidRPr="00EE1C7E" w:rsidRDefault="00A3481C" w:rsidP="00A3481C">
            <w:pPr>
              <w:jc w:val="center"/>
            </w:pPr>
            <w:r>
              <w:t>3</w:t>
            </w:r>
          </w:p>
        </w:tc>
        <w:tc>
          <w:tcPr>
            <w:tcW w:w="1610"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A3481C" w:rsidRPr="00EE1C7E" w:rsidRDefault="00A3481C" w:rsidP="00A3481C">
            <w:pPr>
              <w:jc w:val="center"/>
            </w:pPr>
            <w:r>
              <w:t>6</w:t>
            </w:r>
          </w:p>
        </w:tc>
        <w:tc>
          <w:tcPr>
            <w:tcW w:w="142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3481C" w:rsidRPr="00EE1C7E" w:rsidRDefault="00A3481C" w:rsidP="00A3481C">
            <w:pPr>
              <w:jc w:val="center"/>
            </w:pPr>
            <w:r>
              <w:t>4</w:t>
            </w:r>
          </w:p>
        </w:tc>
        <w:tc>
          <w:tcPr>
            <w:tcW w:w="1179"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A3481C" w:rsidRPr="00EE1C7E" w:rsidRDefault="00A3481C" w:rsidP="00A3481C">
            <w:pPr>
              <w:jc w:val="center"/>
            </w:pPr>
            <w:r>
              <w:t>5</w:t>
            </w:r>
          </w:p>
        </w:tc>
        <w:tc>
          <w:tcPr>
            <w:tcW w:w="146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A3481C" w:rsidRPr="00EE1C7E" w:rsidRDefault="00A3481C" w:rsidP="00A3481C">
            <w:pPr>
              <w:jc w:val="center"/>
            </w:pPr>
            <w:r>
              <w:t>5</w:t>
            </w:r>
          </w:p>
        </w:tc>
      </w:tr>
      <w:tr w:rsidR="00A3481C" w:rsidRPr="006014E5" w:rsidTr="00A3481C">
        <w:trPr>
          <w:trHeight w:val="39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000000"/>
              <w:right w:val="single" w:sz="4" w:space="0" w:color="auto"/>
            </w:tcBorders>
            <w:vAlign w:val="center"/>
            <w:hideMark/>
          </w:tcPr>
          <w:p w:rsidR="00A3481C" w:rsidRPr="006014E5" w:rsidRDefault="00A3481C" w:rsidP="00A3481C">
            <w:pPr>
              <w:spacing w:after="0" w:line="240" w:lineRule="auto"/>
              <w:jc w:val="center"/>
              <w:rPr>
                <w:rFonts w:ascii="Times New Roman" w:eastAsia="Times New Roman" w:hAnsi="Times New Roman" w:cs="Times New Roman"/>
                <w:color w:val="000000"/>
                <w:lang w:eastAsia="ru-RU"/>
              </w:rPr>
            </w:pPr>
          </w:p>
        </w:tc>
        <w:tc>
          <w:tcPr>
            <w:tcW w:w="1610" w:type="dxa"/>
            <w:gridSpan w:val="13"/>
            <w:vMerge/>
            <w:tcBorders>
              <w:top w:val="nil"/>
              <w:left w:val="single" w:sz="4" w:space="0" w:color="auto"/>
              <w:bottom w:val="single" w:sz="4" w:space="0" w:color="000000"/>
              <w:right w:val="single" w:sz="4" w:space="0" w:color="auto"/>
            </w:tcBorders>
            <w:vAlign w:val="center"/>
            <w:hideMark/>
          </w:tcPr>
          <w:p w:rsidR="00A3481C" w:rsidRPr="006014E5" w:rsidRDefault="00A3481C" w:rsidP="00A3481C">
            <w:pPr>
              <w:spacing w:after="0" w:line="240" w:lineRule="auto"/>
              <w:jc w:val="center"/>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000000"/>
              <w:right w:val="single" w:sz="4" w:space="0" w:color="000000"/>
            </w:tcBorders>
            <w:vAlign w:val="center"/>
            <w:hideMark/>
          </w:tcPr>
          <w:p w:rsidR="00A3481C" w:rsidRPr="006014E5" w:rsidRDefault="00A3481C" w:rsidP="00A3481C">
            <w:pPr>
              <w:spacing w:after="0" w:line="240" w:lineRule="auto"/>
              <w:jc w:val="center"/>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000000"/>
              <w:right w:val="single" w:sz="4" w:space="0" w:color="auto"/>
            </w:tcBorders>
            <w:vAlign w:val="center"/>
            <w:hideMark/>
          </w:tcPr>
          <w:p w:rsidR="00A3481C" w:rsidRPr="006014E5" w:rsidRDefault="00A3481C" w:rsidP="00A3481C">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000000"/>
              <w:right w:val="single" w:sz="4" w:space="0" w:color="auto"/>
            </w:tcBorders>
            <w:vAlign w:val="center"/>
            <w:hideMark/>
          </w:tcPr>
          <w:p w:rsidR="00A3481C" w:rsidRPr="006014E5"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6014E5" w:rsidTr="00A3481C">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 xml:space="preserve">Број нових пројеката за </w:t>
            </w:r>
            <w:r>
              <w:rPr>
                <w:rFonts w:ascii="Times New Roman" w:eastAsia="Times New Roman" w:hAnsi="Times New Roman" w:cs="Times New Roman"/>
                <w:color w:val="000000"/>
                <w:lang w:eastAsia="ru-RU"/>
              </w:rPr>
              <w:t>заштиту животне средине</w:t>
            </w:r>
            <w:r w:rsidRPr="004024F4">
              <w:rPr>
                <w:rFonts w:ascii="Times New Roman" w:eastAsia="Times New Roman" w:hAnsi="Times New Roman" w:cs="Times New Roman"/>
                <w:color w:val="000000"/>
                <w:lang w:eastAsia="ru-RU"/>
              </w:rPr>
              <w:tab/>
            </w:r>
          </w:p>
        </w:tc>
        <w:tc>
          <w:tcPr>
            <w:tcW w:w="942" w:type="dxa"/>
            <w:gridSpan w:val="6"/>
            <w:vMerge w:val="restart"/>
            <w:tcBorders>
              <w:top w:val="nil"/>
              <w:left w:val="single" w:sz="4" w:space="0" w:color="auto"/>
              <w:bottom w:val="single" w:sz="4" w:space="0" w:color="auto"/>
              <w:right w:val="single" w:sz="4" w:space="0" w:color="auto"/>
            </w:tcBorders>
            <w:shd w:val="clear" w:color="auto" w:fill="auto"/>
            <w:noWrap/>
            <w:hideMark/>
          </w:tcPr>
          <w:p w:rsidR="00A3481C" w:rsidRPr="00EE1C7E" w:rsidRDefault="00A3481C" w:rsidP="00A3481C">
            <w:pPr>
              <w:jc w:val="center"/>
            </w:pPr>
            <w:r>
              <w:t>1</w:t>
            </w:r>
          </w:p>
        </w:tc>
        <w:tc>
          <w:tcPr>
            <w:tcW w:w="1610" w:type="dxa"/>
            <w:gridSpan w:val="13"/>
            <w:vMerge w:val="restart"/>
            <w:tcBorders>
              <w:top w:val="nil"/>
              <w:left w:val="single" w:sz="4" w:space="0" w:color="auto"/>
              <w:bottom w:val="single" w:sz="4" w:space="0" w:color="auto"/>
              <w:right w:val="single" w:sz="4" w:space="0" w:color="auto"/>
            </w:tcBorders>
            <w:shd w:val="clear" w:color="auto" w:fill="auto"/>
            <w:noWrap/>
            <w:hideMark/>
          </w:tcPr>
          <w:p w:rsidR="00A3481C" w:rsidRPr="00EE1C7E" w:rsidRDefault="00A3481C" w:rsidP="00A3481C">
            <w:pPr>
              <w:jc w:val="center"/>
            </w:pPr>
            <w:r>
              <w:t>2</w:t>
            </w:r>
          </w:p>
        </w:tc>
        <w:tc>
          <w:tcPr>
            <w:tcW w:w="142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EE1C7E" w:rsidRDefault="00A3481C" w:rsidP="00A3481C">
            <w:pPr>
              <w:jc w:val="center"/>
            </w:pPr>
            <w:r>
              <w:t>2</w:t>
            </w:r>
          </w:p>
        </w:tc>
        <w:tc>
          <w:tcPr>
            <w:tcW w:w="1179" w:type="dxa"/>
            <w:gridSpan w:val="12"/>
            <w:vMerge w:val="restart"/>
            <w:tcBorders>
              <w:top w:val="nil"/>
              <w:left w:val="single" w:sz="4" w:space="0" w:color="auto"/>
              <w:bottom w:val="single" w:sz="4" w:space="0" w:color="auto"/>
              <w:right w:val="single" w:sz="4" w:space="0" w:color="auto"/>
            </w:tcBorders>
            <w:shd w:val="clear" w:color="auto" w:fill="auto"/>
            <w:noWrap/>
            <w:hideMark/>
          </w:tcPr>
          <w:p w:rsidR="00A3481C" w:rsidRPr="00EE1C7E" w:rsidRDefault="00A3481C" w:rsidP="00A3481C">
            <w:pPr>
              <w:jc w:val="center"/>
            </w:pPr>
            <w:r>
              <w:t>2</w:t>
            </w:r>
          </w:p>
        </w:tc>
        <w:tc>
          <w:tcPr>
            <w:tcW w:w="1467" w:type="dxa"/>
            <w:gridSpan w:val="4"/>
            <w:vMerge w:val="restart"/>
            <w:tcBorders>
              <w:top w:val="nil"/>
              <w:left w:val="single" w:sz="4" w:space="0" w:color="auto"/>
              <w:bottom w:val="single" w:sz="4" w:space="0" w:color="auto"/>
              <w:right w:val="single" w:sz="4" w:space="0" w:color="auto"/>
            </w:tcBorders>
            <w:shd w:val="clear" w:color="auto" w:fill="auto"/>
            <w:noWrap/>
            <w:hideMark/>
          </w:tcPr>
          <w:p w:rsidR="00A3481C" w:rsidRPr="00EE1C7E" w:rsidRDefault="00A3481C" w:rsidP="00A3481C">
            <w:pPr>
              <w:jc w:val="center"/>
            </w:pPr>
            <w:r>
              <w:t>2</w:t>
            </w:r>
          </w:p>
        </w:tc>
      </w:tr>
      <w:tr w:rsidR="00A3481C" w:rsidRPr="004024F4" w:rsidTr="00A3481C">
        <w:trPr>
          <w:trHeight w:val="376"/>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610" w:type="dxa"/>
            <w:gridSpan w:val="13"/>
            <w:vMerge/>
            <w:tcBorders>
              <w:top w:val="nil"/>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r>
      <w:tr w:rsidR="00A3481C" w:rsidRPr="004024F4" w:rsidTr="00A3481C">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04"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0401-0001</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заштитом животне средине</w:t>
            </w:r>
          </w:p>
        </w:tc>
        <w:tc>
          <w:tcPr>
            <w:tcW w:w="2552"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5C02C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Општинска управа</w:t>
            </w:r>
          </w:p>
        </w:tc>
        <w:tc>
          <w:tcPr>
            <w:tcW w:w="2646"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A3481C" w:rsidRPr="004024F4" w:rsidTr="00A3481C">
        <w:trPr>
          <w:trHeight w:val="495"/>
        </w:trPr>
        <w:tc>
          <w:tcPr>
            <w:tcW w:w="2784" w:type="dxa"/>
            <w:gridSpan w:val="5"/>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6C240A" w:rsidRDefault="00A3481C" w:rsidP="00A3481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Подразумева  израду чишћење корита река и речних потока у граду, приградским насељима и најугроженијим месним заједницама  Као и израду неопходних елабората, процена и студија утицаја на животну средину.</w:t>
            </w:r>
          </w:p>
        </w:tc>
      </w:tr>
      <w:tr w:rsidR="00A3481C" w:rsidRPr="004024F4" w:rsidTr="00A3481C">
        <w:trPr>
          <w:trHeight w:val="42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A3481C" w:rsidRPr="008949AD" w:rsidTr="00A3481C">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i/>
                <w:iCs/>
                <w:color w:val="000000"/>
                <w:lang w:eastAsia="ru-RU"/>
              </w:rPr>
            </w:pPr>
          </w:p>
        </w:tc>
        <w:tc>
          <w:tcPr>
            <w:tcW w:w="1069"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483"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420"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79" w:type="dxa"/>
            <w:gridSpan w:val="1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Очување</w:t>
            </w:r>
            <w:r w:rsidRPr="004024F4">
              <w:rPr>
                <w:rFonts w:ascii="Times New Roman" w:eastAsia="Times New Roman" w:hAnsi="Times New Roman" w:cs="Times New Roman"/>
                <w:color w:val="000000"/>
                <w:lang w:eastAsia="ru-RU"/>
              </w:rPr>
              <w:t xml:space="preserve"> заштите животне средине</w:t>
            </w:r>
          </w:p>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ab/>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 xml:space="preserve">Број мера заштите животне средине </w:t>
            </w:r>
            <w:r>
              <w:rPr>
                <w:rFonts w:ascii="Times New Roman" w:eastAsia="Times New Roman" w:hAnsi="Times New Roman" w:cs="Times New Roman"/>
                <w:color w:val="000000"/>
                <w:lang w:eastAsia="ru-RU"/>
              </w:rPr>
              <w:t>реализованих на територији</w:t>
            </w:r>
            <w:r w:rsidRPr="008949AD">
              <w:rPr>
                <w:rFonts w:ascii="Times New Roman" w:eastAsia="Times New Roman" w:hAnsi="Times New Roman" w:cs="Times New Roman"/>
                <w:color w:val="000000"/>
                <w:lang w:eastAsia="ru-RU"/>
              </w:rPr>
              <w:t xml:space="preserve"> Општине</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1069"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A3481C" w:rsidRPr="00652A8A" w:rsidRDefault="00A3481C" w:rsidP="00A3481C">
            <w:pPr>
              <w:jc w:val="center"/>
            </w:pPr>
            <w:r>
              <w:t>4</w:t>
            </w:r>
          </w:p>
        </w:tc>
        <w:tc>
          <w:tcPr>
            <w:tcW w:w="1483"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A3481C" w:rsidRPr="00652A8A" w:rsidRDefault="00A3481C" w:rsidP="00A3481C">
            <w:pPr>
              <w:jc w:val="center"/>
            </w:pPr>
            <w:r>
              <w:t>5</w:t>
            </w:r>
          </w:p>
        </w:tc>
        <w:tc>
          <w:tcPr>
            <w:tcW w:w="142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3481C" w:rsidRPr="00652A8A" w:rsidRDefault="00A3481C" w:rsidP="00A3481C">
            <w:pPr>
              <w:jc w:val="center"/>
            </w:pPr>
            <w:r>
              <w:t>5</w:t>
            </w:r>
          </w:p>
        </w:tc>
        <w:tc>
          <w:tcPr>
            <w:tcW w:w="1179"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A3481C" w:rsidRPr="00652A8A" w:rsidRDefault="00A3481C" w:rsidP="00A3481C">
            <w:pPr>
              <w:jc w:val="center"/>
            </w:pPr>
            <w:r>
              <w:t>5</w:t>
            </w:r>
          </w:p>
        </w:tc>
        <w:tc>
          <w:tcPr>
            <w:tcW w:w="146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A3481C" w:rsidRPr="00652A8A" w:rsidRDefault="00A3481C" w:rsidP="00A3481C">
            <w:pPr>
              <w:jc w:val="center"/>
            </w:pPr>
            <w:r>
              <w:t>5</w:t>
            </w:r>
          </w:p>
        </w:tc>
      </w:tr>
      <w:tr w:rsidR="00A3481C" w:rsidRPr="004024F4" w:rsidTr="00A3481C">
        <w:trPr>
          <w:trHeight w:val="39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069" w:type="dxa"/>
            <w:gridSpan w:val="8"/>
            <w:vMerge/>
            <w:tcBorders>
              <w:top w:val="nil"/>
              <w:left w:val="single" w:sz="4" w:space="0" w:color="auto"/>
              <w:bottom w:val="single" w:sz="4" w:space="0" w:color="000000"/>
              <w:right w:val="single" w:sz="4" w:space="0" w:color="auto"/>
            </w:tcBorders>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p>
        </w:tc>
        <w:tc>
          <w:tcPr>
            <w:tcW w:w="1483" w:type="dxa"/>
            <w:gridSpan w:val="11"/>
            <w:vMerge/>
            <w:tcBorders>
              <w:top w:val="nil"/>
              <w:left w:val="single" w:sz="4" w:space="0" w:color="auto"/>
              <w:bottom w:val="single" w:sz="4" w:space="0" w:color="000000"/>
              <w:right w:val="single" w:sz="4" w:space="0" w:color="auto"/>
            </w:tcBorders>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000000"/>
              <w:right w:val="single" w:sz="4" w:space="0" w:color="auto"/>
            </w:tcBorders>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000000"/>
              <w:right w:val="single" w:sz="4" w:space="0" w:color="auto"/>
            </w:tcBorders>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Tr="00A3481C">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652A8A"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Усвојен програмзаштите животне средине са акционим планом</w:t>
            </w:r>
          </w:p>
        </w:tc>
        <w:tc>
          <w:tcPr>
            <w:tcW w:w="1069" w:type="dxa"/>
            <w:gridSpan w:val="8"/>
            <w:vMerge w:val="restart"/>
            <w:tcBorders>
              <w:top w:val="nil"/>
              <w:left w:val="single" w:sz="4" w:space="0" w:color="auto"/>
              <w:bottom w:val="single" w:sz="4" w:space="0" w:color="auto"/>
              <w:right w:val="single" w:sz="4" w:space="0" w:color="auto"/>
            </w:tcBorders>
            <w:shd w:val="clear" w:color="auto" w:fill="auto"/>
            <w:noWrap/>
            <w:hideMark/>
          </w:tcPr>
          <w:p w:rsidR="00A3481C" w:rsidRPr="00652A8A" w:rsidRDefault="00A3481C" w:rsidP="00A3481C">
            <w:pPr>
              <w:jc w:val="center"/>
            </w:pPr>
            <w:r>
              <w:t>да</w:t>
            </w:r>
          </w:p>
        </w:tc>
        <w:tc>
          <w:tcPr>
            <w:tcW w:w="1483" w:type="dxa"/>
            <w:gridSpan w:val="11"/>
            <w:vMerge w:val="restart"/>
            <w:tcBorders>
              <w:top w:val="nil"/>
              <w:left w:val="single" w:sz="4" w:space="0" w:color="auto"/>
              <w:bottom w:val="single" w:sz="4" w:space="0" w:color="auto"/>
              <w:right w:val="single" w:sz="4" w:space="0" w:color="auto"/>
            </w:tcBorders>
            <w:shd w:val="clear" w:color="auto" w:fill="auto"/>
            <w:noWrap/>
            <w:hideMark/>
          </w:tcPr>
          <w:p w:rsidR="00A3481C" w:rsidRDefault="00A3481C" w:rsidP="00A3481C">
            <w:r w:rsidRPr="00D73297">
              <w:t>да</w:t>
            </w:r>
          </w:p>
        </w:tc>
        <w:tc>
          <w:tcPr>
            <w:tcW w:w="142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Default="00A3481C" w:rsidP="00A3481C">
            <w:r w:rsidRPr="00D73297">
              <w:t>да</w:t>
            </w:r>
          </w:p>
        </w:tc>
        <w:tc>
          <w:tcPr>
            <w:tcW w:w="1179" w:type="dxa"/>
            <w:gridSpan w:val="12"/>
            <w:vMerge w:val="restart"/>
            <w:tcBorders>
              <w:top w:val="nil"/>
              <w:left w:val="single" w:sz="4" w:space="0" w:color="auto"/>
              <w:bottom w:val="single" w:sz="4" w:space="0" w:color="auto"/>
              <w:right w:val="single" w:sz="4" w:space="0" w:color="auto"/>
            </w:tcBorders>
            <w:shd w:val="clear" w:color="auto" w:fill="auto"/>
            <w:noWrap/>
            <w:hideMark/>
          </w:tcPr>
          <w:p w:rsidR="00A3481C" w:rsidRDefault="00A3481C" w:rsidP="00A3481C">
            <w:r w:rsidRPr="00D73297">
              <w:t>да</w:t>
            </w:r>
          </w:p>
        </w:tc>
        <w:tc>
          <w:tcPr>
            <w:tcW w:w="1467" w:type="dxa"/>
            <w:gridSpan w:val="4"/>
            <w:vMerge w:val="restart"/>
            <w:tcBorders>
              <w:top w:val="nil"/>
              <w:left w:val="single" w:sz="4" w:space="0" w:color="auto"/>
              <w:bottom w:val="single" w:sz="4" w:space="0" w:color="auto"/>
              <w:right w:val="single" w:sz="4" w:space="0" w:color="auto"/>
            </w:tcBorders>
            <w:shd w:val="clear" w:color="auto" w:fill="auto"/>
            <w:noWrap/>
            <w:hideMark/>
          </w:tcPr>
          <w:p w:rsidR="00A3481C" w:rsidRDefault="00A3481C" w:rsidP="00A3481C">
            <w:r w:rsidRPr="00D73297">
              <w:t>да</w:t>
            </w:r>
          </w:p>
        </w:tc>
      </w:tr>
      <w:tr w:rsidR="00A3481C" w:rsidRPr="004024F4" w:rsidTr="00A3481C">
        <w:trPr>
          <w:trHeight w:val="615"/>
        </w:trPr>
        <w:tc>
          <w:tcPr>
            <w:tcW w:w="2784" w:type="dxa"/>
            <w:gridSpan w:val="5"/>
            <w:vMerge/>
            <w:tcBorders>
              <w:top w:val="single" w:sz="4" w:space="0" w:color="auto"/>
              <w:left w:val="single" w:sz="4" w:space="0" w:color="auto"/>
              <w:bottom w:val="single" w:sz="4" w:space="0" w:color="auto"/>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069" w:type="dxa"/>
            <w:gridSpan w:val="8"/>
            <w:vMerge/>
            <w:tcBorders>
              <w:top w:val="nil"/>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483" w:type="dxa"/>
            <w:gridSpan w:val="11"/>
            <w:vMerge/>
            <w:tcBorders>
              <w:top w:val="nil"/>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r>
      <w:tr w:rsidR="00A3481C" w:rsidRPr="004024F4" w:rsidTr="00A3481C">
        <w:trPr>
          <w:trHeight w:val="708"/>
        </w:trPr>
        <w:tc>
          <w:tcPr>
            <w:tcW w:w="1392" w:type="dxa"/>
            <w:gridSpan w:val="3"/>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392" w:type="dxa"/>
            <w:gridSpan w:val="2"/>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A3481C" w:rsidRPr="009E3F5B"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w:t>
            </w:r>
            <w:r>
              <w:rPr>
                <w:rFonts w:ascii="Times New Roman" w:eastAsia="Times New Roman" w:hAnsi="Times New Roman" w:cs="Times New Roman"/>
                <w:b/>
                <w:bCs/>
                <w:color w:val="000000"/>
                <w:lang w:eastAsia="ru-RU"/>
              </w:rPr>
              <w:t>2</w:t>
            </w:r>
          </w:p>
        </w:tc>
        <w:tc>
          <w:tcPr>
            <w:tcW w:w="5297" w:type="dxa"/>
            <w:gridSpan w:val="5"/>
            <w:tcBorders>
              <w:top w:val="single" w:sz="4" w:space="0" w:color="auto"/>
              <w:left w:val="single" w:sz="4" w:space="0" w:color="auto"/>
              <w:bottom w:val="single" w:sz="4" w:space="0" w:color="000000"/>
              <w:right w:val="single" w:sz="4" w:space="0" w:color="000000"/>
            </w:tcBorders>
            <w:shd w:val="clear" w:color="auto" w:fill="92CDDC" w:themeFill="accent5" w:themeFillTint="99"/>
            <w:vAlign w:val="center"/>
            <w:hideMark/>
          </w:tcPr>
          <w:p w:rsidR="00A3481C" w:rsidRPr="00DC2942"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Праћење квалитета елемената животне средине</w:t>
            </w:r>
          </w:p>
        </w:tc>
        <w:tc>
          <w:tcPr>
            <w:tcW w:w="2552" w:type="dxa"/>
            <w:gridSpan w:val="19"/>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3481C" w:rsidRPr="00DC2942"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Општинска управа</w:t>
            </w:r>
          </w:p>
        </w:tc>
        <w:tc>
          <w:tcPr>
            <w:tcW w:w="2646" w:type="dxa"/>
            <w:gridSpan w:val="16"/>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A3481C" w:rsidRPr="005C02C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A3481C" w:rsidRPr="004024F4" w:rsidTr="00A3481C">
        <w:trPr>
          <w:trHeight w:val="549"/>
        </w:trPr>
        <w:tc>
          <w:tcPr>
            <w:tcW w:w="2784" w:type="dxa"/>
            <w:gridSpan w:val="5"/>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A3481C" w:rsidRPr="00DC2942" w:rsidRDefault="00A3481C" w:rsidP="00A3481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Систематско праћење и анализа резултата мерења квалитета ваздуха на територији Општине Владичин Хан</w:t>
            </w:r>
          </w:p>
        </w:tc>
      </w:tr>
      <w:tr w:rsidR="00A3481C" w:rsidRPr="004024F4" w:rsidTr="00A3481C">
        <w:trPr>
          <w:trHeight w:val="430"/>
        </w:trPr>
        <w:tc>
          <w:tcPr>
            <w:tcW w:w="2784" w:type="dxa"/>
            <w:gridSpan w:val="5"/>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A3481C" w:rsidRPr="004024F4" w:rsidTr="00A3481C">
        <w:trPr>
          <w:trHeight w:val="407"/>
        </w:trPr>
        <w:tc>
          <w:tcPr>
            <w:tcW w:w="2784" w:type="dxa"/>
            <w:gridSpan w:val="5"/>
            <w:vMerge/>
            <w:tcBorders>
              <w:left w:val="single" w:sz="4" w:space="0" w:color="auto"/>
              <w:bottom w:val="single" w:sz="4" w:space="0" w:color="auto"/>
              <w:right w:val="single" w:sz="4" w:space="0" w:color="000000"/>
            </w:tcBorders>
            <w:shd w:val="clear" w:color="auto" w:fill="BFBFBF" w:themeFill="background1" w:themeFillShade="BF"/>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left w:val="single" w:sz="4" w:space="0" w:color="auto"/>
              <w:bottom w:val="single" w:sz="4" w:space="0" w:color="000000"/>
              <w:right w:val="single" w:sz="4" w:space="0" w:color="000000"/>
            </w:tcBorders>
            <w:shd w:val="clear" w:color="auto" w:fill="BFBFBF" w:themeFill="background1" w:themeFillShade="BF"/>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069" w:type="dxa"/>
            <w:gridSpan w:val="8"/>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483" w:type="dxa"/>
            <w:gridSpan w:val="11"/>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79" w:type="dxa"/>
            <w:gridSpan w:val="1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67"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4024F4" w:rsidTr="00A3481C">
        <w:trPr>
          <w:trHeight w:val="427"/>
        </w:trPr>
        <w:tc>
          <w:tcPr>
            <w:tcW w:w="2784" w:type="dxa"/>
            <w:gridSpan w:val="5"/>
            <w:vMerge w:val="restart"/>
            <w:tcBorders>
              <w:top w:val="single" w:sz="4" w:space="0" w:color="auto"/>
              <w:left w:val="single" w:sz="4" w:space="0" w:color="auto"/>
              <w:right w:val="single" w:sz="4" w:space="0" w:color="000000"/>
            </w:tcBorders>
            <w:vAlign w:val="center"/>
            <w:hideMark/>
          </w:tcPr>
          <w:p w:rsidR="00A3481C" w:rsidRPr="00DC2942"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Детаљна анализа квалитета ваздуха у Општини</w:t>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A3481C" w:rsidRPr="00DC2942"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мерних места за контролу ваздуха</w:t>
            </w:r>
          </w:p>
        </w:tc>
        <w:tc>
          <w:tcPr>
            <w:tcW w:w="1069" w:type="dxa"/>
            <w:gridSpan w:val="8"/>
            <w:tcBorders>
              <w:top w:val="nil"/>
              <w:left w:val="single" w:sz="4" w:space="0" w:color="auto"/>
              <w:bottom w:val="single" w:sz="4" w:space="0" w:color="auto"/>
              <w:right w:val="single" w:sz="4" w:space="0" w:color="auto"/>
            </w:tcBorders>
            <w:hideMark/>
          </w:tcPr>
          <w:p w:rsidR="00A3481C" w:rsidRPr="00DC2942" w:rsidRDefault="00A3481C" w:rsidP="00A3481C">
            <w:pPr>
              <w:jc w:val="center"/>
            </w:pPr>
            <w:r>
              <w:t>0</w:t>
            </w:r>
          </w:p>
        </w:tc>
        <w:tc>
          <w:tcPr>
            <w:tcW w:w="1483" w:type="dxa"/>
            <w:gridSpan w:val="11"/>
            <w:tcBorders>
              <w:top w:val="nil"/>
              <w:left w:val="single" w:sz="4" w:space="0" w:color="auto"/>
              <w:bottom w:val="single" w:sz="4" w:space="0" w:color="auto"/>
              <w:right w:val="single" w:sz="4" w:space="0" w:color="auto"/>
            </w:tcBorders>
            <w:hideMark/>
          </w:tcPr>
          <w:p w:rsidR="00A3481C" w:rsidRPr="008F074E" w:rsidRDefault="00A3481C" w:rsidP="00A3481C">
            <w:pPr>
              <w:jc w:val="center"/>
            </w:pPr>
            <w:r>
              <w:t>3</w:t>
            </w:r>
          </w:p>
        </w:tc>
        <w:tc>
          <w:tcPr>
            <w:tcW w:w="1420" w:type="dxa"/>
            <w:gridSpan w:val="11"/>
            <w:tcBorders>
              <w:top w:val="single" w:sz="4" w:space="0" w:color="auto"/>
              <w:left w:val="single" w:sz="4" w:space="0" w:color="auto"/>
              <w:bottom w:val="single" w:sz="4" w:space="0" w:color="auto"/>
              <w:right w:val="single" w:sz="4" w:space="0" w:color="auto"/>
            </w:tcBorders>
            <w:hideMark/>
          </w:tcPr>
          <w:p w:rsidR="00A3481C" w:rsidRPr="00DC2942" w:rsidRDefault="00A3481C" w:rsidP="00A3481C">
            <w:pPr>
              <w:jc w:val="center"/>
            </w:pPr>
            <w:r>
              <w:t>3</w:t>
            </w:r>
          </w:p>
        </w:tc>
        <w:tc>
          <w:tcPr>
            <w:tcW w:w="1179" w:type="dxa"/>
            <w:gridSpan w:val="12"/>
            <w:tcBorders>
              <w:top w:val="nil"/>
              <w:left w:val="single" w:sz="4" w:space="0" w:color="auto"/>
              <w:bottom w:val="single" w:sz="4" w:space="0" w:color="auto"/>
              <w:right w:val="single" w:sz="4" w:space="0" w:color="auto"/>
            </w:tcBorders>
            <w:hideMark/>
          </w:tcPr>
          <w:p w:rsidR="00A3481C" w:rsidRPr="00DC2942" w:rsidRDefault="00A3481C" w:rsidP="00A3481C">
            <w:pPr>
              <w:jc w:val="center"/>
            </w:pPr>
            <w:r>
              <w:t>4</w:t>
            </w:r>
          </w:p>
        </w:tc>
        <w:tc>
          <w:tcPr>
            <w:tcW w:w="1467" w:type="dxa"/>
            <w:gridSpan w:val="4"/>
            <w:tcBorders>
              <w:top w:val="nil"/>
              <w:left w:val="single" w:sz="4" w:space="0" w:color="auto"/>
              <w:bottom w:val="single" w:sz="4" w:space="0" w:color="auto"/>
              <w:right w:val="single" w:sz="4" w:space="0" w:color="auto"/>
            </w:tcBorders>
            <w:hideMark/>
          </w:tcPr>
          <w:p w:rsidR="00A3481C" w:rsidRPr="008F074E" w:rsidRDefault="00A3481C" w:rsidP="00A3481C">
            <w:pPr>
              <w:jc w:val="center"/>
            </w:pPr>
            <w:r>
              <w:t>4</w:t>
            </w:r>
          </w:p>
        </w:tc>
      </w:tr>
      <w:tr w:rsidR="00A3481C" w:rsidRPr="004024F4" w:rsidTr="00A3481C">
        <w:trPr>
          <w:trHeight w:val="405"/>
        </w:trPr>
        <w:tc>
          <w:tcPr>
            <w:tcW w:w="2784" w:type="dxa"/>
            <w:gridSpan w:val="5"/>
            <w:vMerge/>
            <w:tcBorders>
              <w:left w:val="single" w:sz="4" w:space="0" w:color="auto"/>
              <w:bottom w:val="single" w:sz="4" w:space="0" w:color="auto"/>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A3481C" w:rsidRPr="008F074E"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одступања вредности параметара који  се контролишу од дозвољених вредности</w:t>
            </w:r>
          </w:p>
        </w:tc>
        <w:tc>
          <w:tcPr>
            <w:tcW w:w="1069" w:type="dxa"/>
            <w:gridSpan w:val="8"/>
            <w:tcBorders>
              <w:top w:val="nil"/>
              <w:left w:val="single" w:sz="4" w:space="0" w:color="auto"/>
              <w:bottom w:val="single" w:sz="4" w:space="0" w:color="auto"/>
              <w:right w:val="single" w:sz="4" w:space="0" w:color="auto"/>
            </w:tcBorders>
            <w:vAlign w:val="center"/>
            <w:hideMark/>
          </w:tcPr>
          <w:p w:rsidR="00A3481C" w:rsidRPr="008F074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83" w:type="dxa"/>
            <w:gridSpan w:val="11"/>
            <w:tcBorders>
              <w:top w:val="nil"/>
              <w:left w:val="single" w:sz="4" w:space="0" w:color="auto"/>
              <w:bottom w:val="single" w:sz="4" w:space="0" w:color="auto"/>
              <w:right w:val="single" w:sz="4" w:space="0" w:color="auto"/>
            </w:tcBorders>
            <w:vAlign w:val="center"/>
            <w:hideMark/>
          </w:tcPr>
          <w:p w:rsidR="00A3481C" w:rsidRPr="008F074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20" w:type="dxa"/>
            <w:gridSpan w:val="11"/>
            <w:tcBorders>
              <w:top w:val="single" w:sz="4" w:space="0" w:color="auto"/>
              <w:left w:val="single" w:sz="4" w:space="0" w:color="auto"/>
              <w:bottom w:val="single" w:sz="4" w:space="0" w:color="auto"/>
              <w:right w:val="single" w:sz="4" w:space="0" w:color="auto"/>
            </w:tcBorders>
            <w:vAlign w:val="center"/>
            <w:hideMark/>
          </w:tcPr>
          <w:p w:rsidR="00A3481C" w:rsidRPr="008F074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179" w:type="dxa"/>
            <w:gridSpan w:val="12"/>
            <w:tcBorders>
              <w:top w:val="nil"/>
              <w:left w:val="single" w:sz="4" w:space="0" w:color="auto"/>
              <w:bottom w:val="single" w:sz="4" w:space="0" w:color="auto"/>
              <w:right w:val="single" w:sz="4" w:space="0" w:color="auto"/>
            </w:tcBorders>
            <w:vAlign w:val="center"/>
            <w:hideMark/>
          </w:tcPr>
          <w:p w:rsidR="00A3481C" w:rsidRPr="008F074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67" w:type="dxa"/>
            <w:gridSpan w:val="4"/>
            <w:tcBorders>
              <w:top w:val="nil"/>
              <w:left w:val="single" w:sz="4" w:space="0" w:color="auto"/>
              <w:bottom w:val="single" w:sz="4" w:space="0" w:color="auto"/>
              <w:right w:val="single" w:sz="4" w:space="0" w:color="auto"/>
            </w:tcBorders>
            <w:vAlign w:val="center"/>
            <w:hideMark/>
          </w:tcPr>
          <w:p w:rsidR="00A3481C" w:rsidRPr="008F074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A3481C" w:rsidRPr="004024F4" w:rsidTr="00A3481C">
        <w:trPr>
          <w:trHeight w:val="539"/>
        </w:trPr>
        <w:tc>
          <w:tcPr>
            <w:tcW w:w="1392" w:type="dxa"/>
            <w:gridSpan w:val="3"/>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392" w:type="dxa"/>
            <w:gridSpan w:val="2"/>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rsidR="00A3481C" w:rsidRPr="00DC2942"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w:t>
            </w:r>
            <w:r>
              <w:rPr>
                <w:rFonts w:ascii="Times New Roman" w:eastAsia="Times New Roman" w:hAnsi="Times New Roman" w:cs="Times New Roman"/>
                <w:b/>
                <w:bCs/>
                <w:color w:val="000000"/>
                <w:lang w:eastAsia="ru-RU"/>
              </w:rPr>
              <w:t>3</w:t>
            </w:r>
          </w:p>
        </w:tc>
        <w:tc>
          <w:tcPr>
            <w:tcW w:w="5297" w:type="dxa"/>
            <w:gridSpan w:val="5"/>
            <w:tcBorders>
              <w:top w:val="single" w:sz="4" w:space="0" w:color="auto"/>
              <w:left w:val="single" w:sz="4" w:space="0" w:color="auto"/>
              <w:bottom w:val="single" w:sz="4" w:space="0" w:color="000000"/>
              <w:right w:val="single" w:sz="4" w:space="0" w:color="000000"/>
            </w:tcBorders>
            <w:shd w:val="clear" w:color="auto" w:fill="8DB3E2" w:themeFill="text2" w:themeFillTint="66"/>
            <w:vAlign w:val="center"/>
            <w:hideMark/>
          </w:tcPr>
          <w:p w:rsidR="00A3481C" w:rsidRPr="00DC2942"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Заштита природе</w:t>
            </w:r>
          </w:p>
        </w:tc>
        <w:tc>
          <w:tcPr>
            <w:tcW w:w="2552" w:type="dxa"/>
            <w:gridSpan w:val="19"/>
            <w:tcBorders>
              <w:top w:val="nil"/>
              <w:left w:val="single" w:sz="4" w:space="0" w:color="auto"/>
              <w:bottom w:val="single" w:sz="4" w:space="0" w:color="auto"/>
              <w:right w:val="single" w:sz="4" w:space="0" w:color="auto"/>
            </w:tcBorders>
            <w:shd w:val="clear" w:color="auto" w:fill="8DB3E2" w:themeFill="text2" w:themeFillTint="66"/>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7,700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3481C" w:rsidRPr="00DC2942"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Општинска управа</w:t>
            </w:r>
          </w:p>
        </w:tc>
        <w:tc>
          <w:tcPr>
            <w:tcW w:w="2646" w:type="dxa"/>
            <w:gridSpan w:val="16"/>
            <w:tcBorders>
              <w:top w:val="nil"/>
              <w:left w:val="single" w:sz="4" w:space="0" w:color="auto"/>
              <w:bottom w:val="single" w:sz="4" w:space="0" w:color="auto"/>
              <w:right w:val="single" w:sz="4" w:space="0" w:color="auto"/>
            </w:tcBorders>
            <w:shd w:val="clear" w:color="auto" w:fill="8DB3E2" w:themeFill="text2" w:themeFillTint="66"/>
            <w:vAlign w:val="center"/>
            <w:hideMark/>
          </w:tcPr>
          <w:p w:rsidR="00A3481C" w:rsidRPr="005C02C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A3481C" w:rsidRPr="004024F4" w:rsidTr="00A3481C">
        <w:trPr>
          <w:trHeight w:val="419"/>
        </w:trPr>
        <w:tc>
          <w:tcPr>
            <w:tcW w:w="2784" w:type="dxa"/>
            <w:gridSpan w:val="5"/>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A3481C" w:rsidRPr="00DC2942" w:rsidRDefault="00A3481C" w:rsidP="00A3481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 оквиру ове програмске активности интезивираће се напори на заштити земљишта у насељеној зони града, прецизније на санацији клизишта, а у сарадњи са ресорним Министарством</w:t>
            </w:r>
          </w:p>
        </w:tc>
      </w:tr>
      <w:tr w:rsidR="00A3481C" w:rsidRPr="004024F4" w:rsidTr="00A3481C">
        <w:trPr>
          <w:trHeight w:val="411"/>
        </w:trPr>
        <w:tc>
          <w:tcPr>
            <w:tcW w:w="2784" w:type="dxa"/>
            <w:gridSpan w:val="5"/>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A3481C" w:rsidRPr="004024F4" w:rsidTr="00A3481C">
        <w:trPr>
          <w:trHeight w:val="471"/>
        </w:trPr>
        <w:tc>
          <w:tcPr>
            <w:tcW w:w="2784" w:type="dxa"/>
            <w:gridSpan w:val="5"/>
            <w:vMerge/>
            <w:tcBorders>
              <w:left w:val="single" w:sz="4" w:space="0" w:color="auto"/>
              <w:bottom w:val="single" w:sz="4" w:space="0" w:color="auto"/>
              <w:right w:val="single" w:sz="4" w:space="0" w:color="000000"/>
            </w:tcBorders>
            <w:shd w:val="clear" w:color="auto" w:fill="BFBFBF" w:themeFill="background1" w:themeFillShade="BF"/>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left w:val="single" w:sz="4" w:space="0" w:color="auto"/>
              <w:bottom w:val="single" w:sz="4" w:space="0" w:color="000000"/>
              <w:right w:val="single" w:sz="4" w:space="0" w:color="000000"/>
            </w:tcBorders>
            <w:shd w:val="clear" w:color="auto" w:fill="BFBFBF" w:themeFill="background1" w:themeFillShade="BF"/>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069" w:type="dxa"/>
            <w:gridSpan w:val="8"/>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483" w:type="dxa"/>
            <w:gridSpan w:val="11"/>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79" w:type="dxa"/>
            <w:gridSpan w:val="1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67"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4024F4" w:rsidTr="00A3481C">
        <w:trPr>
          <w:trHeight w:val="367"/>
        </w:trPr>
        <w:tc>
          <w:tcPr>
            <w:tcW w:w="2784" w:type="dxa"/>
            <w:gridSpan w:val="5"/>
            <w:vMerge w:val="restart"/>
            <w:tcBorders>
              <w:top w:val="single" w:sz="4" w:space="0" w:color="auto"/>
              <w:left w:val="single" w:sz="4" w:space="0" w:color="auto"/>
              <w:right w:val="single" w:sz="4" w:space="0" w:color="000000"/>
            </w:tcBorders>
            <w:vAlign w:val="center"/>
            <w:hideMark/>
          </w:tcPr>
          <w:p w:rsidR="00A3481C" w:rsidRPr="00DC2942"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Безбеднији услови за живот грађана</w:t>
            </w:r>
          </w:p>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ab/>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Површина грађевинског земљишта која је санирана услед клизишта</w:t>
            </w:r>
          </w:p>
        </w:tc>
        <w:tc>
          <w:tcPr>
            <w:tcW w:w="1069" w:type="dxa"/>
            <w:gridSpan w:val="8"/>
            <w:tcBorders>
              <w:top w:val="nil"/>
              <w:left w:val="single" w:sz="4" w:space="0" w:color="auto"/>
              <w:bottom w:val="single" w:sz="4" w:space="0" w:color="auto"/>
              <w:right w:val="single" w:sz="4" w:space="0" w:color="auto"/>
            </w:tcBorders>
            <w:hideMark/>
          </w:tcPr>
          <w:p w:rsidR="00A3481C" w:rsidRPr="002E32A0" w:rsidRDefault="00A3481C" w:rsidP="00A3481C">
            <w:pPr>
              <w:jc w:val="center"/>
            </w:pPr>
            <w:r>
              <w:t>0</w:t>
            </w:r>
          </w:p>
        </w:tc>
        <w:tc>
          <w:tcPr>
            <w:tcW w:w="1483" w:type="dxa"/>
            <w:gridSpan w:val="11"/>
            <w:tcBorders>
              <w:top w:val="nil"/>
              <w:left w:val="single" w:sz="4" w:space="0" w:color="auto"/>
              <w:bottom w:val="single" w:sz="4" w:space="0" w:color="auto"/>
              <w:right w:val="single" w:sz="4" w:space="0" w:color="auto"/>
            </w:tcBorders>
            <w:hideMark/>
          </w:tcPr>
          <w:p w:rsidR="00A3481C" w:rsidRPr="002E32A0" w:rsidRDefault="00A3481C" w:rsidP="00A3481C">
            <w:pPr>
              <w:jc w:val="center"/>
            </w:pPr>
            <w:r>
              <w:t>0</w:t>
            </w:r>
          </w:p>
        </w:tc>
        <w:tc>
          <w:tcPr>
            <w:tcW w:w="1420" w:type="dxa"/>
            <w:gridSpan w:val="11"/>
            <w:tcBorders>
              <w:top w:val="single" w:sz="4" w:space="0" w:color="auto"/>
              <w:left w:val="single" w:sz="4" w:space="0" w:color="auto"/>
              <w:bottom w:val="single" w:sz="4" w:space="0" w:color="auto"/>
              <w:right w:val="single" w:sz="4" w:space="0" w:color="auto"/>
            </w:tcBorders>
            <w:hideMark/>
          </w:tcPr>
          <w:p w:rsidR="00A3481C" w:rsidRPr="002E32A0" w:rsidRDefault="00A3481C" w:rsidP="00A3481C">
            <w:pPr>
              <w:jc w:val="center"/>
            </w:pPr>
            <w:r>
              <w:t>12000м2</w:t>
            </w:r>
          </w:p>
        </w:tc>
        <w:tc>
          <w:tcPr>
            <w:tcW w:w="1179" w:type="dxa"/>
            <w:gridSpan w:val="12"/>
            <w:tcBorders>
              <w:top w:val="nil"/>
              <w:left w:val="single" w:sz="4" w:space="0" w:color="auto"/>
              <w:bottom w:val="single" w:sz="4" w:space="0" w:color="auto"/>
              <w:right w:val="single" w:sz="4" w:space="0" w:color="auto"/>
            </w:tcBorders>
            <w:hideMark/>
          </w:tcPr>
          <w:p w:rsidR="00A3481C" w:rsidRPr="002E32A0" w:rsidRDefault="00A3481C" w:rsidP="00A3481C">
            <w:pPr>
              <w:jc w:val="center"/>
            </w:pPr>
            <w:r>
              <w:t>9000м2</w:t>
            </w:r>
          </w:p>
        </w:tc>
        <w:tc>
          <w:tcPr>
            <w:tcW w:w="1467" w:type="dxa"/>
            <w:gridSpan w:val="4"/>
            <w:tcBorders>
              <w:top w:val="nil"/>
              <w:left w:val="single" w:sz="4" w:space="0" w:color="auto"/>
              <w:bottom w:val="single" w:sz="4" w:space="0" w:color="auto"/>
              <w:right w:val="single" w:sz="4" w:space="0" w:color="auto"/>
            </w:tcBorders>
            <w:hideMark/>
          </w:tcPr>
          <w:p w:rsidR="00A3481C" w:rsidRPr="002E32A0" w:rsidRDefault="00A3481C" w:rsidP="00A3481C">
            <w:pPr>
              <w:jc w:val="center"/>
            </w:pPr>
            <w:r>
              <w:t>8000м2</w:t>
            </w:r>
          </w:p>
        </w:tc>
      </w:tr>
      <w:tr w:rsidR="00A3481C" w:rsidRPr="004024F4" w:rsidTr="00A3481C">
        <w:trPr>
          <w:trHeight w:val="413"/>
        </w:trPr>
        <w:tc>
          <w:tcPr>
            <w:tcW w:w="2784" w:type="dxa"/>
            <w:gridSpan w:val="5"/>
            <w:vMerge/>
            <w:tcBorders>
              <w:left w:val="single" w:sz="4" w:space="0" w:color="auto"/>
              <w:bottom w:val="single" w:sz="4" w:space="0" w:color="auto"/>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становника директно угрожени клизиштем</w:t>
            </w:r>
          </w:p>
        </w:tc>
        <w:tc>
          <w:tcPr>
            <w:tcW w:w="1069" w:type="dxa"/>
            <w:gridSpan w:val="8"/>
            <w:tcBorders>
              <w:top w:val="nil"/>
              <w:left w:val="single" w:sz="4" w:space="0" w:color="auto"/>
              <w:bottom w:val="single" w:sz="4" w:space="0" w:color="auto"/>
              <w:right w:val="single" w:sz="4" w:space="0" w:color="auto"/>
            </w:tcBorders>
            <w:vAlign w:val="center"/>
            <w:hideMark/>
          </w:tcPr>
          <w:p w:rsidR="00A3481C" w:rsidRPr="00871E1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83" w:type="dxa"/>
            <w:gridSpan w:val="11"/>
            <w:tcBorders>
              <w:top w:val="nil"/>
              <w:left w:val="single" w:sz="4" w:space="0" w:color="auto"/>
              <w:bottom w:val="single" w:sz="4" w:space="0" w:color="auto"/>
              <w:right w:val="single" w:sz="4" w:space="0" w:color="auto"/>
            </w:tcBorders>
            <w:vAlign w:val="center"/>
            <w:hideMark/>
          </w:tcPr>
          <w:p w:rsidR="00A3481C" w:rsidRPr="00871E1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20" w:type="dxa"/>
            <w:gridSpan w:val="11"/>
            <w:tcBorders>
              <w:top w:val="single" w:sz="4" w:space="0" w:color="auto"/>
              <w:left w:val="single" w:sz="4" w:space="0" w:color="auto"/>
              <w:bottom w:val="single" w:sz="4" w:space="0" w:color="auto"/>
              <w:right w:val="single" w:sz="4" w:space="0" w:color="auto"/>
            </w:tcBorders>
            <w:vAlign w:val="center"/>
            <w:hideMark/>
          </w:tcPr>
          <w:p w:rsidR="00A3481C" w:rsidRPr="00871E1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c>
          <w:tcPr>
            <w:tcW w:w="1179" w:type="dxa"/>
            <w:gridSpan w:val="12"/>
            <w:tcBorders>
              <w:top w:val="nil"/>
              <w:left w:val="single" w:sz="4" w:space="0" w:color="auto"/>
              <w:bottom w:val="single" w:sz="4" w:space="0" w:color="auto"/>
              <w:right w:val="single" w:sz="4" w:space="0" w:color="auto"/>
            </w:tcBorders>
            <w:vAlign w:val="center"/>
            <w:hideMark/>
          </w:tcPr>
          <w:p w:rsidR="00A3481C" w:rsidRPr="00871E1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1900</w:t>
            </w:r>
          </w:p>
        </w:tc>
        <w:tc>
          <w:tcPr>
            <w:tcW w:w="1467" w:type="dxa"/>
            <w:gridSpan w:val="4"/>
            <w:tcBorders>
              <w:top w:val="nil"/>
              <w:left w:val="single" w:sz="4" w:space="0" w:color="auto"/>
              <w:bottom w:val="single" w:sz="4" w:space="0" w:color="auto"/>
              <w:right w:val="single" w:sz="4" w:space="0" w:color="auto"/>
            </w:tcBorders>
            <w:vAlign w:val="center"/>
            <w:hideMark/>
          </w:tcPr>
          <w:p w:rsidR="00A3481C" w:rsidRPr="00871E1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1850</w:t>
            </w:r>
          </w:p>
        </w:tc>
      </w:tr>
      <w:tr w:rsidR="00A3481C" w:rsidRPr="004024F4" w:rsidTr="00A3481C">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04"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0401-0004</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отпадним водама</w:t>
            </w:r>
          </w:p>
        </w:tc>
        <w:tc>
          <w:tcPr>
            <w:tcW w:w="2552"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12.700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5C02C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Општинска управа</w:t>
            </w:r>
          </w:p>
        </w:tc>
        <w:tc>
          <w:tcPr>
            <w:tcW w:w="2646"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5C02C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A3481C" w:rsidRPr="004024F4" w:rsidTr="00A3481C">
        <w:trPr>
          <w:trHeight w:val="1050"/>
        </w:trPr>
        <w:tc>
          <w:tcPr>
            <w:tcW w:w="278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4024F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871E17" w:rsidRDefault="00A3481C" w:rsidP="00A3481C">
            <w:pPr>
              <w:spacing w:after="0" w:line="240" w:lineRule="auto"/>
              <w:rPr>
                <w:rFonts w:ascii="Times New Roman" w:eastAsia="Times New Roman" w:hAnsi="Times New Roman" w:cs="Times New Roman"/>
                <w:b/>
                <w:bCs/>
                <w:color w:val="000000"/>
                <w:lang w:eastAsia="ru-RU"/>
              </w:rPr>
            </w:pPr>
            <w:r w:rsidRPr="00756202">
              <w:rPr>
                <w:rFonts w:ascii="Times New Roman" w:eastAsia="Times New Roman" w:hAnsi="Times New Roman" w:cs="Times New Roman"/>
                <w:b/>
                <w:bCs/>
                <w:color w:val="000000"/>
                <w:lang w:eastAsia="ru-RU"/>
              </w:rPr>
              <w:t>За</w:t>
            </w:r>
            <w:r>
              <w:rPr>
                <w:rFonts w:ascii="Times New Roman" w:eastAsia="Times New Roman" w:hAnsi="Times New Roman" w:cs="Times New Roman"/>
                <w:b/>
                <w:bCs/>
                <w:color w:val="000000"/>
                <w:lang w:eastAsia="ru-RU"/>
              </w:rPr>
              <w:t xml:space="preserve">вршетак израде пројектно техничке документације за израду пречистне станице и </w:t>
            </w:r>
            <w:r w:rsidRPr="00756202">
              <w:rPr>
                <w:rFonts w:ascii="Times New Roman" w:eastAsia="Times New Roman" w:hAnsi="Times New Roman" w:cs="Times New Roman"/>
                <w:b/>
                <w:bCs/>
                <w:color w:val="000000"/>
                <w:lang w:eastAsia="ru-RU"/>
              </w:rPr>
              <w:t xml:space="preserve"> п</w:t>
            </w:r>
            <w:r>
              <w:rPr>
                <w:rFonts w:ascii="Times New Roman" w:eastAsia="Times New Roman" w:hAnsi="Times New Roman" w:cs="Times New Roman"/>
                <w:b/>
                <w:bCs/>
                <w:color w:val="000000"/>
                <w:lang w:eastAsia="ru-RU"/>
              </w:rPr>
              <w:t xml:space="preserve">ројекат колектора са Сурдулицом. Реализација пројеката изградње канализационе мреже у сарадњи са Канцеларијом за јавна улагања. Доградња  фекалне канализације у градској мрежи подразумева </w:t>
            </w:r>
            <w:r w:rsidRPr="000B0837">
              <w:rPr>
                <w:rFonts w:ascii="Times New Roman" w:eastAsia="Times New Roman" w:hAnsi="Times New Roman" w:cs="Times New Roman"/>
                <w:b/>
                <w:bCs/>
                <w:color w:val="000000"/>
                <w:lang w:eastAsia="ru-RU"/>
              </w:rPr>
              <w:t>изградњ</w:t>
            </w:r>
            <w:r>
              <w:rPr>
                <w:rFonts w:ascii="Times New Roman" w:eastAsia="Times New Roman" w:hAnsi="Times New Roman" w:cs="Times New Roman"/>
                <w:b/>
                <w:bCs/>
                <w:color w:val="000000"/>
                <w:lang w:eastAsia="ru-RU"/>
              </w:rPr>
              <w:t xml:space="preserve">у </w:t>
            </w:r>
            <w:r w:rsidRPr="000B0837">
              <w:rPr>
                <w:rFonts w:ascii="Times New Roman" w:eastAsia="Times New Roman" w:hAnsi="Times New Roman" w:cs="Times New Roman"/>
                <w:b/>
                <w:bCs/>
                <w:color w:val="000000"/>
                <w:lang w:eastAsia="ru-RU"/>
              </w:rPr>
              <w:t xml:space="preserve">канализационе мреже </w:t>
            </w:r>
            <w:r>
              <w:rPr>
                <w:rFonts w:ascii="Times New Roman" w:eastAsia="Times New Roman" w:hAnsi="Times New Roman" w:cs="Times New Roman"/>
                <w:b/>
                <w:bCs/>
                <w:color w:val="000000"/>
                <w:lang w:eastAsia="ru-RU"/>
              </w:rPr>
              <w:t>на потезу између два моста у Владичином Хану</w:t>
            </w:r>
          </w:p>
        </w:tc>
      </w:tr>
      <w:tr w:rsidR="00A3481C" w:rsidRPr="004024F4" w:rsidTr="00A3481C">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4024F4" w:rsidRDefault="00A3481C" w:rsidP="00A3481C">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A3481C" w:rsidRPr="008949AD" w:rsidTr="00A3481C">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282" w:type="dxa"/>
            <w:gridSpan w:val="7"/>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845"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2498" w:type="dxa"/>
            <w:gridSpan w:val="1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8949AD" w:rsidTr="00A3481C">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Максимална могућа покривеност корисника и териториј</w:t>
            </w:r>
            <w:r>
              <w:rPr>
                <w:rFonts w:ascii="Times New Roman" w:eastAsia="Times New Roman" w:hAnsi="Times New Roman" w:cs="Times New Roman"/>
                <w:color w:val="000000"/>
                <w:lang w:eastAsia="ru-RU"/>
              </w:rPr>
              <w:t>е</w:t>
            </w:r>
            <w:r w:rsidRPr="004024F4">
              <w:rPr>
                <w:rFonts w:ascii="Times New Roman" w:eastAsia="Times New Roman" w:hAnsi="Times New Roman" w:cs="Times New Roman"/>
                <w:color w:val="000000"/>
                <w:lang w:eastAsia="ru-RU"/>
              </w:rPr>
              <w:t xml:space="preserve"> услугама уклањања отпадних вода</w:t>
            </w:r>
          </w:p>
        </w:tc>
        <w:tc>
          <w:tcPr>
            <w:tcW w:w="529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0B0837" w:rsidRDefault="00A3481C" w:rsidP="00A3481C">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 xml:space="preserve">Број домаћинства обухваћених </w:t>
            </w:r>
            <w:r>
              <w:rPr>
                <w:rFonts w:ascii="Times New Roman" w:eastAsia="Times New Roman" w:hAnsi="Times New Roman" w:cs="Times New Roman"/>
                <w:color w:val="000000"/>
                <w:lang w:eastAsia="ru-RU"/>
              </w:rPr>
              <w:t>канализационом мрежом</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871E17" w:rsidRDefault="00A3481C" w:rsidP="00A3481C">
            <w:pPr>
              <w:jc w:val="center"/>
            </w:pPr>
            <w:r>
              <w:t>2800</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050FF9" w:rsidRDefault="00A3481C" w:rsidP="00A3481C">
            <w:pPr>
              <w:jc w:val="center"/>
            </w:pPr>
            <w:r>
              <w:t>2900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050FF9" w:rsidRDefault="00A3481C" w:rsidP="00A3481C">
            <w:pPr>
              <w:jc w:val="center"/>
            </w:pPr>
            <w:r>
              <w:t>3300</w:t>
            </w:r>
          </w:p>
        </w:tc>
        <w:tc>
          <w:tcPr>
            <w:tcW w:w="84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050FF9" w:rsidRDefault="00A3481C" w:rsidP="00A3481C">
            <w:pPr>
              <w:jc w:val="center"/>
            </w:pPr>
            <w:r>
              <w:t>3500</w:t>
            </w:r>
          </w:p>
        </w:tc>
        <w:tc>
          <w:tcPr>
            <w:tcW w:w="2498"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050FF9" w:rsidRDefault="00A3481C" w:rsidP="00A3481C">
            <w:pPr>
              <w:jc w:val="center"/>
            </w:pPr>
            <w:r>
              <w:t>3500</w:t>
            </w:r>
          </w:p>
        </w:tc>
      </w:tr>
      <w:tr w:rsidR="00A3481C" w:rsidRPr="008949AD" w:rsidTr="00A3481C">
        <w:trPr>
          <w:trHeight w:val="39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A3481C" w:rsidRPr="008949AD" w:rsidRDefault="00A3481C" w:rsidP="00A3481C">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8949AD" w:rsidRDefault="00A3481C" w:rsidP="00A3481C">
            <w:pPr>
              <w:spacing w:after="0" w:line="240" w:lineRule="auto"/>
              <w:jc w:val="center"/>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8949AD" w:rsidRDefault="00A3481C" w:rsidP="00A3481C">
            <w:pPr>
              <w:spacing w:after="0" w:line="240" w:lineRule="auto"/>
              <w:jc w:val="center"/>
              <w:rPr>
                <w:rFonts w:ascii="Times New Roman" w:eastAsia="Times New Roman" w:hAnsi="Times New Roman" w:cs="Times New Roman"/>
                <w:color w:val="000000"/>
                <w:lang w:eastAsia="ru-RU"/>
              </w:rPr>
            </w:pPr>
          </w:p>
        </w:tc>
        <w:tc>
          <w:tcPr>
            <w:tcW w:w="845" w:type="dxa"/>
            <w:gridSpan w:val="8"/>
            <w:vMerge/>
            <w:tcBorders>
              <w:top w:val="single" w:sz="4" w:space="0" w:color="auto"/>
              <w:left w:val="single" w:sz="4" w:space="0" w:color="auto"/>
              <w:bottom w:val="single" w:sz="4" w:space="0" w:color="auto"/>
              <w:right w:val="single" w:sz="4" w:space="0" w:color="auto"/>
            </w:tcBorders>
            <w:vAlign w:val="center"/>
            <w:hideMark/>
          </w:tcPr>
          <w:p w:rsidR="00A3481C" w:rsidRPr="008949AD" w:rsidRDefault="00A3481C" w:rsidP="00A3481C">
            <w:pPr>
              <w:spacing w:after="0" w:line="240" w:lineRule="auto"/>
              <w:jc w:val="center"/>
              <w:rPr>
                <w:rFonts w:ascii="Times New Roman" w:eastAsia="Times New Roman" w:hAnsi="Times New Roman" w:cs="Times New Roman"/>
                <w:color w:val="000000"/>
                <w:lang w:eastAsia="ru-RU"/>
              </w:rPr>
            </w:pPr>
          </w:p>
        </w:tc>
        <w:tc>
          <w:tcPr>
            <w:tcW w:w="2498" w:type="dxa"/>
            <w:gridSpan w:val="15"/>
            <w:vMerge/>
            <w:tcBorders>
              <w:top w:val="single" w:sz="4" w:space="0" w:color="auto"/>
              <w:left w:val="single" w:sz="4" w:space="0" w:color="auto"/>
              <w:bottom w:val="single" w:sz="4" w:space="0" w:color="auto"/>
              <w:right w:val="single" w:sz="4" w:space="0" w:color="auto"/>
            </w:tcBorders>
            <w:vAlign w:val="center"/>
            <w:hideMark/>
          </w:tcPr>
          <w:p w:rsidR="00A3481C" w:rsidRPr="008949AD"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8949AD" w:rsidTr="00A3481C">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Проценат покривености територије услугама прикупљања и одвођења отпадних вода</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871E17" w:rsidRDefault="00A3481C" w:rsidP="00A3481C">
            <w:pPr>
              <w:jc w:val="center"/>
            </w:pPr>
            <w:r>
              <w:t>43</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871E17" w:rsidRDefault="00A3481C" w:rsidP="00A3481C">
            <w:pPr>
              <w:jc w:val="center"/>
            </w:pPr>
            <w:r w:rsidRPr="008949AD">
              <w:t>4</w:t>
            </w:r>
            <w:r>
              <w:t>5</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871E17" w:rsidRDefault="00A3481C" w:rsidP="00A3481C">
            <w:pPr>
              <w:jc w:val="center"/>
            </w:pPr>
            <w:r>
              <w:t>53</w:t>
            </w:r>
          </w:p>
        </w:tc>
        <w:tc>
          <w:tcPr>
            <w:tcW w:w="845"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871E17" w:rsidRDefault="00A3481C" w:rsidP="00A3481C">
            <w:pPr>
              <w:jc w:val="center"/>
            </w:pPr>
            <w:r>
              <w:t>57</w:t>
            </w:r>
          </w:p>
        </w:tc>
        <w:tc>
          <w:tcPr>
            <w:tcW w:w="2498" w:type="dxa"/>
            <w:gridSpan w:val="1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050FF9" w:rsidRDefault="00A3481C" w:rsidP="00A3481C">
            <w:pPr>
              <w:jc w:val="center"/>
            </w:pPr>
            <w:r>
              <w:t>57</w:t>
            </w:r>
          </w:p>
        </w:tc>
      </w:tr>
      <w:tr w:rsidR="00A3481C" w:rsidRPr="004024F4" w:rsidTr="00A3481C">
        <w:trPr>
          <w:trHeight w:val="465"/>
        </w:trPr>
        <w:tc>
          <w:tcPr>
            <w:tcW w:w="2784" w:type="dxa"/>
            <w:gridSpan w:val="5"/>
            <w:vMerge/>
            <w:tcBorders>
              <w:top w:val="single" w:sz="4" w:space="0" w:color="auto"/>
              <w:left w:val="single" w:sz="4" w:space="0" w:color="auto"/>
              <w:bottom w:val="single" w:sz="4" w:space="0" w:color="auto"/>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845" w:type="dxa"/>
            <w:gridSpan w:val="8"/>
            <w:vMerge/>
            <w:tcBorders>
              <w:top w:val="single" w:sz="4" w:space="0" w:color="auto"/>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2498" w:type="dxa"/>
            <w:gridSpan w:val="15"/>
            <w:vMerge/>
            <w:tcBorders>
              <w:top w:val="single" w:sz="4" w:space="0" w:color="auto"/>
              <w:left w:val="single" w:sz="4" w:space="0" w:color="auto"/>
              <w:bottom w:val="single" w:sz="4" w:space="0" w:color="auto"/>
              <w:right w:val="single" w:sz="4" w:space="0" w:color="auto"/>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r>
      <w:tr w:rsidR="00A3481C" w:rsidRPr="004024F4" w:rsidTr="00A3481C">
        <w:trPr>
          <w:trHeight w:val="465"/>
        </w:trPr>
        <w:tc>
          <w:tcPr>
            <w:tcW w:w="2784" w:type="dxa"/>
            <w:gridSpan w:val="5"/>
            <w:vMerge w:val="restart"/>
            <w:tcBorders>
              <w:top w:val="single" w:sz="4" w:space="0" w:color="auto"/>
              <w:left w:val="single" w:sz="4" w:space="0" w:color="auto"/>
              <w:right w:val="single" w:sz="4" w:space="0" w:color="000000"/>
            </w:tcBorders>
            <w:vAlign w:val="center"/>
            <w:hideMark/>
          </w:tcPr>
          <w:p w:rsidR="00A3481C" w:rsidRPr="004A0727"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Унапређење управљања отпадним водама</w:t>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A3481C" w:rsidRPr="004A0727"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становника прикључених на јавну канализацију</w:t>
            </w:r>
          </w:p>
        </w:tc>
        <w:tc>
          <w:tcPr>
            <w:tcW w:w="932" w:type="dxa"/>
            <w:gridSpan w:val="5"/>
            <w:tcBorders>
              <w:top w:val="single" w:sz="4" w:space="0" w:color="auto"/>
              <w:left w:val="single" w:sz="4" w:space="0" w:color="auto"/>
              <w:bottom w:val="single" w:sz="4" w:space="0" w:color="auto"/>
              <w:right w:val="single" w:sz="4" w:space="0" w:color="auto"/>
            </w:tcBorders>
            <w:vAlign w:val="center"/>
            <w:hideMark/>
          </w:tcPr>
          <w:p w:rsidR="00A3481C" w:rsidRPr="004A0727"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17200</w:t>
            </w:r>
          </w:p>
        </w:tc>
        <w:tc>
          <w:tcPr>
            <w:tcW w:w="1061" w:type="dxa"/>
            <w:gridSpan w:val="11"/>
            <w:tcBorders>
              <w:top w:val="single" w:sz="4" w:space="0" w:color="auto"/>
              <w:left w:val="single" w:sz="4" w:space="0" w:color="auto"/>
              <w:bottom w:val="single" w:sz="4" w:space="0" w:color="auto"/>
              <w:right w:val="single" w:sz="4" w:space="0" w:color="auto"/>
            </w:tcBorders>
            <w:vAlign w:val="center"/>
            <w:hideMark/>
          </w:tcPr>
          <w:p w:rsidR="00A3481C" w:rsidRPr="004A0727"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18000</w:t>
            </w:r>
          </w:p>
        </w:tc>
        <w:tc>
          <w:tcPr>
            <w:tcW w:w="1282" w:type="dxa"/>
            <w:gridSpan w:val="7"/>
            <w:tcBorders>
              <w:top w:val="single" w:sz="4" w:space="0" w:color="auto"/>
              <w:left w:val="single" w:sz="4" w:space="0" w:color="auto"/>
              <w:bottom w:val="single" w:sz="4" w:space="0" w:color="auto"/>
              <w:right w:val="single" w:sz="4" w:space="0" w:color="auto"/>
            </w:tcBorders>
            <w:vAlign w:val="center"/>
            <w:hideMark/>
          </w:tcPr>
          <w:p w:rsidR="00A3481C" w:rsidRPr="004A0727"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18500</w:t>
            </w:r>
          </w:p>
        </w:tc>
        <w:tc>
          <w:tcPr>
            <w:tcW w:w="845" w:type="dxa"/>
            <w:gridSpan w:val="8"/>
            <w:tcBorders>
              <w:top w:val="single" w:sz="4" w:space="0" w:color="auto"/>
              <w:left w:val="single" w:sz="4" w:space="0" w:color="auto"/>
              <w:bottom w:val="single" w:sz="4" w:space="0" w:color="auto"/>
              <w:right w:val="single" w:sz="4" w:space="0" w:color="auto"/>
            </w:tcBorders>
            <w:vAlign w:val="center"/>
            <w:hideMark/>
          </w:tcPr>
          <w:p w:rsidR="00A3481C" w:rsidRPr="004A0727"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18550</w:t>
            </w:r>
          </w:p>
        </w:tc>
        <w:tc>
          <w:tcPr>
            <w:tcW w:w="2498" w:type="dxa"/>
            <w:gridSpan w:val="15"/>
            <w:tcBorders>
              <w:top w:val="single" w:sz="4" w:space="0" w:color="auto"/>
              <w:left w:val="single" w:sz="4" w:space="0" w:color="auto"/>
              <w:bottom w:val="single" w:sz="4" w:space="0" w:color="auto"/>
              <w:right w:val="single" w:sz="4" w:space="0" w:color="auto"/>
            </w:tcBorders>
            <w:vAlign w:val="center"/>
            <w:hideMark/>
          </w:tcPr>
          <w:p w:rsidR="00A3481C" w:rsidRPr="004A0727"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18600</w:t>
            </w:r>
          </w:p>
        </w:tc>
      </w:tr>
      <w:tr w:rsidR="00A3481C" w:rsidRPr="004024F4" w:rsidTr="00A3481C">
        <w:trPr>
          <w:trHeight w:val="465"/>
        </w:trPr>
        <w:tc>
          <w:tcPr>
            <w:tcW w:w="2784" w:type="dxa"/>
            <w:gridSpan w:val="5"/>
            <w:vMerge/>
            <w:tcBorders>
              <w:left w:val="single" w:sz="4" w:space="0" w:color="auto"/>
              <w:bottom w:val="single" w:sz="4" w:space="0" w:color="auto"/>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A3481C" w:rsidRPr="004A0727"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нових пројеката за доградњу система фекалне канализације</w:t>
            </w:r>
          </w:p>
        </w:tc>
        <w:tc>
          <w:tcPr>
            <w:tcW w:w="932" w:type="dxa"/>
            <w:gridSpan w:val="5"/>
            <w:tcBorders>
              <w:top w:val="single" w:sz="4" w:space="0" w:color="auto"/>
              <w:left w:val="single" w:sz="4" w:space="0" w:color="auto"/>
              <w:bottom w:val="single" w:sz="4" w:space="0" w:color="auto"/>
              <w:right w:val="single" w:sz="4" w:space="0" w:color="auto"/>
            </w:tcBorders>
            <w:vAlign w:val="center"/>
            <w:hideMark/>
          </w:tcPr>
          <w:p w:rsidR="00A3481C" w:rsidRPr="004A0727"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061" w:type="dxa"/>
            <w:gridSpan w:val="11"/>
            <w:tcBorders>
              <w:top w:val="single" w:sz="4" w:space="0" w:color="auto"/>
              <w:left w:val="single" w:sz="4" w:space="0" w:color="auto"/>
              <w:bottom w:val="single" w:sz="4" w:space="0" w:color="auto"/>
              <w:right w:val="single" w:sz="4" w:space="0" w:color="auto"/>
            </w:tcBorders>
            <w:vAlign w:val="center"/>
            <w:hideMark/>
          </w:tcPr>
          <w:p w:rsidR="00A3481C" w:rsidRPr="004A0727"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82" w:type="dxa"/>
            <w:gridSpan w:val="7"/>
            <w:tcBorders>
              <w:top w:val="single" w:sz="4" w:space="0" w:color="auto"/>
              <w:left w:val="single" w:sz="4" w:space="0" w:color="auto"/>
              <w:bottom w:val="single" w:sz="4" w:space="0" w:color="auto"/>
              <w:right w:val="single" w:sz="4" w:space="0" w:color="auto"/>
            </w:tcBorders>
            <w:vAlign w:val="center"/>
            <w:hideMark/>
          </w:tcPr>
          <w:p w:rsidR="00A3481C" w:rsidRPr="004A0727"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45" w:type="dxa"/>
            <w:gridSpan w:val="8"/>
            <w:tcBorders>
              <w:top w:val="single" w:sz="4" w:space="0" w:color="auto"/>
              <w:left w:val="single" w:sz="4" w:space="0" w:color="auto"/>
              <w:bottom w:val="single" w:sz="4" w:space="0" w:color="auto"/>
              <w:right w:val="single" w:sz="4" w:space="0" w:color="auto"/>
            </w:tcBorders>
            <w:vAlign w:val="center"/>
            <w:hideMark/>
          </w:tcPr>
          <w:p w:rsidR="00A3481C" w:rsidRPr="004A0727"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498" w:type="dxa"/>
            <w:gridSpan w:val="15"/>
            <w:tcBorders>
              <w:top w:val="single" w:sz="4" w:space="0" w:color="auto"/>
              <w:left w:val="single" w:sz="4" w:space="0" w:color="auto"/>
              <w:bottom w:val="single" w:sz="4" w:space="0" w:color="auto"/>
              <w:right w:val="single" w:sz="4" w:space="0" w:color="auto"/>
            </w:tcBorders>
            <w:vAlign w:val="center"/>
            <w:hideMark/>
          </w:tcPr>
          <w:p w:rsidR="00A3481C" w:rsidRPr="004A0727"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A3481C" w:rsidRPr="00A42B29" w:rsidTr="00A3481C">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0701</w:t>
            </w:r>
          </w:p>
        </w:tc>
        <w:tc>
          <w:tcPr>
            <w:tcW w:w="1704"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Програм 7. Организација саобраћаја и саобраћајне ифраструктуре</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153,830.000,00</w:t>
            </w:r>
            <w:r w:rsidRPr="00A42B29">
              <w:rPr>
                <w:rFonts w:ascii="Times New Roman" w:eastAsia="Times New Roman" w:hAnsi="Times New Roman" w:cs="Times New Roman"/>
                <w:b/>
                <w:bCs/>
                <w:color w:val="000000"/>
                <w:lang w:eastAsia="ru-RU"/>
              </w:rPr>
              <w:t> </w:t>
            </w:r>
          </w:p>
        </w:tc>
        <w:tc>
          <w:tcPr>
            <w:tcW w:w="1282" w:type="dxa"/>
            <w:gridSpan w:val="7"/>
            <w:tcBorders>
              <w:top w:val="single" w:sz="4" w:space="0" w:color="auto"/>
              <w:left w:val="nil"/>
              <w:bottom w:val="single" w:sz="4" w:space="0" w:color="auto"/>
              <w:right w:val="single" w:sz="4" w:space="0" w:color="auto"/>
            </w:tcBorders>
            <w:shd w:val="clear" w:color="000000" w:fill="E6B8B7"/>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43" w:type="dxa"/>
            <w:gridSpan w:val="23"/>
            <w:tcBorders>
              <w:top w:val="single" w:sz="4" w:space="0" w:color="auto"/>
              <w:left w:val="nil"/>
              <w:bottom w:val="single" w:sz="4" w:space="0" w:color="auto"/>
              <w:right w:val="single" w:sz="4" w:space="0" w:color="auto"/>
            </w:tcBorders>
            <w:shd w:val="clear" w:color="000000" w:fill="E6B8B7"/>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Милош Стојановић</w:t>
            </w:r>
          </w:p>
        </w:tc>
      </w:tr>
      <w:tr w:rsidR="00A3481C" w:rsidRPr="00A42B29" w:rsidTr="00A3481C">
        <w:trPr>
          <w:trHeight w:val="765"/>
        </w:trPr>
        <w:tc>
          <w:tcPr>
            <w:tcW w:w="2784" w:type="dxa"/>
            <w:gridSpan w:val="5"/>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0B0837"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A3481C" w:rsidRPr="000B0837" w:rsidRDefault="00A3481C" w:rsidP="00A3481C">
            <w:pPr>
              <w:spacing w:after="0" w:line="240" w:lineRule="auto"/>
              <w:rPr>
                <w:rFonts w:ascii="Times New Roman" w:eastAsia="Times New Roman" w:hAnsi="Times New Roman" w:cs="Times New Roman"/>
                <w:b/>
                <w:bCs/>
                <w:color w:val="000000"/>
                <w:lang w:eastAsia="ru-RU"/>
              </w:rPr>
            </w:pPr>
            <w:r w:rsidRPr="000B0837">
              <w:rPr>
                <w:rFonts w:ascii="Times New Roman" w:eastAsia="Times New Roman" w:hAnsi="Times New Roman" w:cs="Times New Roman"/>
                <w:b/>
                <w:bCs/>
                <w:color w:val="000000"/>
                <w:lang w:eastAsia="ru-RU"/>
              </w:rPr>
              <w:t>Управљање саобраћајем у смислу подизањ</w:t>
            </w:r>
            <w:r>
              <w:rPr>
                <w:rFonts w:ascii="Times New Roman" w:eastAsia="Times New Roman" w:hAnsi="Times New Roman" w:cs="Times New Roman"/>
                <w:b/>
                <w:bCs/>
                <w:color w:val="000000"/>
                <w:lang w:eastAsia="ru-RU"/>
              </w:rPr>
              <w:t>а</w:t>
            </w:r>
            <w:r w:rsidRPr="000B0837">
              <w:rPr>
                <w:rFonts w:ascii="Times New Roman" w:eastAsia="Times New Roman" w:hAnsi="Times New Roman" w:cs="Times New Roman"/>
                <w:b/>
                <w:bCs/>
                <w:color w:val="000000"/>
                <w:lang w:eastAsia="ru-RU"/>
              </w:rPr>
              <w:t xml:space="preserve"> степена безбедности саобраћаја на територији општине, одржавање саобраћајне инфраструктуре, изградња нових путних праваца и реконструкција и проширење постојећих путних праваца, како у брдско планинском делу општине </w:t>
            </w:r>
            <w:r>
              <w:rPr>
                <w:rFonts w:ascii="Times New Roman" w:eastAsia="Times New Roman" w:hAnsi="Times New Roman" w:cs="Times New Roman"/>
                <w:b/>
                <w:bCs/>
                <w:color w:val="000000"/>
                <w:lang w:eastAsia="ru-RU"/>
              </w:rPr>
              <w:t>тако и у граду и приградским МЗ</w:t>
            </w:r>
            <w:r w:rsidRPr="000B0837">
              <w:rPr>
                <w:rFonts w:ascii="Times New Roman" w:eastAsia="Times New Roman" w:hAnsi="Times New Roman" w:cs="Times New Roman"/>
                <w:b/>
                <w:bCs/>
                <w:color w:val="000000"/>
                <w:lang w:eastAsia="ru-RU"/>
              </w:rPr>
              <w:t xml:space="preserve"> и пројектно планирање објеката саобраћајне инфраструктуре.</w:t>
            </w:r>
          </w:p>
        </w:tc>
      </w:tr>
      <w:tr w:rsidR="00A3481C" w:rsidRPr="00A42B29" w:rsidTr="00A3481C">
        <w:trPr>
          <w:trHeight w:val="300"/>
        </w:trPr>
        <w:tc>
          <w:tcPr>
            <w:tcW w:w="2784"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2B29" w:rsidRDefault="00A3481C" w:rsidP="00A3481C">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2B29" w:rsidRDefault="00A3481C" w:rsidP="00A3481C">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A3481C" w:rsidRPr="00A42B29" w:rsidRDefault="00A3481C" w:rsidP="00A3481C">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A3481C" w:rsidRPr="00A42B29" w:rsidTr="00A3481C">
        <w:trPr>
          <w:trHeight w:val="300"/>
        </w:trPr>
        <w:tc>
          <w:tcPr>
            <w:tcW w:w="2784" w:type="dxa"/>
            <w:gridSpan w:val="5"/>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243"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35" w:type="dxa"/>
            <w:gridSpan w:val="10"/>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2E5575" w:rsidTr="00A3481C">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Развијеност инфраструктуре у контексту доприноса социо економском развоју</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Дужина изграђених саобраћајница које су у надлежности град</w:t>
            </w:r>
            <w:r>
              <w:rPr>
                <w:rFonts w:ascii="Times New Roman" w:eastAsia="Times New Roman" w:hAnsi="Times New Roman" w:cs="Times New Roman"/>
                <w:color w:val="000000"/>
                <w:lang w:eastAsia="ru-RU"/>
              </w:rPr>
              <w:t>а</w:t>
            </w:r>
            <w:r w:rsidRPr="00A42B29">
              <w:rPr>
                <w:rFonts w:ascii="Times New Roman" w:eastAsia="Times New Roman" w:hAnsi="Times New Roman" w:cs="Times New Roman"/>
                <w:color w:val="000000"/>
                <w:lang w:eastAsia="ru-RU"/>
              </w:rPr>
              <w:t>/општине (у км)</w:t>
            </w:r>
          </w:p>
        </w:tc>
        <w:tc>
          <w:tcPr>
            <w:tcW w:w="932" w:type="dxa"/>
            <w:gridSpan w:val="5"/>
            <w:vMerge w:val="restart"/>
            <w:tcBorders>
              <w:top w:val="nil"/>
              <w:left w:val="single" w:sz="4" w:space="0" w:color="auto"/>
              <w:bottom w:val="single" w:sz="4" w:space="0" w:color="auto"/>
              <w:right w:val="single" w:sz="4" w:space="0" w:color="auto"/>
            </w:tcBorders>
            <w:shd w:val="clear" w:color="auto" w:fill="auto"/>
            <w:noWrap/>
            <w:hideMark/>
          </w:tcPr>
          <w:p w:rsidR="00A3481C" w:rsidRPr="004F5968" w:rsidRDefault="00A3481C" w:rsidP="00A3481C">
            <w:pPr>
              <w:jc w:val="center"/>
            </w:pPr>
            <w:r w:rsidRPr="004F5968">
              <w:t>3</w:t>
            </w:r>
            <w:r>
              <w:t>33</w:t>
            </w:r>
            <w:r w:rsidRPr="004F5968">
              <w:t>км</w:t>
            </w:r>
          </w:p>
        </w:tc>
        <w:tc>
          <w:tcPr>
            <w:tcW w:w="1061" w:type="dxa"/>
            <w:gridSpan w:val="11"/>
            <w:vMerge w:val="restart"/>
            <w:tcBorders>
              <w:top w:val="nil"/>
              <w:left w:val="single" w:sz="4" w:space="0" w:color="auto"/>
              <w:bottom w:val="single" w:sz="4" w:space="0" w:color="auto"/>
              <w:right w:val="single" w:sz="4" w:space="0" w:color="auto"/>
            </w:tcBorders>
            <w:shd w:val="clear" w:color="auto" w:fill="auto"/>
            <w:noWrap/>
            <w:hideMark/>
          </w:tcPr>
          <w:p w:rsidR="00A3481C" w:rsidRPr="004F5968" w:rsidRDefault="00A3481C" w:rsidP="00A3481C">
            <w:pPr>
              <w:jc w:val="center"/>
            </w:pPr>
            <w:r>
              <w:t>337</w:t>
            </w:r>
            <w:r w:rsidRPr="004F5968">
              <w:t>км</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3481C" w:rsidRPr="002E5575" w:rsidRDefault="00A3481C" w:rsidP="00A3481C">
            <w:pPr>
              <w:jc w:val="center"/>
              <w:rPr>
                <w:lang w:val="sr-Latn-CS"/>
              </w:rPr>
            </w:pPr>
            <w:r>
              <w:t>351</w:t>
            </w:r>
            <w:r>
              <w:rPr>
                <w:lang w:val="sr-Latn-CS"/>
              </w:rPr>
              <w:t>km</w:t>
            </w:r>
          </w:p>
        </w:tc>
        <w:tc>
          <w:tcPr>
            <w:tcW w:w="1235" w:type="dxa"/>
            <w:gridSpan w:val="10"/>
            <w:vMerge w:val="restart"/>
            <w:tcBorders>
              <w:top w:val="nil"/>
              <w:left w:val="single" w:sz="4" w:space="0" w:color="auto"/>
              <w:bottom w:val="single" w:sz="4" w:space="0" w:color="auto"/>
              <w:right w:val="single" w:sz="4" w:space="0" w:color="auto"/>
            </w:tcBorders>
            <w:shd w:val="clear" w:color="auto" w:fill="FFFFFF" w:themeFill="background1"/>
            <w:noWrap/>
            <w:hideMark/>
          </w:tcPr>
          <w:p w:rsidR="00A3481C" w:rsidRPr="002E5575" w:rsidRDefault="00A3481C" w:rsidP="00A3481C">
            <w:pPr>
              <w:jc w:val="center"/>
              <w:rPr>
                <w:lang w:val="sr-Latn-CS"/>
              </w:rPr>
            </w:pPr>
            <w:r>
              <w:t>360</w:t>
            </w:r>
            <w:r>
              <w:rPr>
                <w:lang w:val="sr-Latn-CS"/>
              </w:rPr>
              <w:t>km</w:t>
            </w:r>
          </w:p>
        </w:tc>
        <w:tc>
          <w:tcPr>
            <w:tcW w:w="2147" w:type="dxa"/>
            <w:gridSpan w:val="14"/>
            <w:vMerge w:val="restart"/>
            <w:tcBorders>
              <w:top w:val="nil"/>
              <w:left w:val="single" w:sz="4" w:space="0" w:color="auto"/>
              <w:bottom w:val="single" w:sz="4" w:space="0" w:color="auto"/>
              <w:right w:val="single" w:sz="4" w:space="0" w:color="auto"/>
            </w:tcBorders>
            <w:shd w:val="clear" w:color="auto" w:fill="FFFFFF" w:themeFill="background1"/>
            <w:noWrap/>
            <w:hideMark/>
          </w:tcPr>
          <w:p w:rsidR="00A3481C" w:rsidRPr="002E5575" w:rsidRDefault="00A3481C" w:rsidP="00A3481C">
            <w:pPr>
              <w:jc w:val="center"/>
              <w:rPr>
                <w:lang w:val="sr-Latn-CS"/>
              </w:rPr>
            </w:pPr>
            <w:r>
              <w:rPr>
                <w:lang w:val="sr-Latn-CS"/>
              </w:rPr>
              <w:t>3</w:t>
            </w:r>
            <w:r>
              <w:t>75</w:t>
            </w:r>
            <w:r>
              <w:rPr>
                <w:lang w:val="sr-Latn-CS"/>
              </w:rPr>
              <w:t>km</w:t>
            </w:r>
          </w:p>
        </w:tc>
      </w:tr>
      <w:tr w:rsidR="00A3481C" w:rsidRPr="00A42B29" w:rsidTr="00A3481C">
        <w:trPr>
          <w:trHeight w:val="39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932" w:type="dxa"/>
            <w:gridSpan w:val="5"/>
            <w:vMerge/>
            <w:tcBorders>
              <w:top w:val="nil"/>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nil"/>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p>
        </w:tc>
        <w:tc>
          <w:tcPr>
            <w:tcW w:w="1235" w:type="dxa"/>
            <w:gridSpan w:val="10"/>
            <w:vMerge/>
            <w:tcBorders>
              <w:top w:val="nil"/>
              <w:left w:val="single" w:sz="4" w:space="0" w:color="auto"/>
              <w:bottom w:val="single" w:sz="4" w:space="0" w:color="auto"/>
              <w:right w:val="single" w:sz="4" w:space="0" w:color="auto"/>
            </w:tcBorders>
            <w:shd w:val="clear" w:color="auto" w:fill="FFFFFF" w:themeFill="background1"/>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shd w:val="clear" w:color="auto" w:fill="FFFFFF" w:themeFill="background1"/>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661F49" w:rsidTr="00A3481C">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590960" w:rsidRDefault="00A3481C" w:rsidP="00A3481C">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издвојених средстава за саобраћај</w:t>
            </w:r>
            <w:r>
              <w:rPr>
                <w:rFonts w:ascii="Times New Roman" w:eastAsia="Times New Roman" w:hAnsi="Times New Roman" w:cs="Times New Roman"/>
                <w:color w:val="000000"/>
                <w:lang w:eastAsia="ru-RU"/>
              </w:rPr>
              <w:t>ну инфраструктуру (у 000 динара)</w:t>
            </w:r>
          </w:p>
        </w:tc>
        <w:tc>
          <w:tcPr>
            <w:tcW w:w="932" w:type="dxa"/>
            <w:gridSpan w:val="5"/>
            <w:vMerge w:val="restart"/>
            <w:tcBorders>
              <w:top w:val="nil"/>
              <w:left w:val="single" w:sz="4" w:space="0" w:color="auto"/>
              <w:bottom w:val="single" w:sz="4" w:space="0" w:color="auto"/>
              <w:right w:val="single" w:sz="4" w:space="0" w:color="auto"/>
            </w:tcBorders>
            <w:shd w:val="clear" w:color="auto" w:fill="auto"/>
            <w:noWrap/>
            <w:hideMark/>
          </w:tcPr>
          <w:p w:rsidR="00A3481C" w:rsidRPr="00690510" w:rsidRDefault="00A3481C" w:rsidP="00A3481C">
            <w:pPr>
              <w:jc w:val="center"/>
            </w:pPr>
            <w:r>
              <w:t>73600</w:t>
            </w:r>
          </w:p>
        </w:tc>
        <w:tc>
          <w:tcPr>
            <w:tcW w:w="1061" w:type="dxa"/>
            <w:gridSpan w:val="11"/>
            <w:vMerge w:val="restart"/>
            <w:tcBorders>
              <w:top w:val="nil"/>
              <w:left w:val="single" w:sz="4" w:space="0" w:color="auto"/>
              <w:bottom w:val="single" w:sz="4" w:space="0" w:color="auto"/>
              <w:right w:val="single" w:sz="4" w:space="0" w:color="auto"/>
            </w:tcBorders>
            <w:shd w:val="clear" w:color="auto" w:fill="auto"/>
            <w:noWrap/>
            <w:hideMark/>
          </w:tcPr>
          <w:p w:rsidR="00A3481C" w:rsidRPr="00690510" w:rsidRDefault="00A3481C" w:rsidP="00A3481C">
            <w:pPr>
              <w:jc w:val="center"/>
              <w:rPr>
                <w:sz w:val="20"/>
                <w:szCs w:val="20"/>
              </w:rPr>
            </w:pPr>
            <w:r>
              <w:rPr>
                <w:sz w:val="20"/>
                <w:szCs w:val="20"/>
              </w:rPr>
              <w:t>83640</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34669F" w:rsidRDefault="00A3481C" w:rsidP="00A3481C">
            <w:pPr>
              <w:jc w:val="center"/>
              <w:rPr>
                <w:sz w:val="20"/>
                <w:szCs w:val="20"/>
              </w:rPr>
            </w:pPr>
            <w:r>
              <w:rPr>
                <w:sz w:val="20"/>
                <w:szCs w:val="20"/>
              </w:rPr>
              <w:t>80.450</w:t>
            </w:r>
          </w:p>
        </w:tc>
        <w:tc>
          <w:tcPr>
            <w:tcW w:w="1235" w:type="dxa"/>
            <w:gridSpan w:val="10"/>
            <w:vMerge w:val="restart"/>
            <w:tcBorders>
              <w:top w:val="nil"/>
              <w:left w:val="single" w:sz="4" w:space="0" w:color="auto"/>
              <w:bottom w:val="single" w:sz="4" w:space="0" w:color="auto"/>
              <w:right w:val="single" w:sz="4" w:space="0" w:color="auto"/>
            </w:tcBorders>
            <w:shd w:val="clear" w:color="auto" w:fill="auto"/>
            <w:noWrap/>
            <w:hideMark/>
          </w:tcPr>
          <w:p w:rsidR="00A3481C" w:rsidRPr="003E54D7" w:rsidRDefault="00A3481C" w:rsidP="00A3481C">
            <w:pPr>
              <w:jc w:val="center"/>
              <w:rPr>
                <w:sz w:val="20"/>
                <w:szCs w:val="20"/>
              </w:rPr>
            </w:pPr>
            <w:r>
              <w:rPr>
                <w:sz w:val="20"/>
                <w:szCs w:val="20"/>
              </w:rPr>
              <w:t>125</w:t>
            </w:r>
            <w:r w:rsidRPr="003E54D7">
              <w:rPr>
                <w:sz w:val="20"/>
                <w:szCs w:val="20"/>
              </w:rPr>
              <w:t>,000</w:t>
            </w:r>
          </w:p>
        </w:tc>
        <w:tc>
          <w:tcPr>
            <w:tcW w:w="2147" w:type="dxa"/>
            <w:gridSpan w:val="14"/>
            <w:vMerge w:val="restart"/>
            <w:tcBorders>
              <w:top w:val="nil"/>
              <w:left w:val="single" w:sz="4" w:space="0" w:color="auto"/>
              <w:bottom w:val="single" w:sz="4" w:space="0" w:color="auto"/>
              <w:right w:val="single" w:sz="4" w:space="0" w:color="auto"/>
            </w:tcBorders>
            <w:shd w:val="clear" w:color="auto" w:fill="auto"/>
            <w:noWrap/>
            <w:hideMark/>
          </w:tcPr>
          <w:p w:rsidR="00A3481C" w:rsidRPr="003E54D7" w:rsidRDefault="00A3481C" w:rsidP="00A3481C">
            <w:pPr>
              <w:jc w:val="center"/>
              <w:rPr>
                <w:sz w:val="20"/>
                <w:szCs w:val="20"/>
              </w:rPr>
            </w:pPr>
            <w:r w:rsidRPr="003E54D7">
              <w:rPr>
                <w:sz w:val="20"/>
                <w:szCs w:val="20"/>
              </w:rPr>
              <w:t>1</w:t>
            </w:r>
            <w:r>
              <w:rPr>
                <w:sz w:val="20"/>
                <w:szCs w:val="20"/>
              </w:rPr>
              <w:t>2</w:t>
            </w:r>
            <w:r w:rsidRPr="003E54D7">
              <w:rPr>
                <w:sz w:val="20"/>
                <w:szCs w:val="20"/>
              </w:rPr>
              <w:t>5,000</w:t>
            </w:r>
          </w:p>
        </w:tc>
      </w:tr>
      <w:tr w:rsidR="00A3481C" w:rsidRPr="00A42B29" w:rsidTr="00A3481C">
        <w:trPr>
          <w:trHeight w:val="465"/>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932" w:type="dxa"/>
            <w:gridSpan w:val="5"/>
            <w:vMerge/>
            <w:tcBorders>
              <w:top w:val="nil"/>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1061" w:type="dxa"/>
            <w:gridSpan w:val="11"/>
            <w:vMerge/>
            <w:tcBorders>
              <w:top w:val="nil"/>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1235" w:type="dxa"/>
            <w:gridSpan w:val="10"/>
            <w:vMerge/>
            <w:tcBorders>
              <w:top w:val="nil"/>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r>
      <w:tr w:rsidR="00A3481C" w:rsidRPr="00A42B29" w:rsidTr="00A3481C">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 </w:t>
            </w:r>
          </w:p>
        </w:tc>
        <w:tc>
          <w:tcPr>
            <w:tcW w:w="1704"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A3481C" w:rsidRPr="003B50C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0701-0005</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Унапређење безбедности саобраћаја у Општини</w:t>
            </w:r>
          </w:p>
        </w:tc>
        <w:tc>
          <w:tcPr>
            <w:tcW w:w="1993" w:type="dxa"/>
            <w:gridSpan w:val="1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12,630</w:t>
            </w:r>
            <w:r w:rsidRPr="00A42B29">
              <w:rPr>
                <w:rFonts w:ascii="Times New Roman" w:eastAsia="Times New Roman" w:hAnsi="Times New Roman" w:cs="Times New Roman"/>
                <w:b/>
                <w:bCs/>
                <w:color w:val="000000"/>
                <w:lang w:eastAsia="ru-RU"/>
              </w:rPr>
              <w:t>,000.00</w:t>
            </w:r>
          </w:p>
        </w:tc>
        <w:tc>
          <w:tcPr>
            <w:tcW w:w="1243" w:type="dxa"/>
            <w:gridSpan w:val="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82" w:type="dxa"/>
            <w:gridSpan w:val="2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5C02C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A3481C" w:rsidRPr="00A42B29" w:rsidTr="00A3481C">
        <w:trPr>
          <w:trHeight w:val="800"/>
        </w:trPr>
        <w:tc>
          <w:tcPr>
            <w:tcW w:w="2784" w:type="dxa"/>
            <w:gridSpan w:val="5"/>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467AAB" w:rsidRDefault="00A3481C" w:rsidP="00A3481C">
            <w:pPr>
              <w:spacing w:after="0" w:line="240" w:lineRule="auto"/>
              <w:rPr>
                <w:rFonts w:ascii="Times New Roman" w:eastAsia="Times New Roman" w:hAnsi="Times New Roman" w:cs="Times New Roman"/>
                <w:b/>
                <w:bCs/>
                <w:color w:val="000000"/>
                <w:lang w:eastAsia="ru-RU"/>
              </w:rPr>
            </w:pPr>
            <w:r w:rsidRPr="005C02CA">
              <w:rPr>
                <w:rFonts w:ascii="Times New Roman" w:eastAsia="Times New Roman" w:hAnsi="Times New Roman" w:cs="Times New Roman"/>
                <w:b/>
                <w:bCs/>
                <w:color w:val="000000"/>
                <w:lang w:eastAsia="ru-RU"/>
              </w:rPr>
              <w:t>Промотивне активности у циљу подизања степена безбедности у саобраћају,унапређење ссаобраћајне инфраструктуре , поправка и доградња заштитних ограда као и постављање реампи за особе са инвалидидтетом</w:t>
            </w:r>
            <w:r>
              <w:rPr>
                <w:rFonts w:ascii="Times New Roman" w:eastAsia="Times New Roman" w:hAnsi="Times New Roman" w:cs="Times New Roman"/>
                <w:b/>
                <w:bCs/>
                <w:color w:val="000000"/>
                <w:lang w:eastAsia="ru-RU"/>
              </w:rPr>
              <w:t>, пешачка стаза у северном делу Светосавске улице</w:t>
            </w:r>
            <w:r w:rsidRPr="005C02CA">
              <w:rPr>
                <w:rFonts w:ascii="Times New Roman" w:eastAsia="Times New Roman" w:hAnsi="Times New Roman" w:cs="Times New Roman"/>
                <w:b/>
                <w:bCs/>
                <w:color w:val="000000"/>
                <w:lang w:eastAsia="ru-RU"/>
              </w:rPr>
              <w:t xml:space="preserve">, едукација чланова Савета за безбедност у саобраћају кроз посете стручним семинарима,опремање полицијке станице у циљу </w:t>
            </w:r>
            <w:r>
              <w:rPr>
                <w:rFonts w:ascii="Times New Roman" w:eastAsia="Times New Roman" w:hAnsi="Times New Roman" w:cs="Times New Roman"/>
                <w:b/>
                <w:bCs/>
                <w:color w:val="000000"/>
                <w:lang w:eastAsia="ru-RU"/>
              </w:rPr>
              <w:t>подизања безбедности саобраћаја, у сараднји са ресорним Министарством набавка и уградња семафора.</w:t>
            </w:r>
          </w:p>
        </w:tc>
      </w:tr>
      <w:tr w:rsidR="00A3481C" w:rsidRPr="00A42B29" w:rsidTr="00A3481C">
        <w:trPr>
          <w:trHeight w:val="300"/>
        </w:trPr>
        <w:tc>
          <w:tcPr>
            <w:tcW w:w="2784"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2B29" w:rsidRDefault="00A3481C" w:rsidP="00A3481C">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2B29" w:rsidRDefault="00A3481C" w:rsidP="00A3481C">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A3481C" w:rsidRPr="00A42B29" w:rsidRDefault="00A3481C" w:rsidP="00A3481C">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A3481C" w:rsidRPr="00A42B29" w:rsidTr="00A3481C">
        <w:trPr>
          <w:trHeight w:val="300"/>
        </w:trPr>
        <w:tc>
          <w:tcPr>
            <w:tcW w:w="2784" w:type="dxa"/>
            <w:gridSpan w:val="5"/>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243"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35" w:type="dxa"/>
            <w:gridSpan w:val="10"/>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2E5575" w:rsidTr="00A3481C">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B50CA" w:rsidRDefault="00A3481C" w:rsidP="00A3481C">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Испуњење обавеза у складу са законима у домену постојања стратешких и оперативних пла</w:t>
            </w:r>
            <w:r>
              <w:rPr>
                <w:rFonts w:ascii="Times New Roman" w:eastAsia="Times New Roman" w:hAnsi="Times New Roman" w:cs="Times New Roman"/>
                <w:color w:val="000000"/>
                <w:lang w:eastAsia="ru-RU"/>
              </w:rPr>
              <w:t>нова из области безбедности саобраћаја</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69051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настрадалих у прекршајима на територији општине</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3481C" w:rsidRPr="0069051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3481C" w:rsidRPr="0069051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3481C" w:rsidRPr="0069051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35" w:type="dxa"/>
            <w:gridSpan w:val="10"/>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3481C" w:rsidRPr="0069051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3481C" w:rsidRPr="0069051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r w:rsidR="00A3481C" w:rsidRPr="00A42B29" w:rsidTr="00A3481C">
        <w:trPr>
          <w:trHeight w:val="39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p>
        </w:tc>
        <w:tc>
          <w:tcPr>
            <w:tcW w:w="1235" w:type="dxa"/>
            <w:gridSpan w:val="10"/>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Tr="00A3481C">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1B3809" w:rsidRDefault="00A3481C" w:rsidP="00A3481C">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средстава наплаћених од казни за прекршаје у саобраћају изречене на територији Општине Владичин Хан</w:t>
            </w:r>
            <w:r>
              <w:rPr>
                <w:rFonts w:ascii="Times New Roman" w:eastAsia="Times New Roman" w:hAnsi="Times New Roman" w:cs="Times New Roman"/>
                <w:color w:val="000000"/>
                <w:lang w:eastAsia="ru-RU"/>
              </w:rPr>
              <w:t xml:space="preserve"> (у 000дин)</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Default="00A3481C" w:rsidP="00A3481C">
            <w:pPr>
              <w:jc w:val="center"/>
            </w:pPr>
          </w:p>
          <w:p w:rsidR="00A3481C" w:rsidRPr="003B50CA" w:rsidRDefault="00A3481C" w:rsidP="00A3481C">
            <w:pPr>
              <w:jc w:val="center"/>
            </w:pPr>
            <w:r>
              <w:t>4,500</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Default="00A3481C" w:rsidP="00A3481C">
            <w:pPr>
              <w:jc w:val="center"/>
            </w:pPr>
          </w:p>
          <w:p w:rsidR="00A3481C" w:rsidRPr="001B3809" w:rsidRDefault="00A3481C" w:rsidP="00A3481C">
            <w:pPr>
              <w:jc w:val="center"/>
            </w:pPr>
            <w:r>
              <w:t>5,000</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Default="00A3481C" w:rsidP="00A3481C">
            <w:pPr>
              <w:jc w:val="center"/>
            </w:pPr>
          </w:p>
          <w:p w:rsidR="00A3481C" w:rsidRPr="00690510" w:rsidRDefault="00A3481C" w:rsidP="00A3481C">
            <w:pPr>
              <w:jc w:val="center"/>
            </w:pPr>
            <w:r>
              <w:t>3,808</w:t>
            </w:r>
          </w:p>
        </w:tc>
        <w:tc>
          <w:tcPr>
            <w:tcW w:w="123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Default="00A3481C" w:rsidP="00A3481C">
            <w:pPr>
              <w:jc w:val="center"/>
            </w:pPr>
          </w:p>
          <w:p w:rsidR="00A3481C" w:rsidRPr="00690510" w:rsidRDefault="00A3481C" w:rsidP="00A3481C">
            <w:pPr>
              <w:jc w:val="center"/>
            </w:pPr>
            <w:r>
              <w:t>7,000</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Default="00A3481C" w:rsidP="00A3481C">
            <w:pPr>
              <w:jc w:val="center"/>
            </w:pPr>
          </w:p>
          <w:p w:rsidR="00A3481C" w:rsidRPr="001B3809" w:rsidRDefault="00A3481C" w:rsidP="00A3481C">
            <w:pPr>
              <w:jc w:val="center"/>
            </w:pPr>
            <w:r>
              <w:t>8,000</w:t>
            </w:r>
          </w:p>
        </w:tc>
      </w:tr>
      <w:tr w:rsidR="00A3481C" w:rsidRPr="00A42B29" w:rsidTr="00A3481C">
        <w:trPr>
          <w:trHeight w:val="465"/>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1235" w:type="dxa"/>
            <w:gridSpan w:val="10"/>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r>
      <w:tr w:rsidR="00A3481C" w:rsidRPr="00A42B29" w:rsidTr="00A3481C">
        <w:trPr>
          <w:trHeight w:val="660"/>
        </w:trPr>
        <w:tc>
          <w:tcPr>
            <w:tcW w:w="2764" w:type="dxa"/>
            <w:gridSpan w:val="4"/>
            <w:tcBorders>
              <w:top w:val="nil"/>
              <w:left w:val="single" w:sz="4" w:space="0" w:color="auto"/>
              <w:bottom w:val="single" w:sz="4" w:space="0" w:color="auto"/>
              <w:right w:val="single" w:sz="4" w:space="0" w:color="auto"/>
            </w:tcBorders>
            <w:shd w:val="clear" w:color="auto" w:fill="auto"/>
            <w:noWrap/>
            <w:vAlign w:val="center"/>
            <w:hideMark/>
          </w:tcPr>
          <w:p w:rsidR="00A3481C" w:rsidRPr="00E92EA7" w:rsidRDefault="00A3481C" w:rsidP="00A3481C">
            <w:pPr>
              <w:spacing w:after="0" w:line="240" w:lineRule="auto"/>
              <w:jc w:val="center"/>
              <w:rPr>
                <w:rFonts w:ascii="Times New Roman" w:eastAsia="Times New Roman" w:hAnsi="Times New Roman" w:cs="Times New Roman"/>
                <w:bCs/>
                <w:color w:val="000000"/>
                <w:lang w:eastAsia="ru-RU"/>
              </w:rPr>
            </w:pPr>
            <w:r w:rsidRPr="00E92EA7">
              <w:rPr>
                <w:rFonts w:ascii="Times New Roman" w:eastAsia="Times New Roman" w:hAnsi="Times New Roman" w:cs="Times New Roman"/>
                <w:bCs/>
                <w:color w:val="000000"/>
                <w:lang w:eastAsia="ru-RU"/>
              </w:rPr>
              <w:t>Број новоизграђених објеката саобраћајне инфраструктуре чији су претежни корисници жене (тротоари и слично)</w:t>
            </w:r>
          </w:p>
        </w:tc>
        <w:tc>
          <w:tcPr>
            <w:tcW w:w="5317" w:type="dxa"/>
            <w:gridSpan w:val="6"/>
            <w:tcBorders>
              <w:top w:val="single" w:sz="4" w:space="0" w:color="auto"/>
              <w:left w:val="nil"/>
              <w:bottom w:val="single" w:sz="4" w:space="0" w:color="auto"/>
              <w:right w:val="single" w:sz="4" w:space="0" w:color="000000"/>
            </w:tcBorders>
            <w:shd w:val="clear" w:color="auto" w:fill="auto"/>
            <w:vAlign w:val="center"/>
            <w:hideMark/>
          </w:tcPr>
          <w:p w:rsidR="00A3481C" w:rsidRPr="00E92EA7" w:rsidRDefault="00A3481C" w:rsidP="00A3481C">
            <w:pPr>
              <w:spacing w:after="0" w:line="240" w:lineRule="auto"/>
              <w:jc w:val="center"/>
              <w:rPr>
                <w:rFonts w:ascii="Times New Roman" w:eastAsia="Times New Roman" w:hAnsi="Times New Roman" w:cs="Times New Roman"/>
                <w:bCs/>
                <w:color w:val="000000"/>
                <w:lang w:eastAsia="ru-RU"/>
              </w:rPr>
            </w:pPr>
            <w:r w:rsidRPr="00E92EA7">
              <w:rPr>
                <w:rFonts w:ascii="Times New Roman" w:eastAsia="Times New Roman" w:hAnsi="Times New Roman" w:cs="Times New Roman"/>
                <w:bCs/>
                <w:color w:val="000000"/>
                <w:lang w:eastAsia="ru-RU"/>
              </w:rPr>
              <w:t>Број објек</w:t>
            </w:r>
            <w:r>
              <w:rPr>
                <w:rFonts w:ascii="Times New Roman" w:eastAsia="Times New Roman" w:hAnsi="Times New Roman" w:cs="Times New Roman"/>
                <w:bCs/>
                <w:color w:val="000000"/>
                <w:lang w:eastAsia="ru-RU"/>
              </w:rPr>
              <w:t>а</w:t>
            </w:r>
            <w:r w:rsidRPr="00E92EA7">
              <w:rPr>
                <w:rFonts w:ascii="Times New Roman" w:eastAsia="Times New Roman" w:hAnsi="Times New Roman" w:cs="Times New Roman"/>
                <w:bCs/>
                <w:color w:val="000000"/>
                <w:lang w:eastAsia="ru-RU"/>
              </w:rPr>
              <w:t>та</w:t>
            </w:r>
          </w:p>
        </w:tc>
        <w:tc>
          <w:tcPr>
            <w:tcW w:w="932" w:type="dxa"/>
            <w:gridSpan w:val="5"/>
            <w:tcBorders>
              <w:top w:val="single" w:sz="4" w:space="0" w:color="auto"/>
              <w:left w:val="nil"/>
              <w:bottom w:val="single" w:sz="4" w:space="0" w:color="auto"/>
              <w:right w:val="single" w:sz="4" w:space="0" w:color="auto"/>
            </w:tcBorders>
            <w:shd w:val="clear" w:color="auto" w:fill="auto"/>
            <w:vAlign w:val="center"/>
            <w:hideMark/>
          </w:tcPr>
          <w:p w:rsidR="00A3481C" w:rsidRPr="00AB5C19"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061" w:type="dxa"/>
            <w:gridSpan w:val="11"/>
            <w:tcBorders>
              <w:top w:val="single" w:sz="4" w:space="0" w:color="auto"/>
              <w:left w:val="nil"/>
              <w:bottom w:val="single" w:sz="4" w:space="0" w:color="auto"/>
              <w:right w:val="single" w:sz="4" w:space="0" w:color="auto"/>
            </w:tcBorders>
            <w:shd w:val="clear" w:color="auto" w:fill="auto"/>
            <w:vAlign w:val="center"/>
          </w:tcPr>
          <w:p w:rsidR="00A3481C" w:rsidRPr="00AB5C19"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243" w:type="dxa"/>
            <w:gridSpan w:val="6"/>
            <w:tcBorders>
              <w:top w:val="single" w:sz="4" w:space="0" w:color="auto"/>
              <w:left w:val="nil"/>
              <w:bottom w:val="single" w:sz="4" w:space="0" w:color="auto"/>
              <w:right w:val="single" w:sz="4" w:space="0" w:color="auto"/>
            </w:tcBorders>
            <w:shd w:val="clear" w:color="auto" w:fill="auto"/>
            <w:vAlign w:val="center"/>
            <w:hideMark/>
          </w:tcPr>
          <w:p w:rsidR="00A3481C" w:rsidRPr="00E92EA7"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235" w:type="dxa"/>
            <w:gridSpan w:val="10"/>
            <w:tcBorders>
              <w:top w:val="single" w:sz="4" w:space="0" w:color="auto"/>
              <w:left w:val="nil"/>
              <w:bottom w:val="single" w:sz="4" w:space="0" w:color="auto"/>
              <w:right w:val="single" w:sz="4" w:space="0" w:color="auto"/>
            </w:tcBorders>
            <w:shd w:val="clear" w:color="auto" w:fill="auto"/>
            <w:vAlign w:val="center"/>
            <w:hideMark/>
          </w:tcPr>
          <w:p w:rsidR="00A3481C" w:rsidRPr="00E92EA7"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2147" w:type="dxa"/>
            <w:gridSpan w:val="14"/>
            <w:tcBorders>
              <w:top w:val="single" w:sz="4" w:space="0" w:color="auto"/>
              <w:left w:val="nil"/>
              <w:bottom w:val="single" w:sz="4" w:space="0" w:color="auto"/>
              <w:right w:val="single" w:sz="4" w:space="0" w:color="auto"/>
            </w:tcBorders>
            <w:shd w:val="clear" w:color="auto" w:fill="auto"/>
            <w:vAlign w:val="center"/>
          </w:tcPr>
          <w:p w:rsidR="00A3481C" w:rsidRPr="00E92EA7"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r>
      <w:tr w:rsidR="00A3481C" w:rsidRPr="00A42B29" w:rsidTr="00A3481C">
        <w:trPr>
          <w:trHeight w:val="66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 </w:t>
            </w:r>
          </w:p>
        </w:tc>
        <w:tc>
          <w:tcPr>
            <w:tcW w:w="1684" w:type="dxa"/>
            <w:gridSpan w:val="3"/>
            <w:tcBorders>
              <w:top w:val="nil"/>
              <w:left w:val="nil"/>
              <w:bottom w:val="single" w:sz="4" w:space="0" w:color="auto"/>
              <w:right w:val="single" w:sz="4" w:space="0" w:color="auto"/>
            </w:tcBorders>
            <w:shd w:val="clear" w:color="auto" w:fill="B6DDE8" w:themeFill="accent5" w:themeFillTint="66"/>
            <w:noWrap/>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0701-0002</w:t>
            </w:r>
          </w:p>
        </w:tc>
        <w:tc>
          <w:tcPr>
            <w:tcW w:w="5317" w:type="dxa"/>
            <w:gridSpan w:val="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Управљање и одржавање саораћајне инфраструктуре</w:t>
            </w:r>
          </w:p>
        </w:tc>
        <w:tc>
          <w:tcPr>
            <w:tcW w:w="1993" w:type="dxa"/>
            <w:gridSpan w:val="1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141,200,000</w:t>
            </w:r>
            <w:r w:rsidRPr="00A42B29">
              <w:rPr>
                <w:rFonts w:ascii="Times New Roman" w:eastAsia="Times New Roman" w:hAnsi="Times New Roman" w:cs="Times New Roman"/>
                <w:b/>
                <w:bCs/>
                <w:color w:val="000000"/>
                <w:lang w:eastAsia="ru-RU"/>
              </w:rPr>
              <w:t>.00</w:t>
            </w:r>
          </w:p>
        </w:tc>
        <w:tc>
          <w:tcPr>
            <w:tcW w:w="1233" w:type="dxa"/>
            <w:gridSpan w:val="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92" w:type="dxa"/>
            <w:gridSpan w:val="2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Марија Андрејевић</w:t>
            </w:r>
          </w:p>
        </w:tc>
      </w:tr>
      <w:tr w:rsidR="00A3481C" w:rsidRPr="00A42B29" w:rsidTr="00A3481C">
        <w:trPr>
          <w:trHeight w:val="660"/>
        </w:trPr>
        <w:tc>
          <w:tcPr>
            <w:tcW w:w="2764" w:type="dxa"/>
            <w:gridSpan w:val="4"/>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42B29"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35" w:type="dxa"/>
            <w:gridSpan w:val="5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4F2000" w:rsidRDefault="00A3481C" w:rsidP="00A3481C">
            <w:pPr>
              <w:spacing w:after="0" w:line="240" w:lineRule="auto"/>
              <w:rPr>
                <w:rFonts w:ascii="Times New Roman" w:eastAsia="Times New Roman" w:hAnsi="Times New Roman" w:cs="Times New Roman"/>
                <w:b/>
                <w:bCs/>
                <w:color w:val="000000"/>
                <w:lang w:eastAsia="ru-RU"/>
              </w:rPr>
            </w:pPr>
            <w:r w:rsidRPr="005C02CA">
              <w:rPr>
                <w:rFonts w:ascii="Times New Roman" w:eastAsia="Times New Roman" w:hAnsi="Times New Roman" w:cs="Times New Roman"/>
                <w:b/>
                <w:bCs/>
                <w:color w:val="000000"/>
                <w:lang w:eastAsia="ru-RU"/>
              </w:rPr>
              <w:t xml:space="preserve">Летње и зимско одржавање путева на територији општине, крпљење ударних рупа, одржавање атмосферске канализације, пројектовање путне мреже на територији Општине Владичин Хан. Одржавање пружних прелаза, санација клизишта у насељу Пољана и рехабилитација путних праваца, изградња пешачких стаза, набавка соли и ризле за путеве, реконструкција и изградњас улица у складу са прегледом </w:t>
            </w:r>
            <w:r w:rsidRPr="005C02CA">
              <w:rPr>
                <w:rFonts w:ascii="Times New Roman" w:eastAsia="Times New Roman" w:hAnsi="Times New Roman" w:cs="Times New Roman"/>
                <w:b/>
                <w:bCs/>
                <w:color w:val="000000"/>
                <w:lang w:eastAsia="ru-RU"/>
              </w:rPr>
              <w:lastRenderedPageBreak/>
              <w:t>капиталних п</w:t>
            </w:r>
            <w:r>
              <w:rPr>
                <w:rFonts w:ascii="Times New Roman" w:eastAsia="Times New Roman" w:hAnsi="Times New Roman" w:cs="Times New Roman"/>
                <w:b/>
                <w:bCs/>
                <w:color w:val="000000"/>
                <w:lang w:eastAsia="ru-RU"/>
              </w:rPr>
              <w:t>ројеката и то:  Улица 1. Мај,</w:t>
            </w:r>
            <w:r w:rsidRPr="005C02CA">
              <w:rPr>
                <w:rFonts w:ascii="Times New Roman" w:eastAsia="Times New Roman" w:hAnsi="Times New Roman" w:cs="Times New Roman"/>
                <w:b/>
                <w:bCs/>
                <w:color w:val="000000"/>
                <w:lang w:eastAsia="ru-RU"/>
              </w:rPr>
              <w:t xml:space="preserve">, , Боре Станковића, Ивана Милутиновића, Краља Петра, </w:t>
            </w:r>
            <w:r>
              <w:rPr>
                <w:rFonts w:ascii="Times New Roman" w:eastAsia="Times New Roman" w:hAnsi="Times New Roman" w:cs="Times New Roman"/>
                <w:b/>
                <w:bCs/>
                <w:color w:val="000000"/>
                <w:lang w:eastAsia="ru-RU"/>
              </w:rPr>
              <w:t>изградња две осе градских саобраћајница у насељу Ширине ,</w:t>
            </w:r>
            <w:r w:rsidRPr="005C02CA">
              <w:rPr>
                <w:rFonts w:ascii="Times New Roman" w:eastAsia="Times New Roman" w:hAnsi="Times New Roman" w:cs="Times New Roman"/>
                <w:b/>
                <w:bCs/>
                <w:color w:val="000000"/>
                <w:lang w:eastAsia="ru-RU"/>
              </w:rPr>
              <w:t>изградња пешачког моста на реци Врли и реконтрукција пешачке зоне у тржном центру Занатски центар, као реконтрукција некатегорисаних путева у МЗ Љутеж, Лебет,Мањак, Репинце, Стубал Репиште, Полом Богошево Прекодолце Житорађе Јастребац Декутинце Лепеница Прибој Куново и Сува Морава. Уређење пешачких зона, тротоара и пакриралишта.   Израда пројектно техничке документације за изградњу нових и реконструкцију постојећих саобраћајница.</w:t>
            </w:r>
          </w:p>
        </w:tc>
      </w:tr>
      <w:tr w:rsidR="00A3481C" w:rsidRPr="00A42B29" w:rsidTr="00A3481C">
        <w:trPr>
          <w:trHeight w:val="300"/>
        </w:trPr>
        <w:tc>
          <w:tcPr>
            <w:tcW w:w="2764"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2B29" w:rsidRDefault="00A3481C" w:rsidP="00A3481C">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lastRenderedPageBreak/>
              <w:t>Циљ:</w:t>
            </w:r>
          </w:p>
        </w:tc>
        <w:tc>
          <w:tcPr>
            <w:tcW w:w="5317"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42B29" w:rsidRDefault="00A3481C" w:rsidP="00A3481C">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A3481C" w:rsidRPr="00A42B29" w:rsidRDefault="00A3481C" w:rsidP="00A3481C">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A3481C" w:rsidRPr="00A42B29" w:rsidTr="00A3481C">
        <w:trPr>
          <w:trHeight w:val="300"/>
        </w:trPr>
        <w:tc>
          <w:tcPr>
            <w:tcW w:w="2764" w:type="dxa"/>
            <w:gridSpan w:val="4"/>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i/>
                <w:iCs/>
                <w:color w:val="000000"/>
                <w:lang w:eastAsia="ru-RU"/>
              </w:rPr>
            </w:pPr>
          </w:p>
        </w:tc>
        <w:tc>
          <w:tcPr>
            <w:tcW w:w="5317" w:type="dxa"/>
            <w:gridSpan w:val="6"/>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51" w:type="dxa"/>
            <w:gridSpan w:val="10"/>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282"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96"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300"/>
        </w:trPr>
        <w:tc>
          <w:tcPr>
            <w:tcW w:w="276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Одржавање квалитета путне мреже кроз реконструкцију и  редовно одржавање асфалтног покривача</w:t>
            </w:r>
          </w:p>
        </w:tc>
        <w:tc>
          <w:tcPr>
            <w:tcW w:w="531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42B29" w:rsidRDefault="00A3481C" w:rsidP="00A3481C">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Број километара санираних и/или реконструисаних путева</w:t>
            </w:r>
          </w:p>
        </w:tc>
        <w:tc>
          <w:tcPr>
            <w:tcW w:w="942"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2748D2" w:rsidRDefault="00A3481C" w:rsidP="00A3481C">
            <w:pPr>
              <w:jc w:val="center"/>
              <w:rPr>
                <w:rFonts w:ascii="Calibri" w:hAnsi="Calibri"/>
                <w:color w:val="000000"/>
                <w:sz w:val="20"/>
                <w:szCs w:val="20"/>
              </w:rPr>
            </w:pPr>
            <w:r>
              <w:rPr>
                <w:rFonts w:ascii="Calibri" w:hAnsi="Calibri"/>
                <w:color w:val="000000"/>
                <w:sz w:val="20"/>
                <w:szCs w:val="20"/>
              </w:rPr>
              <w:t>41</w:t>
            </w:r>
          </w:p>
        </w:tc>
        <w:tc>
          <w:tcPr>
            <w:tcW w:w="1051"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2748D2" w:rsidRDefault="00A3481C" w:rsidP="00A3481C">
            <w:pPr>
              <w:jc w:val="center"/>
              <w:rPr>
                <w:rFonts w:ascii="Calibri" w:hAnsi="Calibri"/>
                <w:color w:val="000000"/>
                <w:sz w:val="20"/>
                <w:szCs w:val="20"/>
              </w:rPr>
            </w:pPr>
            <w:r>
              <w:rPr>
                <w:rFonts w:ascii="Calibri" w:hAnsi="Calibri"/>
                <w:color w:val="000000"/>
                <w:sz w:val="20"/>
                <w:szCs w:val="20"/>
              </w:rPr>
              <w:t>47</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2748D2" w:rsidRDefault="00A3481C" w:rsidP="00A3481C">
            <w:pPr>
              <w:jc w:val="center"/>
              <w:rPr>
                <w:rFonts w:ascii="Calibri" w:hAnsi="Calibri"/>
                <w:color w:val="000000"/>
                <w:sz w:val="20"/>
                <w:szCs w:val="20"/>
              </w:rPr>
            </w:pPr>
            <w:r>
              <w:rPr>
                <w:rFonts w:ascii="Calibri" w:hAnsi="Calibri"/>
                <w:color w:val="000000"/>
                <w:sz w:val="20"/>
                <w:szCs w:val="20"/>
              </w:rPr>
              <w:t>54</w:t>
            </w:r>
          </w:p>
        </w:tc>
        <w:tc>
          <w:tcPr>
            <w:tcW w:w="119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2748D2" w:rsidRDefault="00A3481C" w:rsidP="00A3481C">
            <w:pPr>
              <w:jc w:val="center"/>
              <w:rPr>
                <w:rFonts w:ascii="Calibri" w:hAnsi="Calibri"/>
                <w:color w:val="000000"/>
                <w:sz w:val="20"/>
                <w:szCs w:val="20"/>
              </w:rPr>
            </w:pPr>
            <w:r>
              <w:rPr>
                <w:rFonts w:ascii="Calibri" w:hAnsi="Calibri"/>
                <w:color w:val="000000"/>
                <w:sz w:val="20"/>
                <w:szCs w:val="20"/>
              </w:rPr>
              <w:t>59</w:t>
            </w:r>
          </w:p>
        </w:tc>
        <w:tc>
          <w:tcPr>
            <w:tcW w:w="2147" w:type="dxa"/>
            <w:gridSpan w:val="14"/>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770A81" w:rsidRDefault="00A3481C" w:rsidP="00A3481C">
            <w:pPr>
              <w:jc w:val="center"/>
              <w:rPr>
                <w:rFonts w:ascii="Calibri" w:hAnsi="Calibri"/>
                <w:color w:val="000000"/>
                <w:sz w:val="20"/>
                <w:szCs w:val="20"/>
              </w:rPr>
            </w:pPr>
            <w:r>
              <w:rPr>
                <w:rFonts w:ascii="Calibri" w:hAnsi="Calibri"/>
                <w:color w:val="000000"/>
                <w:sz w:val="20"/>
                <w:szCs w:val="20"/>
              </w:rPr>
              <w:t>59</w:t>
            </w:r>
          </w:p>
        </w:tc>
      </w:tr>
      <w:tr w:rsidR="00A3481C" w:rsidRPr="00A42B29" w:rsidTr="00A3481C">
        <w:trPr>
          <w:trHeight w:val="270"/>
        </w:trPr>
        <w:tc>
          <w:tcPr>
            <w:tcW w:w="2764" w:type="dxa"/>
            <w:gridSpan w:val="4"/>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5317" w:type="dxa"/>
            <w:gridSpan w:val="6"/>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1051" w:type="dxa"/>
            <w:gridSpan w:val="10"/>
            <w:vMerge/>
            <w:tcBorders>
              <w:top w:val="nil"/>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1196" w:type="dxa"/>
            <w:gridSpan w:val="9"/>
            <w:vMerge/>
            <w:tcBorders>
              <w:top w:val="nil"/>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r>
      <w:tr w:rsidR="00A3481C" w:rsidRPr="00661F49" w:rsidTr="00A3481C">
        <w:trPr>
          <w:trHeight w:val="300"/>
        </w:trPr>
        <w:tc>
          <w:tcPr>
            <w:tcW w:w="2764" w:type="dxa"/>
            <w:gridSpan w:val="4"/>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531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E92EA7" w:rsidRDefault="00A3481C" w:rsidP="00A3481C">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 xml:space="preserve">Износ средстава опредељених за </w:t>
            </w:r>
            <w:r>
              <w:rPr>
                <w:rFonts w:ascii="Times New Roman" w:eastAsia="Times New Roman" w:hAnsi="Times New Roman" w:cs="Times New Roman"/>
                <w:color w:val="000000"/>
                <w:lang w:eastAsia="ru-RU"/>
              </w:rPr>
              <w:t xml:space="preserve">текуће </w:t>
            </w:r>
            <w:r w:rsidRPr="00A42B29">
              <w:rPr>
                <w:rFonts w:ascii="Times New Roman" w:eastAsia="Times New Roman" w:hAnsi="Times New Roman" w:cs="Times New Roman"/>
                <w:color w:val="000000"/>
                <w:lang w:eastAsia="ru-RU"/>
              </w:rPr>
              <w:t>одржавање путева</w:t>
            </w:r>
            <w:r>
              <w:rPr>
                <w:rFonts w:ascii="Times New Roman" w:eastAsia="Times New Roman" w:hAnsi="Times New Roman" w:cs="Times New Roman"/>
                <w:color w:val="000000"/>
                <w:lang w:eastAsia="ru-RU"/>
              </w:rPr>
              <w:t xml:space="preserve"> (у 000)</w:t>
            </w:r>
          </w:p>
        </w:tc>
        <w:tc>
          <w:tcPr>
            <w:tcW w:w="9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770A81" w:rsidRDefault="00A3481C" w:rsidP="00A3481C">
            <w:pPr>
              <w:jc w:val="center"/>
            </w:pPr>
            <w:r>
              <w:t>38,700</w:t>
            </w:r>
          </w:p>
        </w:tc>
        <w:tc>
          <w:tcPr>
            <w:tcW w:w="105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2748D2" w:rsidRDefault="00A3481C" w:rsidP="00A3481C">
            <w:pPr>
              <w:jc w:val="center"/>
            </w:pPr>
            <w:r>
              <w:t>43,300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770A81" w:rsidRDefault="00A3481C" w:rsidP="00A3481C">
            <w:pPr>
              <w:jc w:val="center"/>
            </w:pPr>
            <w:r>
              <w:t>71,100</w:t>
            </w:r>
          </w:p>
        </w:tc>
        <w:tc>
          <w:tcPr>
            <w:tcW w:w="119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770A81" w:rsidRDefault="00A3481C" w:rsidP="00A3481C">
            <w:pPr>
              <w:jc w:val="center"/>
            </w:pPr>
            <w:r>
              <w:t>35,000</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770A81" w:rsidRDefault="00A3481C" w:rsidP="00A3481C">
            <w:pPr>
              <w:jc w:val="center"/>
            </w:pPr>
            <w:r>
              <w:t>35,000</w:t>
            </w:r>
          </w:p>
        </w:tc>
      </w:tr>
      <w:tr w:rsidR="00A3481C" w:rsidRPr="00A42B29" w:rsidTr="00A3481C">
        <w:trPr>
          <w:trHeight w:val="300"/>
        </w:trPr>
        <w:tc>
          <w:tcPr>
            <w:tcW w:w="2764" w:type="dxa"/>
            <w:gridSpan w:val="4"/>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5317" w:type="dxa"/>
            <w:gridSpan w:val="6"/>
            <w:vMerge/>
            <w:tcBorders>
              <w:top w:val="single" w:sz="4" w:space="0" w:color="auto"/>
              <w:left w:val="single" w:sz="4" w:space="0" w:color="auto"/>
              <w:bottom w:val="single" w:sz="4" w:space="0" w:color="000000"/>
              <w:right w:val="single" w:sz="4" w:space="0" w:color="000000"/>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942" w:type="dxa"/>
            <w:gridSpan w:val="6"/>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1051" w:type="dxa"/>
            <w:gridSpan w:val="10"/>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1196" w:type="dxa"/>
            <w:gridSpan w:val="9"/>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vAlign w:val="center"/>
            <w:hideMark/>
          </w:tcPr>
          <w:p w:rsidR="00A3481C" w:rsidRPr="00A42B29" w:rsidRDefault="00A3481C" w:rsidP="00A3481C">
            <w:pPr>
              <w:spacing w:after="0" w:line="240" w:lineRule="auto"/>
              <w:rPr>
                <w:rFonts w:ascii="Times New Roman" w:eastAsia="Times New Roman" w:hAnsi="Times New Roman" w:cs="Times New Roman"/>
                <w:color w:val="000000"/>
                <w:lang w:eastAsia="ru-RU"/>
              </w:rPr>
            </w:pPr>
          </w:p>
        </w:tc>
      </w:tr>
      <w:tr w:rsidR="00A3481C" w:rsidRPr="00FE6ED4" w:rsidTr="00A3481C">
        <w:trPr>
          <w:trHeight w:val="82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7868DF"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200</w:t>
            </w:r>
            <w:r>
              <w:rPr>
                <w:rFonts w:ascii="Times New Roman" w:eastAsia="Times New Roman" w:hAnsi="Times New Roman" w:cs="Times New Roman"/>
                <w:b/>
                <w:bCs/>
                <w:color w:val="000000"/>
                <w:sz w:val="28"/>
                <w:szCs w:val="28"/>
                <w:lang w:eastAsia="ru-RU"/>
              </w:rPr>
              <w:t>2</w:t>
            </w:r>
          </w:p>
        </w:tc>
        <w:tc>
          <w:tcPr>
            <w:tcW w:w="1719"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A3481C" w:rsidRPr="00FE6ED4"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 </w:t>
            </w:r>
          </w:p>
        </w:tc>
        <w:tc>
          <w:tcPr>
            <w:tcW w:w="5282" w:type="dxa"/>
            <w:gridSpan w:val="4"/>
            <w:tcBorders>
              <w:top w:val="single" w:sz="4" w:space="0" w:color="auto"/>
              <w:left w:val="nil"/>
              <w:bottom w:val="single" w:sz="4" w:space="0" w:color="auto"/>
              <w:right w:val="single" w:sz="4" w:space="0" w:color="000000"/>
            </w:tcBorders>
            <w:shd w:val="clear" w:color="000000" w:fill="E6B8B7"/>
            <w:vAlign w:val="center"/>
            <w:hideMark/>
          </w:tcPr>
          <w:p w:rsidR="00A3481C" w:rsidRPr="00FE6ED4"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 xml:space="preserve">Програм 8. Предшколско васпитање </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A3481C" w:rsidRPr="00FE6ED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107,000.000,00</w:t>
            </w:r>
            <w:r w:rsidRPr="00FE6ED4">
              <w:rPr>
                <w:rFonts w:ascii="Times New Roman" w:eastAsia="Times New Roman" w:hAnsi="Times New Roman" w:cs="Times New Roman"/>
                <w:b/>
                <w:bCs/>
                <w:color w:val="000000"/>
                <w:lang w:eastAsia="ru-RU"/>
              </w:rPr>
              <w:t> </w:t>
            </w:r>
          </w:p>
        </w:tc>
        <w:tc>
          <w:tcPr>
            <w:tcW w:w="1282" w:type="dxa"/>
            <w:gridSpan w:val="7"/>
            <w:tcBorders>
              <w:top w:val="single" w:sz="4" w:space="0" w:color="auto"/>
              <w:left w:val="nil"/>
              <w:bottom w:val="single" w:sz="4" w:space="0" w:color="auto"/>
              <w:right w:val="single" w:sz="4" w:space="0" w:color="auto"/>
            </w:tcBorders>
            <w:shd w:val="clear" w:color="000000" w:fill="E6B8B7"/>
            <w:vAlign w:val="center"/>
            <w:hideMark/>
          </w:tcPr>
          <w:p w:rsidR="00A3481C" w:rsidRPr="00FE6ED4" w:rsidRDefault="00A3481C" w:rsidP="00A3481C">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Општинска управа</w:t>
            </w:r>
          </w:p>
        </w:tc>
        <w:tc>
          <w:tcPr>
            <w:tcW w:w="3343" w:type="dxa"/>
            <w:gridSpan w:val="23"/>
            <w:tcBorders>
              <w:top w:val="single" w:sz="4" w:space="0" w:color="auto"/>
              <w:left w:val="nil"/>
              <w:bottom w:val="single" w:sz="4" w:space="0" w:color="auto"/>
              <w:right w:val="single" w:sz="4" w:space="0" w:color="auto"/>
            </w:tcBorders>
            <w:shd w:val="clear" w:color="000000" w:fill="E6B8B7"/>
            <w:vAlign w:val="center"/>
            <w:hideMark/>
          </w:tcPr>
          <w:p w:rsidR="00A3481C" w:rsidRPr="00FE6ED4" w:rsidRDefault="00A3481C" w:rsidP="00A3481C">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Милош Стојановић</w:t>
            </w:r>
          </w:p>
        </w:tc>
      </w:tr>
      <w:tr w:rsidR="00A3481C" w:rsidRPr="00FE6ED4" w:rsidTr="00A3481C">
        <w:trPr>
          <w:trHeight w:val="825"/>
        </w:trPr>
        <w:tc>
          <w:tcPr>
            <w:tcW w:w="2799"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E95198"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000000" w:fill="E6B8B7"/>
            <w:vAlign w:val="center"/>
            <w:hideMark/>
          </w:tcPr>
          <w:p w:rsidR="00A3481C" w:rsidRPr="00E95198" w:rsidRDefault="00A3481C" w:rsidP="00A3481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Стварање услова за несметано одвијање предшколског припремног програма деце кроз изградњу нових и реконструкцију постојећих објеката предшколског образовања као  и кроз омогућавање несметаног рада ПУ Пчелица.</w:t>
            </w:r>
          </w:p>
        </w:tc>
      </w:tr>
      <w:tr w:rsidR="00A3481C" w:rsidRPr="00FE6ED4" w:rsidTr="00A3481C">
        <w:trPr>
          <w:trHeight w:val="300"/>
        </w:trPr>
        <w:tc>
          <w:tcPr>
            <w:tcW w:w="2799"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FE6ED4" w:rsidRDefault="00A3481C" w:rsidP="00A3481C">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Циљ:</w:t>
            </w: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FE6ED4" w:rsidRDefault="00A3481C" w:rsidP="00A3481C">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FE6ED4" w:rsidRDefault="00A3481C" w:rsidP="00A3481C">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A3481C" w:rsidRPr="00FE6ED4" w:rsidTr="00A3481C">
        <w:trPr>
          <w:trHeight w:val="300"/>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A3481C" w:rsidRPr="00FE6ED4" w:rsidRDefault="00A3481C" w:rsidP="00A3481C">
            <w:pPr>
              <w:spacing w:after="0" w:line="240" w:lineRule="auto"/>
              <w:rPr>
                <w:rFonts w:ascii="Times New Roman" w:eastAsia="Times New Roman" w:hAnsi="Times New Roman" w:cs="Times New Roman"/>
                <w:i/>
                <w:iCs/>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A3481C" w:rsidRPr="00FE6ED4" w:rsidRDefault="00A3481C" w:rsidP="00A3481C">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51" w:type="dxa"/>
            <w:gridSpan w:val="10"/>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282" w:type="dxa"/>
            <w:gridSpan w:val="7"/>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65" w:type="dxa"/>
            <w:gridSpan w:val="10"/>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2078" w:type="dxa"/>
            <w:gridSpan w:val="1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300"/>
        </w:trPr>
        <w:tc>
          <w:tcPr>
            <w:tcW w:w="279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FE6ED4" w:rsidRDefault="00A3481C" w:rsidP="00A3481C">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Ефикасно и ефективно функционисање система предшколског образовања на територији Општине</w:t>
            </w:r>
          </w:p>
          <w:p w:rsidR="00A3481C" w:rsidRPr="00FE6ED4" w:rsidRDefault="00A3481C" w:rsidP="00A3481C">
            <w:pPr>
              <w:spacing w:after="0" w:line="240" w:lineRule="auto"/>
              <w:jc w:val="center"/>
              <w:rPr>
                <w:rFonts w:ascii="Times New Roman" w:eastAsia="Times New Roman" w:hAnsi="Times New Roman" w:cs="Times New Roman"/>
                <w:color w:val="000000"/>
                <w:lang w:eastAsia="ru-RU"/>
              </w:rPr>
            </w:pP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FE6ED4" w:rsidRDefault="00A3481C" w:rsidP="00A3481C">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Проценат уписане деце у односу на укупан број пријављене деце</w:t>
            </w:r>
          </w:p>
        </w:tc>
        <w:tc>
          <w:tcPr>
            <w:tcW w:w="942"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3481C" w:rsidRPr="00911901" w:rsidRDefault="00A3481C" w:rsidP="00A3481C">
            <w:pPr>
              <w:jc w:val="center"/>
            </w:pPr>
            <w:r>
              <w:t>91</w:t>
            </w:r>
            <w:r w:rsidRPr="00911901">
              <w:t>%</w:t>
            </w:r>
          </w:p>
        </w:tc>
        <w:tc>
          <w:tcPr>
            <w:tcW w:w="1051"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3481C" w:rsidRPr="00911901" w:rsidRDefault="00A3481C" w:rsidP="00A3481C">
            <w:pPr>
              <w:jc w:val="center"/>
            </w:pPr>
            <w:r>
              <w:t>98</w:t>
            </w:r>
            <w:r w:rsidRPr="00911901">
              <w:t>%</w:t>
            </w:r>
          </w:p>
        </w:tc>
        <w:tc>
          <w:tcPr>
            <w:tcW w:w="128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3481C" w:rsidRPr="00911901" w:rsidRDefault="00A3481C" w:rsidP="00A3481C">
            <w:pPr>
              <w:jc w:val="center"/>
            </w:pPr>
            <w:r>
              <w:t>96</w:t>
            </w:r>
            <w:r w:rsidRPr="00911901">
              <w:t>%</w:t>
            </w:r>
          </w:p>
        </w:tc>
        <w:tc>
          <w:tcPr>
            <w:tcW w:w="1265"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3481C" w:rsidRPr="00911901" w:rsidRDefault="00A3481C" w:rsidP="00A3481C">
            <w:pPr>
              <w:jc w:val="center"/>
            </w:pPr>
            <w:r>
              <w:t>97</w:t>
            </w:r>
            <w:r w:rsidRPr="00911901">
              <w:t>%</w:t>
            </w:r>
          </w:p>
        </w:tc>
        <w:tc>
          <w:tcPr>
            <w:tcW w:w="2078" w:type="dxa"/>
            <w:gridSpan w:val="1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3481C" w:rsidRDefault="00A3481C" w:rsidP="00A3481C">
            <w:pPr>
              <w:jc w:val="center"/>
            </w:pPr>
            <w:r>
              <w:t>98</w:t>
            </w:r>
            <w:r w:rsidRPr="00911901">
              <w:t>%</w:t>
            </w:r>
          </w:p>
        </w:tc>
      </w:tr>
      <w:tr w:rsidR="00A3481C" w:rsidRPr="00FE6ED4" w:rsidTr="00A3481C">
        <w:trPr>
          <w:trHeight w:val="390"/>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A3481C" w:rsidRPr="00FE6ED4" w:rsidRDefault="00A3481C" w:rsidP="00A3481C">
            <w:pPr>
              <w:spacing w:after="0" w:line="240" w:lineRule="auto"/>
              <w:rPr>
                <w:rFonts w:ascii="Times New Roman" w:eastAsia="Times New Roman" w:hAnsi="Times New Roman" w:cs="Times New Roman"/>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A3481C" w:rsidRPr="00FE6ED4" w:rsidRDefault="00A3481C" w:rsidP="00A3481C">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A3481C" w:rsidRPr="00FE6ED4" w:rsidRDefault="00A3481C" w:rsidP="00A3481C">
            <w:pPr>
              <w:spacing w:after="0" w:line="240" w:lineRule="auto"/>
              <w:jc w:val="center"/>
              <w:rPr>
                <w:rFonts w:ascii="Times New Roman" w:eastAsia="Times New Roman" w:hAnsi="Times New Roman" w:cs="Times New Roman"/>
                <w:color w:val="000000"/>
                <w:lang w:eastAsia="ru-RU"/>
              </w:rPr>
            </w:pPr>
          </w:p>
        </w:tc>
        <w:tc>
          <w:tcPr>
            <w:tcW w:w="1051" w:type="dxa"/>
            <w:gridSpan w:val="10"/>
            <w:vMerge/>
            <w:tcBorders>
              <w:top w:val="nil"/>
              <w:left w:val="single" w:sz="4" w:space="0" w:color="auto"/>
              <w:bottom w:val="single" w:sz="4" w:space="0" w:color="auto"/>
              <w:right w:val="single" w:sz="4" w:space="0" w:color="auto"/>
            </w:tcBorders>
            <w:vAlign w:val="center"/>
            <w:hideMark/>
          </w:tcPr>
          <w:p w:rsidR="00A3481C" w:rsidRPr="00FE6ED4" w:rsidRDefault="00A3481C" w:rsidP="00A3481C">
            <w:pPr>
              <w:spacing w:after="0" w:line="240" w:lineRule="auto"/>
              <w:jc w:val="center"/>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FE6ED4" w:rsidRDefault="00A3481C" w:rsidP="00A3481C">
            <w:pPr>
              <w:spacing w:after="0" w:line="240" w:lineRule="auto"/>
              <w:jc w:val="center"/>
              <w:rPr>
                <w:rFonts w:ascii="Times New Roman" w:eastAsia="Times New Roman" w:hAnsi="Times New Roman" w:cs="Times New Roman"/>
                <w:color w:val="000000"/>
                <w:lang w:eastAsia="ru-RU"/>
              </w:rPr>
            </w:pPr>
          </w:p>
        </w:tc>
        <w:tc>
          <w:tcPr>
            <w:tcW w:w="1265" w:type="dxa"/>
            <w:gridSpan w:val="10"/>
            <w:vMerge/>
            <w:tcBorders>
              <w:top w:val="nil"/>
              <w:left w:val="single" w:sz="4" w:space="0" w:color="auto"/>
              <w:bottom w:val="single" w:sz="4" w:space="0" w:color="auto"/>
              <w:right w:val="single" w:sz="4" w:space="0" w:color="auto"/>
            </w:tcBorders>
            <w:vAlign w:val="center"/>
            <w:hideMark/>
          </w:tcPr>
          <w:p w:rsidR="00A3481C" w:rsidRPr="00FE6ED4" w:rsidRDefault="00A3481C" w:rsidP="00A3481C">
            <w:pPr>
              <w:spacing w:after="0" w:line="240" w:lineRule="auto"/>
              <w:jc w:val="center"/>
              <w:rPr>
                <w:rFonts w:ascii="Times New Roman" w:eastAsia="Times New Roman" w:hAnsi="Times New Roman" w:cs="Times New Roman"/>
                <w:color w:val="000000"/>
                <w:lang w:eastAsia="ru-RU"/>
              </w:rPr>
            </w:pPr>
          </w:p>
        </w:tc>
        <w:tc>
          <w:tcPr>
            <w:tcW w:w="2078" w:type="dxa"/>
            <w:gridSpan w:val="13"/>
            <w:vMerge/>
            <w:tcBorders>
              <w:top w:val="nil"/>
              <w:left w:val="single" w:sz="4" w:space="0" w:color="auto"/>
              <w:bottom w:val="single" w:sz="4" w:space="0" w:color="auto"/>
              <w:right w:val="single" w:sz="4" w:space="0" w:color="auto"/>
            </w:tcBorders>
            <w:vAlign w:val="center"/>
            <w:hideMark/>
          </w:tcPr>
          <w:p w:rsidR="00A3481C" w:rsidRPr="00FE6ED4"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2E5575" w:rsidTr="00A3481C">
        <w:trPr>
          <w:trHeight w:val="300"/>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A3481C" w:rsidRPr="00FE6ED4" w:rsidRDefault="00A3481C" w:rsidP="00A3481C">
            <w:pPr>
              <w:spacing w:after="0" w:line="240" w:lineRule="auto"/>
              <w:rPr>
                <w:rFonts w:ascii="Times New Roman" w:eastAsia="Times New Roman" w:hAnsi="Times New Roman" w:cs="Times New Roman"/>
                <w:color w:val="000000"/>
                <w:lang w:eastAsia="ru-RU"/>
              </w:rPr>
            </w:pP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E95198" w:rsidRDefault="00A3481C" w:rsidP="00A3481C">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Висина средсава за проширење капацитета</w:t>
            </w:r>
            <w:r>
              <w:rPr>
                <w:rFonts w:ascii="Times New Roman" w:eastAsia="Times New Roman" w:hAnsi="Times New Roman" w:cs="Times New Roman"/>
                <w:color w:val="000000"/>
                <w:lang w:eastAsia="ru-RU"/>
              </w:rPr>
              <w:t xml:space="preserve"> (000 динара)</w:t>
            </w:r>
          </w:p>
        </w:tc>
        <w:tc>
          <w:tcPr>
            <w:tcW w:w="9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1A5830" w:rsidRDefault="00A3481C" w:rsidP="00A3481C">
            <w:pPr>
              <w:jc w:val="center"/>
            </w:pPr>
            <w:r>
              <w:t>13,700</w:t>
            </w:r>
          </w:p>
        </w:tc>
        <w:tc>
          <w:tcPr>
            <w:tcW w:w="105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1A5830" w:rsidRDefault="00A3481C" w:rsidP="00A3481C">
            <w:pPr>
              <w:jc w:val="center"/>
            </w:pPr>
            <w:r>
              <w:t>12,500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7D2AA5" w:rsidRDefault="00A3481C" w:rsidP="00A3481C">
            <w:pPr>
              <w:jc w:val="center"/>
            </w:pPr>
            <w:r>
              <w:t>5000</w:t>
            </w:r>
          </w:p>
        </w:tc>
        <w:tc>
          <w:tcPr>
            <w:tcW w:w="126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1A5830" w:rsidRDefault="00A3481C" w:rsidP="00A3481C">
            <w:pPr>
              <w:jc w:val="center"/>
            </w:pPr>
            <w:r>
              <w:t>15,000</w:t>
            </w:r>
          </w:p>
        </w:tc>
        <w:tc>
          <w:tcPr>
            <w:tcW w:w="207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1A5830" w:rsidRDefault="00A3481C" w:rsidP="00A3481C">
            <w:pPr>
              <w:jc w:val="center"/>
            </w:pPr>
            <w:r>
              <w:t>15,000</w:t>
            </w:r>
          </w:p>
        </w:tc>
      </w:tr>
      <w:tr w:rsidR="00A3481C" w:rsidRPr="00FE6ED4" w:rsidTr="00A3481C">
        <w:trPr>
          <w:trHeight w:val="465"/>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A3481C" w:rsidRPr="00FE6ED4" w:rsidRDefault="00A3481C" w:rsidP="00A3481C">
            <w:pPr>
              <w:spacing w:after="0" w:line="240" w:lineRule="auto"/>
              <w:rPr>
                <w:rFonts w:ascii="Times New Roman" w:eastAsia="Times New Roman" w:hAnsi="Times New Roman" w:cs="Times New Roman"/>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A3481C" w:rsidRPr="00FE6ED4" w:rsidRDefault="00A3481C" w:rsidP="00A3481C">
            <w:pPr>
              <w:spacing w:after="0" w:line="240" w:lineRule="auto"/>
              <w:rPr>
                <w:rFonts w:ascii="Times New Roman" w:eastAsia="Times New Roman" w:hAnsi="Times New Roman" w:cs="Times New Roman"/>
                <w:color w:val="000000"/>
                <w:lang w:eastAsia="ru-RU"/>
              </w:rPr>
            </w:pPr>
          </w:p>
        </w:tc>
        <w:tc>
          <w:tcPr>
            <w:tcW w:w="942" w:type="dxa"/>
            <w:gridSpan w:val="6"/>
            <w:vMerge/>
            <w:tcBorders>
              <w:top w:val="single" w:sz="4" w:space="0" w:color="auto"/>
              <w:left w:val="single" w:sz="4" w:space="0" w:color="auto"/>
              <w:bottom w:val="single" w:sz="4" w:space="0" w:color="auto"/>
              <w:right w:val="single" w:sz="4" w:space="0" w:color="auto"/>
            </w:tcBorders>
            <w:vAlign w:val="center"/>
            <w:hideMark/>
          </w:tcPr>
          <w:p w:rsidR="00A3481C" w:rsidRPr="00FE6ED4" w:rsidRDefault="00A3481C" w:rsidP="00A3481C">
            <w:pPr>
              <w:spacing w:after="0" w:line="240" w:lineRule="auto"/>
              <w:rPr>
                <w:rFonts w:ascii="Times New Roman" w:eastAsia="Times New Roman" w:hAnsi="Times New Roman" w:cs="Times New Roman"/>
                <w:color w:val="000000"/>
                <w:lang w:eastAsia="ru-RU"/>
              </w:rPr>
            </w:pPr>
          </w:p>
        </w:tc>
        <w:tc>
          <w:tcPr>
            <w:tcW w:w="1051" w:type="dxa"/>
            <w:gridSpan w:val="10"/>
            <w:vMerge/>
            <w:tcBorders>
              <w:top w:val="single" w:sz="4" w:space="0" w:color="auto"/>
              <w:left w:val="single" w:sz="4" w:space="0" w:color="auto"/>
              <w:bottom w:val="single" w:sz="4" w:space="0" w:color="auto"/>
              <w:right w:val="single" w:sz="4" w:space="0" w:color="auto"/>
            </w:tcBorders>
            <w:vAlign w:val="center"/>
            <w:hideMark/>
          </w:tcPr>
          <w:p w:rsidR="00A3481C" w:rsidRPr="00FE6ED4" w:rsidRDefault="00A3481C" w:rsidP="00A3481C">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FE6ED4" w:rsidRDefault="00A3481C" w:rsidP="00A3481C">
            <w:pPr>
              <w:spacing w:after="0" w:line="240" w:lineRule="auto"/>
              <w:rPr>
                <w:rFonts w:ascii="Times New Roman" w:eastAsia="Times New Roman" w:hAnsi="Times New Roman" w:cs="Times New Roman"/>
                <w:color w:val="000000"/>
                <w:lang w:eastAsia="ru-RU"/>
              </w:rPr>
            </w:pPr>
          </w:p>
        </w:tc>
        <w:tc>
          <w:tcPr>
            <w:tcW w:w="1265" w:type="dxa"/>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FE6ED4" w:rsidRDefault="00A3481C" w:rsidP="00A3481C">
            <w:pPr>
              <w:spacing w:after="0" w:line="240" w:lineRule="auto"/>
              <w:rPr>
                <w:rFonts w:ascii="Times New Roman" w:eastAsia="Times New Roman" w:hAnsi="Times New Roman" w:cs="Times New Roman"/>
                <w:color w:val="000000"/>
                <w:lang w:eastAsia="ru-RU"/>
              </w:rPr>
            </w:pPr>
          </w:p>
        </w:tc>
        <w:tc>
          <w:tcPr>
            <w:tcW w:w="2078" w:type="dxa"/>
            <w:gridSpan w:val="1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FE6ED4" w:rsidRDefault="00A3481C" w:rsidP="00A3481C">
            <w:pPr>
              <w:spacing w:after="0" w:line="240" w:lineRule="auto"/>
              <w:rPr>
                <w:rFonts w:ascii="Times New Roman" w:eastAsia="Times New Roman" w:hAnsi="Times New Roman" w:cs="Times New Roman"/>
                <w:color w:val="000000"/>
                <w:lang w:eastAsia="ru-RU"/>
              </w:rPr>
            </w:pPr>
          </w:p>
        </w:tc>
      </w:tr>
      <w:tr w:rsidR="00A3481C" w:rsidRPr="00FE6ED4" w:rsidTr="00A3481C">
        <w:trPr>
          <w:trHeight w:val="96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FE6ED4" w:rsidRDefault="00A3481C" w:rsidP="00A3481C">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 </w:t>
            </w:r>
          </w:p>
        </w:tc>
        <w:tc>
          <w:tcPr>
            <w:tcW w:w="1719"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A3481C" w:rsidRPr="00ED5EB6"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2002-0002</w:t>
            </w:r>
          </w:p>
          <w:p w:rsidR="00A3481C" w:rsidRPr="00FE6ED4" w:rsidRDefault="00A3481C" w:rsidP="00A3481C">
            <w:pPr>
              <w:spacing w:after="0" w:line="240" w:lineRule="auto"/>
              <w:rPr>
                <w:rFonts w:ascii="Times New Roman" w:eastAsia="Times New Roman" w:hAnsi="Times New Roman" w:cs="Times New Roman"/>
                <w:b/>
                <w:bCs/>
                <w:color w:val="000000"/>
                <w:lang w:eastAsia="ru-RU"/>
              </w:rPr>
            </w:pPr>
          </w:p>
        </w:tc>
        <w:tc>
          <w:tcPr>
            <w:tcW w:w="5282" w:type="dxa"/>
            <w:gridSpan w:val="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Default="00A3481C" w:rsidP="00A3481C">
            <w:pPr>
              <w:spacing w:after="0" w:line="240" w:lineRule="auto"/>
              <w:jc w:val="center"/>
              <w:rPr>
                <w:rFonts w:ascii="Times New Roman" w:eastAsia="Times New Roman" w:hAnsi="Times New Roman" w:cs="Times New Roman"/>
                <w:b/>
                <w:bCs/>
                <w:color w:val="000000"/>
                <w:lang w:eastAsia="ru-RU"/>
              </w:rPr>
            </w:pPr>
          </w:p>
          <w:p w:rsidR="00A3481C" w:rsidRPr="00FE6ED4" w:rsidRDefault="00A3481C" w:rsidP="00A3481C">
            <w:pPr>
              <w:spacing w:after="0" w:line="240" w:lineRule="auto"/>
              <w:jc w:val="center"/>
              <w:rPr>
                <w:rFonts w:ascii="Times New Roman" w:eastAsia="Times New Roman" w:hAnsi="Times New Roman" w:cs="Times New Roman"/>
                <w:b/>
                <w:bCs/>
                <w:color w:val="000000"/>
                <w:lang w:eastAsia="ru-RU"/>
              </w:rPr>
            </w:pPr>
            <w:r w:rsidRPr="00303611">
              <w:rPr>
                <w:rFonts w:ascii="Times New Roman" w:eastAsia="Times New Roman" w:hAnsi="Times New Roman" w:cs="Times New Roman"/>
                <w:b/>
                <w:bCs/>
                <w:color w:val="000000"/>
                <w:lang w:eastAsia="ru-RU"/>
              </w:rPr>
              <w:t>Функционисање и отваривање предшк</w:t>
            </w:r>
            <w:r>
              <w:rPr>
                <w:rFonts w:ascii="Times New Roman" w:eastAsia="Times New Roman" w:hAnsi="Times New Roman" w:cs="Times New Roman"/>
                <w:b/>
                <w:bCs/>
                <w:color w:val="000000"/>
                <w:lang w:eastAsia="ru-RU"/>
              </w:rPr>
              <w:t>олског васпитања и образовања</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7D2AA5" w:rsidRDefault="00A3481C" w:rsidP="00A3481C">
            <w:pPr>
              <w:spacing w:after="0" w:line="240" w:lineRule="auto"/>
              <w:jc w:val="cente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lang w:eastAsia="ru-RU"/>
              </w:rPr>
              <w:t>107</w:t>
            </w:r>
            <w:r w:rsidRPr="00BC43E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00</w:t>
            </w:r>
            <w:r w:rsidRPr="00BC43E5">
              <w:rPr>
                <w:rFonts w:ascii="Times New Roman" w:eastAsia="Times New Roman" w:hAnsi="Times New Roman" w:cs="Times New Roman"/>
                <w:b/>
                <w:bCs/>
                <w:color w:val="000000"/>
                <w:lang w:eastAsia="ru-RU"/>
              </w:rPr>
              <w:t>0,000.00</w:t>
            </w:r>
          </w:p>
        </w:tc>
        <w:tc>
          <w:tcPr>
            <w:tcW w:w="1282" w:type="dxa"/>
            <w:gridSpan w:val="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FE6ED4" w:rsidRDefault="00A3481C" w:rsidP="00A3481C">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Општинска управа</w:t>
            </w:r>
          </w:p>
        </w:tc>
        <w:tc>
          <w:tcPr>
            <w:tcW w:w="3343" w:type="dxa"/>
            <w:gridSpan w:val="2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FE6ED4" w:rsidRDefault="00A3481C" w:rsidP="00A3481C">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Милош Стојановић</w:t>
            </w:r>
          </w:p>
        </w:tc>
      </w:tr>
      <w:tr w:rsidR="00A3481C" w:rsidRPr="00FE6ED4" w:rsidTr="00A3481C">
        <w:trPr>
          <w:trHeight w:val="874"/>
        </w:trPr>
        <w:tc>
          <w:tcPr>
            <w:tcW w:w="2799"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472136" w:rsidRDefault="00A3481C" w:rsidP="00A3481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Проширење капацитета објекта ПУ Пчелица код објекта ОШ Бранко Радичевић у сарадњи са ресорним Министарством. Финансирање трошкова рада Предшколске установе Пчелица у Владичином Хану, финансирање пројекта ЕЦЕЦ- јачање капацитета предшколске уставо Пчелица за пружање услуга деци и породицама у осетљивим групама.</w:t>
            </w:r>
          </w:p>
        </w:tc>
      </w:tr>
      <w:tr w:rsidR="00A3481C" w:rsidRPr="00FE6ED4" w:rsidTr="00A3481C">
        <w:trPr>
          <w:trHeight w:val="300"/>
        </w:trPr>
        <w:tc>
          <w:tcPr>
            <w:tcW w:w="2799"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FE6ED4" w:rsidRDefault="00A3481C" w:rsidP="00A3481C">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Циљ:</w:t>
            </w: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FE6ED4" w:rsidRDefault="00A3481C" w:rsidP="00A3481C">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FE6ED4" w:rsidRDefault="00A3481C" w:rsidP="00A3481C">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A3481C" w:rsidRPr="00FE6ED4" w:rsidTr="00A3481C">
        <w:trPr>
          <w:trHeight w:val="300"/>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A3481C" w:rsidRPr="00FE6ED4" w:rsidRDefault="00A3481C" w:rsidP="00A3481C">
            <w:pPr>
              <w:spacing w:after="0" w:line="240" w:lineRule="auto"/>
              <w:rPr>
                <w:rFonts w:ascii="Times New Roman" w:eastAsia="Times New Roman" w:hAnsi="Times New Roman" w:cs="Times New Roman"/>
                <w:i/>
                <w:iCs/>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A3481C" w:rsidRPr="00FE6ED4" w:rsidRDefault="00A3481C" w:rsidP="00A3481C">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900" w:type="dxa"/>
            <w:gridSpan w:val="1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742"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65" w:type="dxa"/>
            <w:gridSpan w:val="10"/>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2059" w:type="dxa"/>
            <w:gridSpan w:val="1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300"/>
        </w:trPr>
        <w:tc>
          <w:tcPr>
            <w:tcW w:w="2799" w:type="dxa"/>
            <w:gridSpan w:val="6"/>
            <w:vMerge w:val="restart"/>
            <w:tcBorders>
              <w:top w:val="single" w:sz="4" w:space="0" w:color="auto"/>
              <w:left w:val="single" w:sz="4" w:space="0" w:color="auto"/>
              <w:right w:val="single" w:sz="4" w:space="0" w:color="000000"/>
            </w:tcBorders>
            <w:shd w:val="clear" w:color="auto" w:fill="auto"/>
            <w:vAlign w:val="center"/>
            <w:hideMark/>
          </w:tcPr>
          <w:p w:rsidR="00A3481C" w:rsidRPr="00FE6ED4" w:rsidRDefault="00A3481C" w:rsidP="00A3481C">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Смањење редова чекања на листи за упис деце у предшколској установи Пчелица</w:t>
            </w:r>
          </w:p>
        </w:tc>
        <w:tc>
          <w:tcPr>
            <w:tcW w:w="52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FE6ED4" w:rsidRDefault="00A3481C" w:rsidP="00A3481C">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Број корисника новоизграђеног објекта</w:t>
            </w:r>
          </w:p>
        </w:tc>
        <w:tc>
          <w:tcPr>
            <w:tcW w:w="652" w:type="dxa"/>
            <w:tcBorders>
              <w:top w:val="nil"/>
              <w:left w:val="single" w:sz="4" w:space="0" w:color="auto"/>
              <w:bottom w:val="single" w:sz="4" w:space="0" w:color="auto"/>
              <w:right w:val="single" w:sz="4" w:space="0" w:color="auto"/>
            </w:tcBorders>
            <w:shd w:val="clear" w:color="auto" w:fill="auto"/>
            <w:noWrap/>
            <w:hideMark/>
          </w:tcPr>
          <w:p w:rsidR="00A3481C" w:rsidRPr="001A5830" w:rsidRDefault="00A3481C" w:rsidP="00A3481C">
            <w:pPr>
              <w:jc w:val="center"/>
            </w:pPr>
            <w:r>
              <w:t>0</w:t>
            </w:r>
          </w:p>
        </w:tc>
        <w:tc>
          <w:tcPr>
            <w:tcW w:w="1900" w:type="dxa"/>
            <w:gridSpan w:val="18"/>
            <w:tcBorders>
              <w:top w:val="nil"/>
              <w:left w:val="single" w:sz="4" w:space="0" w:color="auto"/>
              <w:bottom w:val="single" w:sz="4" w:space="0" w:color="auto"/>
              <w:right w:val="single" w:sz="4" w:space="0" w:color="auto"/>
            </w:tcBorders>
            <w:shd w:val="clear" w:color="auto" w:fill="auto"/>
            <w:noWrap/>
            <w:hideMark/>
          </w:tcPr>
          <w:p w:rsidR="00A3481C" w:rsidRPr="00E95198" w:rsidRDefault="00A3481C" w:rsidP="00A3481C">
            <w:pPr>
              <w:jc w:val="center"/>
            </w:pPr>
            <w:r>
              <w:t>60</w:t>
            </w:r>
          </w:p>
        </w:tc>
        <w:tc>
          <w:tcPr>
            <w:tcW w:w="74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A3481C" w:rsidRPr="009075B1" w:rsidRDefault="00A3481C" w:rsidP="00A3481C">
            <w:pPr>
              <w:jc w:val="center"/>
            </w:pPr>
            <w:r w:rsidRPr="009075B1">
              <w:t>60</w:t>
            </w:r>
          </w:p>
        </w:tc>
        <w:tc>
          <w:tcPr>
            <w:tcW w:w="1265" w:type="dxa"/>
            <w:gridSpan w:val="10"/>
            <w:tcBorders>
              <w:top w:val="nil"/>
              <w:left w:val="single" w:sz="4" w:space="0" w:color="auto"/>
              <w:bottom w:val="single" w:sz="4" w:space="0" w:color="auto"/>
              <w:right w:val="single" w:sz="4" w:space="0" w:color="auto"/>
            </w:tcBorders>
            <w:shd w:val="clear" w:color="auto" w:fill="auto"/>
            <w:noWrap/>
            <w:hideMark/>
          </w:tcPr>
          <w:p w:rsidR="00A3481C" w:rsidRPr="001A5830" w:rsidRDefault="00A3481C" w:rsidP="00A3481C">
            <w:pPr>
              <w:jc w:val="center"/>
            </w:pPr>
            <w:r>
              <w:t>80</w:t>
            </w:r>
          </w:p>
        </w:tc>
        <w:tc>
          <w:tcPr>
            <w:tcW w:w="2059" w:type="dxa"/>
            <w:gridSpan w:val="12"/>
            <w:tcBorders>
              <w:top w:val="nil"/>
              <w:left w:val="single" w:sz="4" w:space="0" w:color="auto"/>
              <w:bottom w:val="single" w:sz="4" w:space="0" w:color="auto"/>
              <w:right w:val="single" w:sz="4" w:space="0" w:color="auto"/>
            </w:tcBorders>
            <w:shd w:val="clear" w:color="auto" w:fill="auto"/>
            <w:noWrap/>
            <w:hideMark/>
          </w:tcPr>
          <w:p w:rsidR="00A3481C" w:rsidRPr="00E95198" w:rsidRDefault="00A3481C" w:rsidP="00A3481C">
            <w:pPr>
              <w:jc w:val="center"/>
            </w:pPr>
            <w:r>
              <w:t>100</w:t>
            </w:r>
          </w:p>
        </w:tc>
      </w:tr>
      <w:tr w:rsidR="00A3481C" w:rsidRPr="009075B1" w:rsidTr="00A3481C">
        <w:trPr>
          <w:trHeight w:val="300"/>
        </w:trPr>
        <w:tc>
          <w:tcPr>
            <w:tcW w:w="2799" w:type="dxa"/>
            <w:gridSpan w:val="6"/>
            <w:vMerge/>
            <w:tcBorders>
              <w:left w:val="single" w:sz="4" w:space="0" w:color="auto"/>
              <w:bottom w:val="single" w:sz="4" w:space="0" w:color="000000"/>
              <w:right w:val="single" w:sz="4" w:space="0" w:color="000000"/>
            </w:tcBorders>
            <w:shd w:val="clear" w:color="auto" w:fill="auto"/>
            <w:vAlign w:val="center"/>
            <w:hideMark/>
          </w:tcPr>
          <w:p w:rsidR="00A3481C" w:rsidRPr="00FE6ED4" w:rsidRDefault="00A3481C" w:rsidP="00A3481C">
            <w:pPr>
              <w:spacing w:after="0" w:line="240" w:lineRule="auto"/>
              <w:jc w:val="center"/>
              <w:rPr>
                <w:rFonts w:ascii="Times New Roman" w:eastAsia="Times New Roman" w:hAnsi="Times New Roman" w:cs="Times New Roman"/>
                <w:color w:val="000000"/>
                <w:lang w:eastAsia="ru-RU"/>
              </w:rPr>
            </w:pPr>
          </w:p>
        </w:tc>
        <w:tc>
          <w:tcPr>
            <w:tcW w:w="528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E95198" w:rsidRDefault="00A3481C" w:rsidP="00A3481C">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Површина смештајних капацитета за децу у новоизграђен</w:t>
            </w:r>
            <w:r>
              <w:rPr>
                <w:rFonts w:ascii="Times New Roman" w:eastAsia="Times New Roman" w:hAnsi="Times New Roman" w:cs="Times New Roman"/>
                <w:color w:val="000000"/>
                <w:lang w:eastAsia="ru-RU"/>
              </w:rPr>
              <w:t xml:space="preserve">им </w:t>
            </w:r>
            <w:r w:rsidRPr="00FE6ED4">
              <w:rPr>
                <w:rFonts w:ascii="Times New Roman" w:eastAsia="Times New Roman" w:hAnsi="Times New Roman" w:cs="Times New Roman"/>
                <w:color w:val="000000"/>
                <w:lang w:eastAsia="ru-RU"/>
              </w:rPr>
              <w:t>предшколск</w:t>
            </w:r>
            <w:r>
              <w:rPr>
                <w:rFonts w:ascii="Times New Roman" w:eastAsia="Times New Roman" w:hAnsi="Times New Roman" w:cs="Times New Roman"/>
                <w:color w:val="000000"/>
                <w:lang w:eastAsia="ru-RU"/>
              </w:rPr>
              <w:t>им</w:t>
            </w:r>
            <w:r w:rsidRPr="00FE6ED4">
              <w:rPr>
                <w:rFonts w:ascii="Times New Roman" w:eastAsia="Times New Roman" w:hAnsi="Times New Roman" w:cs="Times New Roman"/>
                <w:color w:val="000000"/>
                <w:lang w:eastAsia="ru-RU"/>
              </w:rPr>
              <w:t xml:space="preserve"> установ</w:t>
            </w:r>
            <w:r>
              <w:rPr>
                <w:rFonts w:ascii="Times New Roman" w:eastAsia="Times New Roman" w:hAnsi="Times New Roman" w:cs="Times New Roman"/>
                <w:color w:val="000000"/>
                <w:lang w:eastAsia="ru-RU"/>
              </w:rPr>
              <w:t>ама</w:t>
            </w:r>
          </w:p>
        </w:tc>
        <w:tc>
          <w:tcPr>
            <w:tcW w:w="652" w:type="dxa"/>
            <w:tcBorders>
              <w:top w:val="single" w:sz="4" w:space="0" w:color="auto"/>
              <w:left w:val="single" w:sz="4" w:space="0" w:color="auto"/>
              <w:bottom w:val="single" w:sz="4" w:space="0" w:color="000000"/>
              <w:right w:val="single" w:sz="4" w:space="0" w:color="auto"/>
            </w:tcBorders>
            <w:shd w:val="clear" w:color="auto" w:fill="auto"/>
            <w:noWrap/>
            <w:hideMark/>
          </w:tcPr>
          <w:p w:rsidR="00A3481C" w:rsidRPr="00230626" w:rsidRDefault="00A3481C" w:rsidP="00A3481C">
            <w:pPr>
              <w:jc w:val="center"/>
            </w:pPr>
            <w:r>
              <w:t>-</w:t>
            </w:r>
          </w:p>
        </w:tc>
        <w:tc>
          <w:tcPr>
            <w:tcW w:w="1900" w:type="dxa"/>
            <w:gridSpan w:val="18"/>
            <w:tcBorders>
              <w:top w:val="single" w:sz="4" w:space="0" w:color="auto"/>
              <w:left w:val="single" w:sz="4" w:space="0" w:color="auto"/>
              <w:bottom w:val="single" w:sz="4" w:space="0" w:color="000000"/>
              <w:right w:val="single" w:sz="4" w:space="0" w:color="auto"/>
            </w:tcBorders>
            <w:shd w:val="clear" w:color="auto" w:fill="auto"/>
            <w:noWrap/>
            <w:hideMark/>
          </w:tcPr>
          <w:p w:rsidR="00A3481C" w:rsidRPr="001A5830" w:rsidRDefault="00A3481C" w:rsidP="00A3481C">
            <w:pPr>
              <w:jc w:val="center"/>
            </w:pPr>
            <w:r>
              <w:t>292</w:t>
            </w:r>
          </w:p>
        </w:tc>
        <w:tc>
          <w:tcPr>
            <w:tcW w:w="742" w:type="dxa"/>
            <w:gridSpan w:val="5"/>
            <w:tcBorders>
              <w:top w:val="single" w:sz="4" w:space="0" w:color="auto"/>
              <w:left w:val="single" w:sz="4" w:space="0" w:color="auto"/>
              <w:bottom w:val="single" w:sz="4" w:space="0" w:color="000000"/>
              <w:right w:val="single" w:sz="4" w:space="0" w:color="000000"/>
            </w:tcBorders>
            <w:shd w:val="clear" w:color="auto" w:fill="auto"/>
            <w:noWrap/>
            <w:hideMark/>
          </w:tcPr>
          <w:p w:rsidR="00A3481C" w:rsidRPr="00230626" w:rsidRDefault="00A3481C" w:rsidP="00A3481C">
            <w:pPr>
              <w:jc w:val="center"/>
            </w:pPr>
            <w:r>
              <w:t>292м2</w:t>
            </w:r>
          </w:p>
        </w:tc>
        <w:tc>
          <w:tcPr>
            <w:tcW w:w="1265" w:type="dxa"/>
            <w:gridSpan w:val="10"/>
            <w:tcBorders>
              <w:top w:val="single" w:sz="4" w:space="0" w:color="auto"/>
              <w:left w:val="single" w:sz="4" w:space="0" w:color="auto"/>
              <w:bottom w:val="single" w:sz="4" w:space="0" w:color="000000"/>
              <w:right w:val="single" w:sz="4" w:space="0" w:color="auto"/>
            </w:tcBorders>
            <w:shd w:val="clear" w:color="auto" w:fill="auto"/>
            <w:noWrap/>
            <w:hideMark/>
          </w:tcPr>
          <w:p w:rsidR="00A3481C" w:rsidRPr="00E95198" w:rsidRDefault="00A3481C" w:rsidP="00A3481C">
            <w:pPr>
              <w:jc w:val="center"/>
            </w:pPr>
            <w:r>
              <w:t>330м2</w:t>
            </w:r>
          </w:p>
        </w:tc>
        <w:tc>
          <w:tcPr>
            <w:tcW w:w="2059" w:type="dxa"/>
            <w:gridSpan w:val="12"/>
            <w:tcBorders>
              <w:top w:val="single" w:sz="4" w:space="0" w:color="auto"/>
              <w:left w:val="single" w:sz="4" w:space="0" w:color="auto"/>
              <w:bottom w:val="single" w:sz="4" w:space="0" w:color="000000"/>
              <w:right w:val="single" w:sz="4" w:space="0" w:color="auto"/>
            </w:tcBorders>
            <w:shd w:val="clear" w:color="auto" w:fill="auto"/>
            <w:noWrap/>
            <w:hideMark/>
          </w:tcPr>
          <w:p w:rsidR="00A3481C" w:rsidRPr="00E95198" w:rsidRDefault="00A3481C" w:rsidP="00A3481C">
            <w:pPr>
              <w:jc w:val="center"/>
            </w:pPr>
            <w:r>
              <w:t>400м2</w:t>
            </w:r>
          </w:p>
        </w:tc>
      </w:tr>
      <w:tr w:rsidR="00A3481C" w:rsidRPr="0009386C" w:rsidTr="00A3481C">
        <w:trPr>
          <w:trHeight w:val="870"/>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ED5EB6"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lastRenderedPageBreak/>
              <w:t>200</w:t>
            </w:r>
            <w:r>
              <w:rPr>
                <w:rFonts w:ascii="Times New Roman" w:eastAsia="Times New Roman" w:hAnsi="Times New Roman" w:cs="Times New Roman"/>
                <w:b/>
                <w:bCs/>
                <w:color w:val="000000"/>
                <w:sz w:val="28"/>
                <w:szCs w:val="28"/>
                <w:lang w:eastAsia="ru-RU"/>
              </w:rPr>
              <w:t>3</w:t>
            </w:r>
          </w:p>
        </w:tc>
        <w:tc>
          <w:tcPr>
            <w:tcW w:w="1761"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A3481C" w:rsidRPr="0009386C"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A3481C" w:rsidRPr="0009386C"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 xml:space="preserve">Програм 9. Основно образовање </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A3481C" w:rsidRPr="0009386C"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66,500.000,00</w:t>
            </w:r>
            <w:r w:rsidRPr="0009386C">
              <w:rPr>
                <w:rFonts w:ascii="Times New Roman" w:eastAsia="Times New Roman" w:hAnsi="Times New Roman" w:cs="Times New Roman"/>
                <w:b/>
                <w:bCs/>
                <w:color w:val="000000"/>
                <w:lang w:eastAsia="ru-RU"/>
              </w:rPr>
              <w:t> </w:t>
            </w:r>
          </w:p>
        </w:tc>
        <w:tc>
          <w:tcPr>
            <w:tcW w:w="742" w:type="dxa"/>
            <w:gridSpan w:val="5"/>
            <w:tcBorders>
              <w:top w:val="single" w:sz="4" w:space="0" w:color="auto"/>
              <w:left w:val="nil"/>
              <w:bottom w:val="single" w:sz="4" w:space="0" w:color="auto"/>
              <w:right w:val="single" w:sz="4" w:space="0" w:color="auto"/>
            </w:tcBorders>
            <w:shd w:val="clear" w:color="000000" w:fill="E6B8B7"/>
            <w:vAlign w:val="center"/>
            <w:hideMark/>
          </w:tcPr>
          <w:p w:rsidR="00A3481C" w:rsidRPr="0009386C" w:rsidRDefault="00A3481C" w:rsidP="00A3481C">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3324" w:type="dxa"/>
            <w:gridSpan w:val="22"/>
            <w:tcBorders>
              <w:top w:val="single" w:sz="4" w:space="0" w:color="auto"/>
              <w:left w:val="nil"/>
              <w:bottom w:val="single" w:sz="4" w:space="0" w:color="auto"/>
              <w:right w:val="single" w:sz="4" w:space="0" w:color="auto"/>
            </w:tcBorders>
            <w:shd w:val="clear" w:color="000000" w:fill="E6B8B7"/>
            <w:vAlign w:val="center"/>
            <w:hideMark/>
          </w:tcPr>
          <w:p w:rsidR="00A3481C" w:rsidRPr="0009386C" w:rsidRDefault="00A3481C" w:rsidP="00A3481C">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A3481C" w:rsidRPr="0009386C" w:rsidTr="00A3481C">
        <w:trPr>
          <w:trHeight w:val="870"/>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FC43DE" w:rsidRDefault="00A3481C" w:rsidP="00A3481C">
            <w:pPr>
              <w:spacing w:after="0" w:line="240" w:lineRule="auto"/>
              <w:jc w:val="center"/>
              <w:rPr>
                <w:rFonts w:ascii="Times New Roman" w:eastAsia="Times New Roman" w:hAnsi="Times New Roman" w:cs="Times New Roman"/>
                <w:b/>
                <w:bCs/>
                <w:color w:val="000000"/>
                <w:lang w:eastAsia="ru-RU"/>
              </w:rPr>
            </w:pPr>
            <w:r w:rsidRPr="00FC43DE">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A3481C" w:rsidRPr="00FC43DE" w:rsidRDefault="00A3481C" w:rsidP="00A3481C">
            <w:pPr>
              <w:spacing w:after="0" w:line="240" w:lineRule="auto"/>
              <w:rPr>
                <w:rFonts w:ascii="Times New Roman" w:eastAsia="Times New Roman" w:hAnsi="Times New Roman" w:cs="Times New Roman"/>
                <w:b/>
                <w:bCs/>
                <w:color w:val="000000"/>
                <w:lang w:eastAsia="ru-RU"/>
              </w:rPr>
            </w:pPr>
            <w:r w:rsidRPr="00FC43DE">
              <w:rPr>
                <w:rFonts w:ascii="Times New Roman" w:eastAsia="Times New Roman" w:hAnsi="Times New Roman" w:cs="Times New Roman"/>
                <w:b/>
                <w:bCs/>
                <w:color w:val="000000"/>
                <w:lang w:eastAsia="ru-RU"/>
              </w:rPr>
              <w:t>Стварање услова за несметан рад свих институција основно</w:t>
            </w:r>
            <w:r>
              <w:rPr>
                <w:rFonts w:ascii="Times New Roman" w:eastAsia="Times New Roman" w:hAnsi="Times New Roman" w:cs="Times New Roman"/>
                <w:b/>
                <w:bCs/>
                <w:color w:val="000000"/>
                <w:lang w:eastAsia="ru-RU"/>
              </w:rPr>
              <w:t>г</w:t>
            </w:r>
            <w:r w:rsidRPr="00FC43DE">
              <w:rPr>
                <w:rFonts w:ascii="Times New Roman" w:eastAsia="Times New Roman" w:hAnsi="Times New Roman" w:cs="Times New Roman"/>
                <w:b/>
                <w:bCs/>
                <w:color w:val="000000"/>
                <w:lang w:eastAsia="ru-RU"/>
              </w:rPr>
              <w:t xml:space="preserve"> образовања са територије Општине Владичин Хан, реализација активнос</w:t>
            </w:r>
            <w:r>
              <w:rPr>
                <w:rFonts w:ascii="Times New Roman" w:eastAsia="Times New Roman" w:hAnsi="Times New Roman" w:cs="Times New Roman"/>
                <w:b/>
                <w:bCs/>
                <w:color w:val="000000"/>
                <w:lang w:eastAsia="ru-RU"/>
              </w:rPr>
              <w:t>т</w:t>
            </w:r>
            <w:r w:rsidRPr="00FC43DE">
              <w:rPr>
                <w:rFonts w:ascii="Times New Roman" w:eastAsia="Times New Roman" w:hAnsi="Times New Roman" w:cs="Times New Roman"/>
                <w:b/>
                <w:bCs/>
                <w:color w:val="000000"/>
                <w:lang w:eastAsia="ru-RU"/>
              </w:rPr>
              <w:t>и локалног плана акције за децу у домену основног образовања инвестиционо одржавање објеката и опреме</w:t>
            </w:r>
            <w:r>
              <w:rPr>
                <w:rFonts w:ascii="Times New Roman" w:eastAsia="Times New Roman" w:hAnsi="Times New Roman" w:cs="Times New Roman"/>
                <w:b/>
                <w:bCs/>
                <w:color w:val="000000"/>
                <w:lang w:eastAsia="ru-RU"/>
              </w:rPr>
              <w:t xml:space="preserve"> основног образовања.</w:t>
            </w:r>
          </w:p>
        </w:tc>
      </w:tr>
      <w:tr w:rsidR="00A3481C" w:rsidRPr="0009386C"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09386C" w:rsidRDefault="00A3481C" w:rsidP="00A3481C">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09386C" w:rsidRDefault="00A3481C" w:rsidP="00A3481C">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09386C" w:rsidRDefault="00A3481C" w:rsidP="00A3481C">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A3481C" w:rsidRPr="0009386C"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Потпуни обухват основним  образовањем и васпитањем</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ученика који похађају ваннаставне активности</w:t>
            </w:r>
          </w:p>
        </w:tc>
        <w:tc>
          <w:tcPr>
            <w:tcW w:w="87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09386C" w:rsidRDefault="00A3481C" w:rsidP="00A3481C">
            <w:pPr>
              <w:jc w:val="center"/>
            </w:pPr>
            <w:r w:rsidRPr="009B7F42">
              <w:t>8</w:t>
            </w:r>
            <w:r>
              <w:t>7%</w:t>
            </w:r>
          </w:p>
        </w:tc>
        <w:tc>
          <w:tcPr>
            <w:tcW w:w="925" w:type="dxa"/>
            <w:gridSpan w:val="11"/>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09386C" w:rsidRDefault="00A3481C" w:rsidP="00A3481C">
            <w:pPr>
              <w:jc w:val="center"/>
            </w:pPr>
            <w:r w:rsidRPr="009B7F42">
              <w:t>87</w:t>
            </w:r>
            <w:r>
              <w:t>%</w:t>
            </w:r>
          </w:p>
        </w:tc>
        <w:tc>
          <w:tcPr>
            <w:tcW w:w="2323"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81C" w:rsidRPr="009B7F42" w:rsidRDefault="00A3481C" w:rsidP="00A3481C">
            <w:pPr>
              <w:jc w:val="center"/>
            </w:pPr>
            <w:r w:rsidRPr="009B7F42">
              <w:t>87%</w:t>
            </w:r>
          </w:p>
        </w:tc>
        <w:tc>
          <w:tcPr>
            <w:tcW w:w="981"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9B7F42" w:rsidRDefault="00A3481C" w:rsidP="00A3481C">
            <w:pPr>
              <w:jc w:val="center"/>
            </w:pPr>
            <w:r>
              <w:t>90</w:t>
            </w:r>
            <w:r w:rsidRPr="009B7F42">
              <w:t>%</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Default="00A3481C" w:rsidP="00A3481C">
            <w:pPr>
              <w:jc w:val="center"/>
            </w:pPr>
            <w:r>
              <w:t>90</w:t>
            </w:r>
            <w:r w:rsidRPr="009B7F42">
              <w:t>%</w:t>
            </w:r>
          </w:p>
        </w:tc>
      </w:tr>
      <w:tr w:rsidR="00A3481C" w:rsidRPr="0009386C" w:rsidTr="00A3481C">
        <w:trPr>
          <w:trHeight w:val="39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000000"/>
              <w:right w:val="single" w:sz="4" w:space="0" w:color="auto"/>
            </w:tcBorders>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000000"/>
              <w:right w:val="single" w:sz="4" w:space="0" w:color="auto"/>
            </w:tcBorders>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одличних ученика</w:t>
            </w:r>
          </w:p>
        </w:tc>
        <w:tc>
          <w:tcPr>
            <w:tcW w:w="87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DE1DD2" w:rsidRDefault="00A3481C" w:rsidP="00A3481C">
            <w:pPr>
              <w:jc w:val="center"/>
            </w:pPr>
            <w:r w:rsidRPr="00DE1DD2">
              <w:t>35%</w:t>
            </w:r>
          </w:p>
        </w:tc>
        <w:tc>
          <w:tcPr>
            <w:tcW w:w="925"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DE1DD2" w:rsidRDefault="00A3481C" w:rsidP="00A3481C">
            <w:pPr>
              <w:jc w:val="center"/>
            </w:pPr>
            <w:r w:rsidRPr="00DE1DD2">
              <w:t>35%</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E1DD2" w:rsidRDefault="00A3481C" w:rsidP="00A3481C">
            <w:pPr>
              <w:jc w:val="center"/>
            </w:pPr>
            <w:r w:rsidRPr="00DE1DD2">
              <w:t>35%</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DE1DD2" w:rsidRDefault="00A3481C" w:rsidP="00A3481C">
            <w:pPr>
              <w:jc w:val="center"/>
            </w:pPr>
            <w:r w:rsidRPr="00DE1DD2">
              <w:t>35%</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pPr>
            <w:r w:rsidRPr="00DE1DD2">
              <w:t>35%</w:t>
            </w:r>
          </w:p>
        </w:tc>
      </w:tr>
      <w:tr w:rsidR="00A3481C" w:rsidRPr="0009386C" w:rsidTr="00A3481C">
        <w:trPr>
          <w:trHeight w:val="46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auto"/>
              <w:right w:val="single" w:sz="4" w:space="0" w:color="auto"/>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r>
      <w:tr w:rsidR="00A3481C" w:rsidRPr="0009386C" w:rsidTr="00A3481C">
        <w:trPr>
          <w:trHeight w:val="495"/>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09386C" w:rsidRDefault="00A3481C" w:rsidP="00A3481C">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 </w:t>
            </w:r>
          </w:p>
        </w:tc>
        <w:tc>
          <w:tcPr>
            <w:tcW w:w="1761"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A3481C" w:rsidRPr="0009386C" w:rsidRDefault="00A3481C" w:rsidP="00A3481C">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200</w:t>
            </w:r>
            <w:r>
              <w:rPr>
                <w:rFonts w:ascii="Times New Roman" w:eastAsia="Times New Roman" w:hAnsi="Times New Roman" w:cs="Times New Roman"/>
                <w:b/>
                <w:bCs/>
                <w:color w:val="000000"/>
                <w:lang w:eastAsia="ru-RU"/>
              </w:rPr>
              <w:t>3</w:t>
            </w:r>
            <w:r w:rsidRPr="0009386C">
              <w:rPr>
                <w:rFonts w:ascii="Times New Roman" w:eastAsia="Times New Roman" w:hAnsi="Times New Roman" w:cs="Times New Roman"/>
                <w:b/>
                <w:bCs/>
                <w:color w:val="000000"/>
                <w:lang w:eastAsia="ru-RU"/>
              </w:rPr>
              <w:t xml:space="preserve"> - 0001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ED5EB6"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Реализација делатности основног образовања</w:t>
            </w:r>
          </w:p>
        </w:tc>
        <w:tc>
          <w:tcPr>
            <w:tcW w:w="1797"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09386C"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66,500</w:t>
            </w:r>
            <w:r w:rsidRPr="0009386C">
              <w:rPr>
                <w:rFonts w:ascii="Times New Roman" w:eastAsia="Times New Roman" w:hAnsi="Times New Roman" w:cs="Times New Roman"/>
                <w:b/>
                <w:bCs/>
                <w:color w:val="000000"/>
                <w:lang w:eastAsia="ru-RU"/>
              </w:rPr>
              <w:t>,000.00</w:t>
            </w:r>
          </w:p>
        </w:tc>
        <w:tc>
          <w:tcPr>
            <w:tcW w:w="2323"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09386C" w:rsidRDefault="00A3481C" w:rsidP="00A3481C">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09386C" w:rsidRDefault="00A3481C" w:rsidP="00A3481C">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A3481C" w:rsidRPr="0009386C" w:rsidTr="00A3481C">
        <w:trPr>
          <w:trHeight w:val="495"/>
        </w:trPr>
        <w:tc>
          <w:tcPr>
            <w:tcW w:w="2850" w:type="dxa"/>
            <w:gridSpan w:val="7"/>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09386C"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962C4A" w:rsidRDefault="00A3481C" w:rsidP="00A3481C">
            <w:pPr>
              <w:spacing w:after="0" w:line="240" w:lineRule="auto"/>
              <w:rPr>
                <w:rFonts w:ascii="Times New Roman" w:eastAsia="Times New Roman" w:hAnsi="Times New Roman" w:cs="Times New Roman"/>
                <w:b/>
                <w:bCs/>
                <w:color w:val="000000"/>
                <w:lang w:eastAsia="ru-RU"/>
              </w:rPr>
            </w:pPr>
            <w:r w:rsidRPr="003751B6">
              <w:rPr>
                <w:rFonts w:ascii="Times New Roman" w:eastAsia="Times New Roman" w:hAnsi="Times New Roman" w:cs="Times New Roman"/>
                <w:b/>
                <w:bCs/>
                <w:color w:val="000000"/>
                <w:lang w:eastAsia="ru-RU"/>
              </w:rPr>
              <w:t xml:space="preserve">Финансирање текућих трошкова основних школа на територији општине и инвестиционо одржавање објеката основног образовања, финансирање активности зацртаних локалним акционим планом за децу који се односе на децу у систему основног образовања. </w:t>
            </w:r>
          </w:p>
        </w:tc>
      </w:tr>
      <w:tr w:rsidR="00A3481C" w:rsidRPr="0009386C"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09386C" w:rsidRDefault="00A3481C" w:rsidP="00A3481C">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09386C" w:rsidRDefault="00A3481C" w:rsidP="00A3481C">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09386C" w:rsidRDefault="00A3481C" w:rsidP="00A3481C">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A3481C" w:rsidRPr="0009386C"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Унапређење квалитета образовања и васпитања у основним школама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Број деце у систему основног образовања</w:t>
            </w:r>
          </w:p>
        </w:tc>
        <w:tc>
          <w:tcPr>
            <w:tcW w:w="87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481C" w:rsidRPr="0040682D" w:rsidRDefault="00A3481C" w:rsidP="00A3481C">
            <w:pPr>
              <w:jc w:val="center"/>
            </w:pPr>
            <w:r w:rsidRPr="00030772">
              <w:t>16</w:t>
            </w:r>
            <w:r>
              <w:t>83</w:t>
            </w:r>
          </w:p>
        </w:tc>
        <w:tc>
          <w:tcPr>
            <w:tcW w:w="925" w:type="dxa"/>
            <w:gridSpan w:val="11"/>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481C" w:rsidRPr="0040682D" w:rsidRDefault="00A3481C" w:rsidP="00A3481C">
            <w:pPr>
              <w:jc w:val="center"/>
            </w:pPr>
            <w:r>
              <w:t>1685</w:t>
            </w:r>
          </w:p>
        </w:tc>
        <w:tc>
          <w:tcPr>
            <w:tcW w:w="2323"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81C" w:rsidRPr="0040682D" w:rsidRDefault="00A3481C" w:rsidP="00A3481C">
            <w:pPr>
              <w:jc w:val="center"/>
            </w:pPr>
            <w:r w:rsidRPr="00030772">
              <w:t>168</w:t>
            </w:r>
            <w:r>
              <w:t>0</w:t>
            </w:r>
          </w:p>
        </w:tc>
        <w:tc>
          <w:tcPr>
            <w:tcW w:w="981"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481C" w:rsidRPr="0040682D" w:rsidRDefault="00A3481C" w:rsidP="00A3481C">
            <w:pPr>
              <w:jc w:val="center"/>
            </w:pPr>
            <w:r>
              <w:t>1670</w:t>
            </w:r>
          </w:p>
        </w:tc>
        <w:tc>
          <w:tcPr>
            <w:tcW w:w="1517"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481C" w:rsidRPr="0040682D" w:rsidRDefault="00A3481C" w:rsidP="00A3481C">
            <w:pPr>
              <w:jc w:val="center"/>
            </w:pPr>
            <w:r w:rsidRPr="00030772">
              <w:t>16</w:t>
            </w:r>
            <w:r>
              <w:t>63</w:t>
            </w:r>
          </w:p>
        </w:tc>
      </w:tr>
      <w:tr w:rsidR="00A3481C" w:rsidRPr="0009386C" w:rsidTr="00A3481C">
        <w:trPr>
          <w:trHeight w:val="39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000000"/>
              <w:right w:val="single" w:sz="4" w:space="0" w:color="auto"/>
            </w:tcBorders>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000000"/>
              <w:right w:val="single" w:sz="4" w:space="0" w:color="auto"/>
            </w:tcBorders>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A3481C" w:rsidRPr="0009386C"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D50BAA" w:rsidRDefault="00A3481C" w:rsidP="00A3481C">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Висина средстава општине основним школама</w:t>
            </w:r>
            <w:r>
              <w:rPr>
                <w:rFonts w:ascii="Times New Roman" w:eastAsia="Times New Roman" w:hAnsi="Times New Roman" w:cs="Times New Roman"/>
                <w:color w:val="000000"/>
                <w:lang w:eastAsia="ru-RU"/>
              </w:rPr>
              <w:t xml:space="preserve"> (000)</w:t>
            </w:r>
          </w:p>
        </w:tc>
        <w:tc>
          <w:tcPr>
            <w:tcW w:w="87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40682D" w:rsidRDefault="00A3481C" w:rsidP="00A3481C">
            <w:pPr>
              <w:jc w:val="center"/>
            </w:pPr>
            <w:r>
              <w:t>46500</w:t>
            </w:r>
          </w:p>
        </w:tc>
        <w:tc>
          <w:tcPr>
            <w:tcW w:w="925"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962C4A" w:rsidRDefault="00A3481C" w:rsidP="00A3481C">
            <w:pPr>
              <w:jc w:val="center"/>
            </w:pPr>
            <w:r>
              <w:t>47,000</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40682D" w:rsidRDefault="00A3481C" w:rsidP="00A3481C">
            <w:pPr>
              <w:jc w:val="center"/>
            </w:pPr>
            <w:r>
              <w:t>64.300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FC43DE" w:rsidRDefault="00A3481C" w:rsidP="00A3481C">
            <w:pPr>
              <w:jc w:val="center"/>
            </w:pPr>
            <w:r>
              <w:t>65,000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FC43DE" w:rsidRDefault="00A3481C" w:rsidP="00A3481C">
            <w:pPr>
              <w:jc w:val="center"/>
            </w:pPr>
            <w:r>
              <w:t>68,000</w:t>
            </w:r>
          </w:p>
        </w:tc>
      </w:tr>
      <w:tr w:rsidR="00A3481C" w:rsidRPr="0009386C" w:rsidTr="00A3481C">
        <w:trPr>
          <w:trHeight w:val="46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auto"/>
              <w:right w:val="single" w:sz="4" w:space="0" w:color="auto"/>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r>
      <w:tr w:rsidR="00A3481C" w:rsidRPr="0009386C" w:rsidTr="00A3481C">
        <w:trPr>
          <w:trHeight w:val="465"/>
        </w:trPr>
        <w:tc>
          <w:tcPr>
            <w:tcW w:w="2850" w:type="dxa"/>
            <w:gridSpan w:val="7"/>
            <w:vMerge w:val="restart"/>
            <w:tcBorders>
              <w:top w:val="single" w:sz="4" w:space="0" w:color="auto"/>
              <w:left w:val="single" w:sz="4" w:space="0" w:color="auto"/>
              <w:right w:val="single" w:sz="4" w:space="0" w:color="000000"/>
            </w:tcBorders>
            <w:vAlign w:val="center"/>
            <w:hideMark/>
          </w:tcPr>
          <w:p w:rsidR="00A3481C" w:rsidRPr="0040682D"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Уједначавање родне структуре запослених у основном образовању</w:t>
            </w:r>
          </w:p>
        </w:tc>
        <w:tc>
          <w:tcPr>
            <w:tcW w:w="5231" w:type="dxa"/>
            <w:gridSpan w:val="3"/>
            <w:tcBorders>
              <w:top w:val="single" w:sz="4" w:space="0" w:color="auto"/>
              <w:left w:val="single" w:sz="4" w:space="0" w:color="auto"/>
              <w:bottom w:val="single" w:sz="4" w:space="0" w:color="000000"/>
              <w:right w:val="single" w:sz="4" w:space="0" w:color="000000"/>
            </w:tcBorders>
            <w:vAlign w:val="center"/>
            <w:hideMark/>
          </w:tcPr>
          <w:p w:rsidR="00A3481C" w:rsidRPr="0040682D"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запослених у основним школама</w:t>
            </w:r>
          </w:p>
        </w:tc>
        <w:tc>
          <w:tcPr>
            <w:tcW w:w="872" w:type="dxa"/>
            <w:gridSpan w:val="3"/>
            <w:tcBorders>
              <w:top w:val="nil"/>
              <w:left w:val="single" w:sz="4" w:space="0" w:color="auto"/>
              <w:bottom w:val="single" w:sz="4" w:space="0" w:color="auto"/>
              <w:right w:val="single" w:sz="4" w:space="0" w:color="auto"/>
            </w:tcBorders>
            <w:vAlign w:val="center"/>
            <w:hideMark/>
          </w:tcPr>
          <w:p w:rsidR="00A3481C" w:rsidRPr="0040682D"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925" w:type="dxa"/>
            <w:gridSpan w:val="11"/>
            <w:tcBorders>
              <w:top w:val="nil"/>
              <w:left w:val="single" w:sz="4" w:space="0" w:color="auto"/>
              <w:bottom w:val="single" w:sz="4" w:space="0" w:color="auto"/>
              <w:right w:val="single" w:sz="4" w:space="0" w:color="auto"/>
            </w:tcBorders>
            <w:vAlign w:val="center"/>
            <w:hideMark/>
          </w:tcPr>
          <w:p w:rsidR="00A3481C" w:rsidRPr="0040682D"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2323" w:type="dxa"/>
            <w:gridSpan w:val="17"/>
            <w:tcBorders>
              <w:top w:val="single" w:sz="4" w:space="0" w:color="auto"/>
              <w:left w:val="single" w:sz="4" w:space="0" w:color="auto"/>
              <w:bottom w:val="single" w:sz="4" w:space="0" w:color="auto"/>
              <w:right w:val="single" w:sz="4" w:space="0" w:color="auto"/>
            </w:tcBorders>
            <w:vAlign w:val="center"/>
            <w:hideMark/>
          </w:tcPr>
          <w:p w:rsidR="00A3481C" w:rsidRPr="0040682D"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981" w:type="dxa"/>
            <w:gridSpan w:val="8"/>
            <w:tcBorders>
              <w:top w:val="nil"/>
              <w:left w:val="single" w:sz="4" w:space="0" w:color="auto"/>
              <w:bottom w:val="single" w:sz="4" w:space="0" w:color="auto"/>
              <w:right w:val="single" w:sz="4" w:space="0" w:color="auto"/>
            </w:tcBorders>
            <w:vAlign w:val="center"/>
            <w:hideMark/>
          </w:tcPr>
          <w:p w:rsidR="00A3481C" w:rsidRPr="0040682D"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1517" w:type="dxa"/>
            <w:gridSpan w:val="7"/>
            <w:tcBorders>
              <w:top w:val="nil"/>
              <w:left w:val="single" w:sz="4" w:space="0" w:color="auto"/>
              <w:bottom w:val="single" w:sz="4" w:space="0" w:color="auto"/>
              <w:right w:val="single" w:sz="4" w:space="0" w:color="auto"/>
            </w:tcBorders>
            <w:vAlign w:val="center"/>
            <w:hideMark/>
          </w:tcPr>
          <w:p w:rsidR="00A3481C" w:rsidRPr="0040682D"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r>
      <w:tr w:rsidR="00A3481C" w:rsidRPr="0009386C" w:rsidTr="00A3481C">
        <w:trPr>
          <w:trHeight w:val="465"/>
        </w:trPr>
        <w:tc>
          <w:tcPr>
            <w:tcW w:w="2850" w:type="dxa"/>
            <w:gridSpan w:val="7"/>
            <w:vMerge/>
            <w:tcBorders>
              <w:left w:val="single" w:sz="4" w:space="0" w:color="auto"/>
              <w:bottom w:val="single" w:sz="4" w:space="0" w:color="000000"/>
              <w:right w:val="single" w:sz="4" w:space="0" w:color="000000"/>
            </w:tcBorders>
            <w:vAlign w:val="center"/>
            <w:hideMark/>
          </w:tcPr>
          <w:p w:rsidR="00A3481C" w:rsidRPr="0009386C"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hideMark/>
          </w:tcPr>
          <w:p w:rsidR="00A3481C" w:rsidRPr="0040682D"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 запослених у основним школама</w:t>
            </w:r>
          </w:p>
        </w:tc>
        <w:tc>
          <w:tcPr>
            <w:tcW w:w="872" w:type="dxa"/>
            <w:gridSpan w:val="3"/>
            <w:tcBorders>
              <w:top w:val="nil"/>
              <w:left w:val="single" w:sz="4" w:space="0" w:color="auto"/>
              <w:bottom w:val="single" w:sz="4" w:space="0" w:color="auto"/>
              <w:right w:val="single" w:sz="4" w:space="0" w:color="auto"/>
            </w:tcBorders>
            <w:vAlign w:val="center"/>
            <w:hideMark/>
          </w:tcPr>
          <w:p w:rsidR="00A3481C" w:rsidRPr="0040682D"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925" w:type="dxa"/>
            <w:gridSpan w:val="11"/>
            <w:tcBorders>
              <w:top w:val="nil"/>
              <w:left w:val="single" w:sz="4" w:space="0" w:color="auto"/>
              <w:bottom w:val="single" w:sz="4" w:space="0" w:color="auto"/>
              <w:right w:val="single" w:sz="4" w:space="0" w:color="auto"/>
            </w:tcBorders>
            <w:vAlign w:val="center"/>
            <w:hideMark/>
          </w:tcPr>
          <w:p w:rsidR="00A3481C" w:rsidRPr="0040682D"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2323" w:type="dxa"/>
            <w:gridSpan w:val="17"/>
            <w:tcBorders>
              <w:top w:val="single" w:sz="4" w:space="0" w:color="auto"/>
              <w:left w:val="single" w:sz="4" w:space="0" w:color="auto"/>
              <w:bottom w:val="single" w:sz="4" w:space="0" w:color="auto"/>
              <w:right w:val="single" w:sz="4" w:space="0" w:color="auto"/>
            </w:tcBorders>
            <w:vAlign w:val="center"/>
            <w:hideMark/>
          </w:tcPr>
          <w:p w:rsidR="00A3481C" w:rsidRPr="0040682D"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c>
          <w:tcPr>
            <w:tcW w:w="981" w:type="dxa"/>
            <w:gridSpan w:val="8"/>
            <w:tcBorders>
              <w:top w:val="nil"/>
              <w:left w:val="single" w:sz="4" w:space="0" w:color="auto"/>
              <w:bottom w:val="single" w:sz="4" w:space="0" w:color="auto"/>
              <w:right w:val="single" w:sz="4" w:space="0" w:color="auto"/>
            </w:tcBorders>
            <w:vAlign w:val="center"/>
            <w:hideMark/>
          </w:tcPr>
          <w:p w:rsidR="00A3481C" w:rsidRPr="0040682D"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c>
          <w:tcPr>
            <w:tcW w:w="1517" w:type="dxa"/>
            <w:gridSpan w:val="7"/>
            <w:tcBorders>
              <w:top w:val="nil"/>
              <w:left w:val="single" w:sz="4" w:space="0" w:color="auto"/>
              <w:bottom w:val="single" w:sz="4" w:space="0" w:color="auto"/>
              <w:right w:val="single" w:sz="4" w:space="0" w:color="auto"/>
            </w:tcBorders>
            <w:vAlign w:val="center"/>
            <w:hideMark/>
          </w:tcPr>
          <w:p w:rsidR="00A3481C" w:rsidRPr="0040682D"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r>
      <w:tr w:rsidR="00A3481C" w:rsidRPr="003F692A" w:rsidTr="00A3481C">
        <w:trPr>
          <w:trHeight w:val="56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ED5EB6"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200</w:t>
            </w:r>
            <w:r>
              <w:rPr>
                <w:rFonts w:ascii="Times New Roman" w:eastAsia="Times New Roman" w:hAnsi="Times New Roman" w:cs="Times New Roman"/>
                <w:b/>
                <w:bCs/>
                <w:color w:val="000000"/>
                <w:sz w:val="28"/>
                <w:szCs w:val="28"/>
                <w:lang w:eastAsia="ru-RU"/>
              </w:rPr>
              <w:t>4</w:t>
            </w:r>
          </w:p>
        </w:tc>
        <w:tc>
          <w:tcPr>
            <w:tcW w:w="1761"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10. Средње образовање</w:t>
            </w:r>
          </w:p>
        </w:tc>
        <w:tc>
          <w:tcPr>
            <w:tcW w:w="1797" w:type="dxa"/>
            <w:gridSpan w:val="14"/>
            <w:tcBorders>
              <w:top w:val="single" w:sz="4" w:space="0" w:color="auto"/>
              <w:left w:val="nil"/>
              <w:bottom w:val="single" w:sz="4" w:space="0" w:color="auto"/>
              <w:right w:val="single" w:sz="4" w:space="0" w:color="auto"/>
            </w:tcBorders>
            <w:shd w:val="clear" w:color="000000" w:fill="E6B8B7"/>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31,600.000,00</w:t>
            </w:r>
            <w:r w:rsidRPr="003F692A">
              <w:rPr>
                <w:rFonts w:ascii="Times New Roman" w:eastAsia="Times New Roman" w:hAnsi="Times New Roman" w:cs="Times New Roman"/>
                <w:b/>
                <w:bCs/>
                <w:color w:val="000000"/>
                <w:lang w:eastAsia="ru-RU"/>
              </w:rPr>
              <w:t> </w:t>
            </w:r>
          </w:p>
        </w:tc>
        <w:tc>
          <w:tcPr>
            <w:tcW w:w="2323" w:type="dxa"/>
            <w:gridSpan w:val="17"/>
            <w:tcBorders>
              <w:top w:val="single" w:sz="4" w:space="0" w:color="auto"/>
              <w:left w:val="nil"/>
              <w:bottom w:val="single" w:sz="4" w:space="0" w:color="auto"/>
              <w:right w:val="single" w:sz="4" w:space="0" w:color="auto"/>
            </w:tcBorders>
            <w:shd w:val="clear" w:color="000000" w:fill="E6B8B7"/>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A3481C" w:rsidRPr="003F692A" w:rsidTr="00A3481C">
        <w:trPr>
          <w:trHeight w:val="841"/>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FC43DE"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A3481C" w:rsidRPr="00FC43DE" w:rsidRDefault="00A3481C" w:rsidP="00A3481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w:t>
            </w:r>
            <w:r w:rsidRPr="00FC43DE">
              <w:rPr>
                <w:rFonts w:ascii="Times New Roman" w:eastAsia="Times New Roman" w:hAnsi="Times New Roman" w:cs="Times New Roman"/>
                <w:b/>
                <w:bCs/>
                <w:color w:val="000000"/>
                <w:lang w:eastAsia="ru-RU"/>
              </w:rPr>
              <w:t>тварање услова за несметан рад свих институција средњег образовања са територије Општине Владичин Хан, реализација активности локалног плана акције за децу у домену средњег образовања, инвестиционо одржавање објеката и опреме.</w:t>
            </w:r>
          </w:p>
        </w:tc>
      </w:tr>
      <w:tr w:rsidR="00A3481C" w:rsidRPr="003F692A"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A3481C" w:rsidRPr="003F692A" w:rsidTr="00A3481C">
        <w:trPr>
          <w:trHeight w:val="10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3F692A" w:rsidTr="00A3481C">
        <w:trPr>
          <w:trHeight w:val="300"/>
        </w:trPr>
        <w:tc>
          <w:tcPr>
            <w:tcW w:w="2850"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A3481C" w:rsidRPr="00034C8C" w:rsidRDefault="00A3481C" w:rsidP="00A3481C">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 xml:space="preserve">Повећање обухвата </w:t>
            </w:r>
            <w:r>
              <w:rPr>
                <w:rFonts w:ascii="Times New Roman" w:eastAsia="Times New Roman" w:hAnsi="Times New Roman" w:cs="Times New Roman"/>
                <w:color w:val="000000"/>
                <w:lang w:eastAsia="ru-RU"/>
              </w:rPr>
              <w:t>деци средњошколским образовањем</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Укупан број деце која похађују средњу школу</w:t>
            </w:r>
          </w:p>
        </w:tc>
        <w:tc>
          <w:tcPr>
            <w:tcW w:w="8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81C" w:rsidRPr="00034C8C" w:rsidRDefault="00A3481C" w:rsidP="00A3481C">
            <w:pPr>
              <w:jc w:val="center"/>
              <w:rPr>
                <w:rFonts w:ascii="Times New Roman" w:hAnsi="Times New Roman" w:cs="Times New Roman"/>
              </w:rPr>
            </w:pPr>
            <w:r>
              <w:rPr>
                <w:rFonts w:ascii="Times New Roman" w:hAnsi="Times New Roman" w:cs="Times New Roman"/>
              </w:rPr>
              <w:t>700</w:t>
            </w:r>
          </w:p>
        </w:tc>
        <w:tc>
          <w:tcPr>
            <w:tcW w:w="92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81C" w:rsidRPr="008D6ADA" w:rsidRDefault="00A3481C" w:rsidP="00A3481C">
            <w:pPr>
              <w:jc w:val="center"/>
              <w:rPr>
                <w:rFonts w:ascii="Times New Roman" w:hAnsi="Times New Roman" w:cs="Times New Roman"/>
              </w:rPr>
            </w:pPr>
            <w:r>
              <w:rPr>
                <w:rFonts w:ascii="Times New Roman" w:hAnsi="Times New Roman" w:cs="Times New Roman"/>
              </w:rPr>
              <w:t>700</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81C" w:rsidRPr="008D6ADA" w:rsidRDefault="00A3481C" w:rsidP="00A3481C">
            <w:pPr>
              <w:jc w:val="center"/>
              <w:rPr>
                <w:rFonts w:ascii="Times New Roman" w:hAnsi="Times New Roman" w:cs="Times New Roman"/>
              </w:rPr>
            </w:pPr>
            <w:r>
              <w:rPr>
                <w:rFonts w:ascii="Times New Roman" w:hAnsi="Times New Roman" w:cs="Times New Roman"/>
              </w:rPr>
              <w:t>650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81C" w:rsidRPr="008D6ADA" w:rsidRDefault="00A3481C" w:rsidP="00A3481C">
            <w:pPr>
              <w:jc w:val="center"/>
              <w:rPr>
                <w:rFonts w:ascii="Times New Roman" w:hAnsi="Times New Roman" w:cs="Times New Roman"/>
              </w:rPr>
            </w:pPr>
            <w:r>
              <w:rPr>
                <w:rFonts w:ascii="Times New Roman" w:hAnsi="Times New Roman" w:cs="Times New Roman"/>
              </w:rPr>
              <w:t>650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81C" w:rsidRPr="008D6ADA" w:rsidRDefault="00A3481C" w:rsidP="00A3481C">
            <w:pPr>
              <w:jc w:val="center"/>
              <w:rPr>
                <w:rFonts w:ascii="Times New Roman" w:hAnsi="Times New Roman" w:cs="Times New Roman"/>
              </w:rPr>
            </w:pPr>
            <w:r>
              <w:rPr>
                <w:rFonts w:ascii="Times New Roman" w:hAnsi="Times New Roman" w:cs="Times New Roman"/>
              </w:rPr>
              <w:t>650</w:t>
            </w:r>
          </w:p>
        </w:tc>
      </w:tr>
      <w:tr w:rsidR="00A3481C" w:rsidRPr="003F692A" w:rsidTr="00A3481C">
        <w:trPr>
          <w:trHeight w:val="207"/>
        </w:trPr>
        <w:tc>
          <w:tcPr>
            <w:tcW w:w="2850" w:type="dxa"/>
            <w:gridSpan w:val="7"/>
            <w:vMerge/>
            <w:tcBorders>
              <w:top w:val="single" w:sz="4" w:space="0" w:color="auto"/>
              <w:left w:val="single" w:sz="4" w:space="0" w:color="auto"/>
              <w:bottom w:val="nil"/>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872"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925"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r>
      <w:tr w:rsidR="00A3481C" w:rsidRPr="003F692A" w:rsidTr="00A3481C">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lastRenderedPageBreak/>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200</w:t>
            </w:r>
            <w:r>
              <w:rPr>
                <w:rFonts w:ascii="Times New Roman" w:eastAsia="Times New Roman" w:hAnsi="Times New Roman" w:cs="Times New Roman"/>
                <w:b/>
                <w:bCs/>
                <w:color w:val="000000"/>
                <w:lang w:eastAsia="ru-RU"/>
              </w:rPr>
              <w:t>4</w:t>
            </w:r>
            <w:r w:rsidRPr="003F692A">
              <w:rPr>
                <w:rFonts w:ascii="Times New Roman" w:eastAsia="Times New Roman" w:hAnsi="Times New Roman" w:cs="Times New Roman"/>
                <w:b/>
                <w:bCs/>
                <w:color w:val="000000"/>
                <w:lang w:eastAsia="ru-RU"/>
              </w:rPr>
              <w:t xml:space="preserve"> - 0001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Функционисање средњих школа</w:t>
            </w:r>
          </w:p>
        </w:tc>
        <w:tc>
          <w:tcPr>
            <w:tcW w:w="1797"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31,600</w:t>
            </w:r>
            <w:r w:rsidRPr="003F692A">
              <w:rPr>
                <w:rFonts w:ascii="Times New Roman" w:eastAsia="Times New Roman" w:hAnsi="Times New Roman" w:cs="Times New Roman"/>
                <w:b/>
                <w:bCs/>
                <w:color w:val="000000"/>
                <w:lang w:eastAsia="ru-RU"/>
              </w:rPr>
              <w:t>,000.00</w:t>
            </w:r>
          </w:p>
        </w:tc>
        <w:tc>
          <w:tcPr>
            <w:tcW w:w="2323"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A3481C" w:rsidRPr="003F692A" w:rsidTr="00A3481C">
        <w:trPr>
          <w:trHeight w:val="495"/>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Финансирање текућих трошкова средњих школа на територији општине и инвестиционо одржавање објеката средњег образовања, </w:t>
            </w:r>
            <w:r>
              <w:rPr>
                <w:rFonts w:ascii="Times New Roman" w:eastAsia="Times New Roman" w:hAnsi="Times New Roman" w:cs="Times New Roman"/>
                <w:b/>
                <w:bCs/>
                <w:color w:val="000000"/>
                <w:lang w:eastAsia="ru-RU"/>
              </w:rPr>
              <w:t xml:space="preserve">финансирање активности зацртаних </w:t>
            </w:r>
            <w:r w:rsidRPr="002E15CC">
              <w:rPr>
                <w:rFonts w:ascii="Times New Roman" w:eastAsia="Times New Roman" w:hAnsi="Times New Roman" w:cs="Times New Roman"/>
                <w:b/>
                <w:bCs/>
                <w:color w:val="000000"/>
                <w:lang w:eastAsia="ru-RU"/>
              </w:rPr>
              <w:t>локалним акционим планом за децу који се односе на децу у систему средњег образовања.</w:t>
            </w:r>
          </w:p>
        </w:tc>
      </w:tr>
      <w:tr w:rsidR="00A3481C" w:rsidRPr="003F692A"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A3481C" w:rsidRPr="003F692A" w:rsidTr="00A3481C">
        <w:trPr>
          <w:trHeight w:val="113"/>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21" w:type="dxa"/>
            <w:gridSpan w:val="1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850" w:type="dxa"/>
            <w:gridSpan w:val="6"/>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648"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3F692A"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квалитета образовања у средњим школама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стручних проф</w:t>
            </w:r>
            <w:r>
              <w:rPr>
                <w:rFonts w:ascii="Times New Roman" w:eastAsia="Times New Roman" w:hAnsi="Times New Roman" w:cs="Times New Roman"/>
                <w:color w:val="000000"/>
                <w:lang w:eastAsia="ru-RU"/>
              </w:rPr>
              <w:t>и</w:t>
            </w:r>
            <w:r w:rsidRPr="003F692A">
              <w:rPr>
                <w:rFonts w:ascii="Times New Roman" w:eastAsia="Times New Roman" w:hAnsi="Times New Roman" w:cs="Times New Roman"/>
                <w:color w:val="000000"/>
                <w:lang w:eastAsia="ru-RU"/>
              </w:rPr>
              <w:t>ла у оквиру средњег образовања на територији општине</w:t>
            </w:r>
          </w:p>
        </w:tc>
        <w:tc>
          <w:tcPr>
            <w:tcW w:w="872"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3481C" w:rsidRPr="003F18E0" w:rsidRDefault="00A3481C" w:rsidP="00A3481C">
            <w:pPr>
              <w:jc w:val="center"/>
              <w:rPr>
                <w:rFonts w:ascii="Times New Roman" w:hAnsi="Times New Roman" w:cs="Times New Roman"/>
              </w:rPr>
            </w:pPr>
            <w:r>
              <w:rPr>
                <w:rFonts w:ascii="Times New Roman" w:hAnsi="Times New Roman" w:cs="Times New Roman"/>
              </w:rPr>
              <w:t>8</w:t>
            </w:r>
          </w:p>
        </w:tc>
        <w:tc>
          <w:tcPr>
            <w:tcW w:w="1121"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A3481C" w:rsidRPr="003F692A" w:rsidRDefault="00A3481C" w:rsidP="00A3481C">
            <w:pPr>
              <w:jc w:val="center"/>
              <w:rPr>
                <w:rFonts w:ascii="Times New Roman" w:hAnsi="Times New Roman" w:cs="Times New Roman"/>
              </w:rPr>
            </w:pPr>
            <w:r w:rsidRPr="003F692A">
              <w:rPr>
                <w:rFonts w:ascii="Times New Roman" w:hAnsi="Times New Roman" w:cs="Times New Roman"/>
              </w:rPr>
              <w:t>8</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3481C" w:rsidRPr="003F692A" w:rsidRDefault="00A3481C" w:rsidP="00A3481C">
            <w:pPr>
              <w:jc w:val="center"/>
              <w:rPr>
                <w:rFonts w:ascii="Times New Roman" w:hAnsi="Times New Roman" w:cs="Times New Roman"/>
              </w:rPr>
            </w:pPr>
            <w:r w:rsidRPr="003F692A">
              <w:rPr>
                <w:rFonts w:ascii="Times New Roman" w:hAnsi="Times New Roman" w:cs="Times New Roman"/>
              </w:rPr>
              <w:t>8</w:t>
            </w:r>
          </w:p>
        </w:tc>
        <w:tc>
          <w:tcPr>
            <w:tcW w:w="850" w:type="dxa"/>
            <w:gridSpan w:val="6"/>
            <w:vMerge w:val="restart"/>
            <w:tcBorders>
              <w:top w:val="nil"/>
              <w:left w:val="single" w:sz="4" w:space="0" w:color="auto"/>
              <w:bottom w:val="single" w:sz="4" w:space="0" w:color="000000"/>
              <w:right w:val="single" w:sz="4" w:space="0" w:color="auto"/>
            </w:tcBorders>
            <w:shd w:val="clear" w:color="auto" w:fill="auto"/>
            <w:noWrap/>
            <w:hideMark/>
          </w:tcPr>
          <w:p w:rsidR="00A3481C" w:rsidRPr="003F692A" w:rsidRDefault="00A3481C" w:rsidP="00A3481C">
            <w:pPr>
              <w:jc w:val="center"/>
              <w:rPr>
                <w:rFonts w:ascii="Times New Roman" w:hAnsi="Times New Roman" w:cs="Times New Roman"/>
              </w:rPr>
            </w:pPr>
            <w:r w:rsidRPr="003F692A">
              <w:rPr>
                <w:rFonts w:ascii="Times New Roman" w:hAnsi="Times New Roman" w:cs="Times New Roman"/>
              </w:rPr>
              <w:t>8</w:t>
            </w:r>
          </w:p>
        </w:tc>
        <w:tc>
          <w:tcPr>
            <w:tcW w:w="1648" w:type="dxa"/>
            <w:gridSpan w:val="9"/>
            <w:vMerge w:val="restart"/>
            <w:tcBorders>
              <w:top w:val="nil"/>
              <w:left w:val="single" w:sz="4" w:space="0" w:color="auto"/>
              <w:bottom w:val="single" w:sz="4" w:space="0" w:color="000000"/>
              <w:right w:val="single" w:sz="4" w:space="0" w:color="auto"/>
            </w:tcBorders>
            <w:shd w:val="clear" w:color="auto" w:fill="auto"/>
            <w:noWrap/>
            <w:hideMark/>
          </w:tcPr>
          <w:p w:rsidR="00A3481C" w:rsidRPr="003F692A" w:rsidRDefault="00A3481C" w:rsidP="00A3481C">
            <w:pPr>
              <w:jc w:val="center"/>
              <w:rPr>
                <w:rFonts w:ascii="Times New Roman" w:hAnsi="Times New Roman" w:cs="Times New Roman"/>
              </w:rPr>
            </w:pPr>
            <w:r w:rsidRPr="003F692A">
              <w:rPr>
                <w:rFonts w:ascii="Times New Roman" w:hAnsi="Times New Roman" w:cs="Times New Roman"/>
              </w:rPr>
              <w:t>8</w:t>
            </w:r>
          </w:p>
        </w:tc>
      </w:tr>
      <w:tr w:rsidR="00A3481C" w:rsidRPr="003F692A" w:rsidTr="00A3481C">
        <w:trPr>
          <w:trHeight w:val="371"/>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1121" w:type="dxa"/>
            <w:gridSpan w:val="13"/>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850" w:type="dxa"/>
            <w:gridSpan w:val="6"/>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1648" w:type="dxa"/>
            <w:gridSpan w:val="9"/>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3F692A" w:rsidTr="00A3481C">
        <w:trPr>
          <w:trHeight w:val="300"/>
        </w:trPr>
        <w:tc>
          <w:tcPr>
            <w:tcW w:w="2850" w:type="dxa"/>
            <w:gridSpan w:val="7"/>
            <w:vMerge/>
            <w:tcBorders>
              <w:top w:val="single" w:sz="4" w:space="0" w:color="auto"/>
              <w:left w:val="single" w:sz="4" w:space="0" w:color="auto"/>
              <w:bottom w:val="single" w:sz="4" w:space="0" w:color="000000"/>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6B6FB9" w:rsidRDefault="00A3481C" w:rsidP="00A3481C">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Висина средстава за финансирање средњег образовања</w:t>
            </w:r>
            <w:r>
              <w:rPr>
                <w:rFonts w:ascii="Times New Roman" w:eastAsia="Times New Roman" w:hAnsi="Times New Roman" w:cs="Times New Roman"/>
                <w:color w:val="000000"/>
                <w:lang w:eastAsia="ru-RU"/>
              </w:rPr>
              <w:t xml:space="preserve"> (000)</w:t>
            </w:r>
          </w:p>
        </w:tc>
        <w:tc>
          <w:tcPr>
            <w:tcW w:w="8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181C09" w:rsidRDefault="00A3481C" w:rsidP="00A3481C">
            <w:pPr>
              <w:jc w:val="center"/>
              <w:rPr>
                <w:rFonts w:ascii="Times New Roman" w:hAnsi="Times New Roman" w:cs="Times New Roman"/>
              </w:rPr>
            </w:pPr>
            <w:r>
              <w:rPr>
                <w:rFonts w:ascii="Times New Roman" w:hAnsi="Times New Roman" w:cs="Times New Roman"/>
              </w:rPr>
              <w:t>18,000</w:t>
            </w:r>
          </w:p>
        </w:tc>
        <w:tc>
          <w:tcPr>
            <w:tcW w:w="112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3F18E0" w:rsidRDefault="00A3481C" w:rsidP="00A3481C">
            <w:pPr>
              <w:jc w:val="center"/>
              <w:rPr>
                <w:rFonts w:ascii="Times New Roman" w:hAnsi="Times New Roman" w:cs="Times New Roman"/>
              </w:rPr>
            </w:pPr>
            <w:r>
              <w:rPr>
                <w:rFonts w:ascii="Times New Roman" w:hAnsi="Times New Roman" w:cs="Times New Roman"/>
              </w:rPr>
              <w:t>20,600</w:t>
            </w:r>
          </w:p>
        </w:tc>
        <w:tc>
          <w:tcPr>
            <w:tcW w:w="212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6B6FB9" w:rsidRDefault="00A3481C" w:rsidP="00A3481C">
            <w:pPr>
              <w:jc w:val="center"/>
              <w:rPr>
                <w:rFonts w:ascii="Times New Roman" w:hAnsi="Times New Roman" w:cs="Times New Roman"/>
              </w:rPr>
            </w:pPr>
            <w:r>
              <w:rPr>
                <w:rFonts w:ascii="Times New Roman" w:hAnsi="Times New Roman" w:cs="Times New Roman"/>
              </w:rPr>
              <w:t>30,000</w:t>
            </w:r>
          </w:p>
        </w:tc>
        <w:tc>
          <w:tcPr>
            <w:tcW w:w="8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181C09" w:rsidRDefault="00A3481C" w:rsidP="00A3481C">
            <w:pPr>
              <w:jc w:val="center"/>
              <w:rPr>
                <w:rFonts w:ascii="Times New Roman" w:hAnsi="Times New Roman" w:cs="Times New Roman"/>
              </w:rPr>
            </w:pPr>
            <w:r>
              <w:rPr>
                <w:rFonts w:ascii="Times New Roman" w:hAnsi="Times New Roman" w:cs="Times New Roman"/>
              </w:rPr>
              <w:t>30,000</w:t>
            </w:r>
          </w:p>
        </w:tc>
        <w:tc>
          <w:tcPr>
            <w:tcW w:w="1648"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6B6FB9" w:rsidRDefault="00A3481C" w:rsidP="00A3481C">
            <w:pPr>
              <w:jc w:val="center"/>
              <w:rPr>
                <w:rFonts w:ascii="Times New Roman" w:hAnsi="Times New Roman" w:cs="Times New Roman"/>
              </w:rPr>
            </w:pPr>
            <w:r>
              <w:rPr>
                <w:rFonts w:ascii="Times New Roman" w:hAnsi="Times New Roman" w:cs="Times New Roman"/>
              </w:rPr>
              <w:t>32,000</w:t>
            </w:r>
          </w:p>
        </w:tc>
      </w:tr>
      <w:tr w:rsidR="00A3481C" w:rsidRPr="003F692A" w:rsidTr="00A3481C">
        <w:trPr>
          <w:trHeight w:val="255"/>
        </w:trPr>
        <w:tc>
          <w:tcPr>
            <w:tcW w:w="2850" w:type="dxa"/>
            <w:gridSpan w:val="7"/>
            <w:vMerge/>
            <w:tcBorders>
              <w:top w:val="single" w:sz="4" w:space="0" w:color="auto"/>
              <w:left w:val="single" w:sz="4" w:space="0" w:color="auto"/>
              <w:bottom w:val="single" w:sz="4" w:space="0" w:color="000000"/>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1121" w:type="dxa"/>
            <w:gridSpan w:val="13"/>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850" w:type="dxa"/>
            <w:gridSpan w:val="6"/>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1648" w:type="dxa"/>
            <w:gridSpan w:val="9"/>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r>
      <w:tr w:rsidR="00A3481C" w:rsidRPr="003F692A" w:rsidTr="00A3481C">
        <w:trPr>
          <w:trHeight w:val="58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ED5EB6"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090</w:t>
            </w:r>
            <w:r>
              <w:rPr>
                <w:rFonts w:ascii="Times New Roman" w:eastAsia="Times New Roman" w:hAnsi="Times New Roman" w:cs="Times New Roman"/>
                <w:b/>
                <w:bCs/>
                <w:color w:val="000000"/>
                <w:sz w:val="28"/>
                <w:szCs w:val="28"/>
                <w:lang w:eastAsia="ru-RU"/>
              </w:rPr>
              <w:t>2</w:t>
            </w:r>
          </w:p>
        </w:tc>
        <w:tc>
          <w:tcPr>
            <w:tcW w:w="1761"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11. Социјална и дечја заштита</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76,970.000,00</w:t>
            </w:r>
            <w:r w:rsidRPr="003F692A">
              <w:rPr>
                <w:rFonts w:ascii="Times New Roman" w:eastAsia="Times New Roman" w:hAnsi="Times New Roman" w:cs="Times New Roman"/>
                <w:b/>
                <w:bCs/>
                <w:color w:val="000000"/>
                <w:lang w:eastAsia="ru-RU"/>
              </w:rPr>
              <w:t> </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A3481C" w:rsidRPr="003F692A" w:rsidTr="00A3481C">
        <w:trPr>
          <w:trHeight w:val="1078"/>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892A2E" w:rsidRDefault="00A3481C" w:rsidP="00A3481C">
            <w:pPr>
              <w:spacing w:after="0" w:line="240" w:lineRule="auto"/>
              <w:jc w:val="center"/>
              <w:rPr>
                <w:rFonts w:ascii="Times New Roman" w:eastAsia="Times New Roman" w:hAnsi="Times New Roman" w:cs="Times New Roman"/>
                <w:b/>
                <w:bCs/>
                <w:color w:val="000000"/>
                <w:sz w:val="20"/>
                <w:szCs w:val="20"/>
                <w:lang w:eastAsia="ru-RU"/>
              </w:rPr>
            </w:pPr>
            <w:r w:rsidRPr="00892A2E">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A3481C" w:rsidRPr="00892A2E" w:rsidRDefault="00A3481C" w:rsidP="00A3481C">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Помоћ угроженом становништву кроз пружање услуга из области социјалне заштите као што су брига о старима, дневни боравак за децу са сметњама у развоју, подршка деце ромске националности, редовне активности Центра за социјални рад, помоћ избеглим и расељеним лицима, подршка хуманитарним организацијама са територије Општине, подршка реализације програма Црвеног крста Владичин Хан као и мере подстицаја наталитета на територији Општине.</w:t>
            </w:r>
          </w:p>
        </w:tc>
      </w:tr>
      <w:tr w:rsidR="00A3481C" w:rsidRPr="003F692A"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901" w:type="dxa"/>
            <w:gridSpan w:val="47"/>
            <w:tcBorders>
              <w:top w:val="single" w:sz="4" w:space="0" w:color="auto"/>
              <w:left w:val="nil"/>
              <w:bottom w:val="single" w:sz="4" w:space="0" w:color="auto"/>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A3481C" w:rsidRPr="003F692A" w:rsidTr="00A3481C">
        <w:trPr>
          <w:trHeight w:val="74"/>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1138"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38" w:type="dxa"/>
            <w:gridSpan w:val="14"/>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417"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77" w:type="dxa"/>
            <w:gridSpan w:val="10"/>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931"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3F692A"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Повећање доступности права и услуга социјалне заштите</w:t>
            </w:r>
          </w:p>
        </w:tc>
        <w:tc>
          <w:tcPr>
            <w:tcW w:w="4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Укупан број корисника свих облика социјалне подршке финансиране средствима буџета</w:t>
            </w:r>
          </w:p>
        </w:tc>
        <w:tc>
          <w:tcPr>
            <w:tcW w:w="113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1850</w:t>
            </w:r>
          </w:p>
        </w:tc>
        <w:tc>
          <w:tcPr>
            <w:tcW w:w="1138"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1700</w:t>
            </w:r>
          </w:p>
        </w:tc>
        <w:tc>
          <w:tcPr>
            <w:tcW w:w="141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1900</w:t>
            </w:r>
          </w:p>
        </w:tc>
        <w:tc>
          <w:tcPr>
            <w:tcW w:w="127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1900</w:t>
            </w:r>
          </w:p>
        </w:tc>
        <w:tc>
          <w:tcPr>
            <w:tcW w:w="19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1900</w:t>
            </w:r>
          </w:p>
        </w:tc>
      </w:tr>
      <w:tr w:rsidR="00A3481C" w:rsidRPr="003F692A" w:rsidTr="00A3481C">
        <w:trPr>
          <w:trHeight w:val="207"/>
        </w:trPr>
        <w:tc>
          <w:tcPr>
            <w:tcW w:w="2850" w:type="dxa"/>
            <w:gridSpan w:val="7"/>
            <w:vMerge/>
            <w:tcBorders>
              <w:top w:val="single" w:sz="4" w:space="0" w:color="auto"/>
              <w:left w:val="single" w:sz="4" w:space="0" w:color="auto"/>
              <w:bottom w:val="single" w:sz="4" w:space="0" w:color="000000"/>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1138"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1138" w:type="dxa"/>
            <w:gridSpan w:val="14"/>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1417" w:type="dxa"/>
            <w:gridSpan w:val="9"/>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1277" w:type="dxa"/>
            <w:gridSpan w:val="10"/>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1931"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3F692A"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49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651C86" w:rsidRDefault="00A3481C" w:rsidP="00A3481C">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Укупна средства опредељена за социјалну заштиту у буџету Општине</w:t>
            </w:r>
            <w:r>
              <w:rPr>
                <w:rFonts w:ascii="Times New Roman" w:eastAsia="Times New Roman" w:hAnsi="Times New Roman" w:cs="Times New Roman"/>
                <w:color w:val="000000"/>
                <w:lang w:eastAsia="ru-RU"/>
              </w:rPr>
              <w:t xml:space="preserve"> у 000 динара</w:t>
            </w:r>
          </w:p>
        </w:tc>
        <w:tc>
          <w:tcPr>
            <w:tcW w:w="113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40,250</w:t>
            </w:r>
          </w:p>
        </w:tc>
        <w:tc>
          <w:tcPr>
            <w:tcW w:w="1138"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52,120</w:t>
            </w:r>
          </w:p>
        </w:tc>
        <w:tc>
          <w:tcPr>
            <w:tcW w:w="141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34669F" w:rsidRDefault="00A3481C" w:rsidP="00A3481C">
            <w:pPr>
              <w:jc w:val="center"/>
              <w:rPr>
                <w:rFonts w:ascii="Times New Roman" w:hAnsi="Times New Roman" w:cs="Times New Roman"/>
              </w:rPr>
            </w:pPr>
            <w:r>
              <w:rPr>
                <w:rFonts w:ascii="Times New Roman" w:hAnsi="Times New Roman" w:cs="Times New Roman"/>
              </w:rPr>
              <w:t>46,370</w:t>
            </w:r>
          </w:p>
        </w:tc>
        <w:tc>
          <w:tcPr>
            <w:tcW w:w="127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48,000</w:t>
            </w:r>
          </w:p>
        </w:tc>
        <w:tc>
          <w:tcPr>
            <w:tcW w:w="19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50,000</w:t>
            </w:r>
          </w:p>
        </w:tc>
      </w:tr>
      <w:tr w:rsidR="00A3481C" w:rsidRPr="003F692A" w:rsidTr="00A3481C">
        <w:trPr>
          <w:trHeight w:val="305"/>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1138"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1138" w:type="dxa"/>
            <w:gridSpan w:val="14"/>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1417" w:type="dxa"/>
            <w:gridSpan w:val="9"/>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1277" w:type="dxa"/>
            <w:gridSpan w:val="10"/>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1931"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3F692A" w:rsidTr="00A3481C">
        <w:trPr>
          <w:trHeight w:val="495"/>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51C86" w:rsidRDefault="00A3481C" w:rsidP="00A3481C">
            <w:pPr>
              <w:spacing w:after="0" w:line="240" w:lineRule="auto"/>
              <w:jc w:val="center"/>
              <w:rPr>
                <w:rFonts w:ascii="Times New Roman" w:eastAsia="Times New Roman" w:hAnsi="Times New Roman" w:cs="Times New Roman"/>
                <w:bCs/>
                <w:color w:val="000000"/>
                <w:sz w:val="20"/>
                <w:szCs w:val="20"/>
                <w:lang w:eastAsia="ru-RU"/>
              </w:rPr>
            </w:pPr>
            <w:r w:rsidRPr="00651C86">
              <w:rPr>
                <w:rFonts w:ascii="Times New Roman" w:eastAsia="Times New Roman" w:hAnsi="Times New Roman" w:cs="Times New Roman"/>
                <w:bCs/>
                <w:color w:val="000000"/>
                <w:sz w:val="20"/>
                <w:szCs w:val="20"/>
                <w:lang w:eastAsia="ru-RU"/>
              </w:rPr>
              <w:t>Уравнотежење броја корисника мера социјалне заштите по полу</w:t>
            </w:r>
          </w:p>
        </w:tc>
        <w:tc>
          <w:tcPr>
            <w:tcW w:w="49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892A2E" w:rsidRDefault="00A3481C" w:rsidP="00A3481C">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Број жена корисница свих видова подршке</w:t>
            </w:r>
          </w:p>
        </w:tc>
        <w:tc>
          <w:tcPr>
            <w:tcW w:w="1138" w:type="dxa"/>
            <w:gridSpan w:val="3"/>
            <w:tcBorders>
              <w:top w:val="single" w:sz="4" w:space="0" w:color="auto"/>
              <w:left w:val="nil"/>
              <w:bottom w:val="single" w:sz="4" w:space="0" w:color="auto"/>
              <w:right w:val="single" w:sz="4" w:space="0" w:color="000000"/>
            </w:tcBorders>
            <w:shd w:val="clear" w:color="auto" w:fill="auto"/>
            <w:vAlign w:val="center"/>
            <w:hideMark/>
          </w:tcPr>
          <w:p w:rsidR="00A3481C" w:rsidRPr="006703B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790</w:t>
            </w:r>
          </w:p>
        </w:tc>
        <w:tc>
          <w:tcPr>
            <w:tcW w:w="1138" w:type="dxa"/>
            <w:gridSpan w:val="14"/>
            <w:tcBorders>
              <w:top w:val="single" w:sz="4" w:space="0" w:color="auto"/>
              <w:left w:val="nil"/>
              <w:bottom w:val="single" w:sz="4" w:space="0" w:color="auto"/>
              <w:right w:val="single" w:sz="4" w:space="0" w:color="000000"/>
            </w:tcBorders>
            <w:shd w:val="clear" w:color="auto" w:fill="auto"/>
            <w:vAlign w:val="center"/>
          </w:tcPr>
          <w:p w:rsidR="00A3481C" w:rsidRPr="006703B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850</w:t>
            </w:r>
          </w:p>
        </w:tc>
        <w:tc>
          <w:tcPr>
            <w:tcW w:w="1417" w:type="dxa"/>
            <w:gridSpan w:val="9"/>
            <w:tcBorders>
              <w:top w:val="single" w:sz="4" w:space="0" w:color="auto"/>
              <w:left w:val="nil"/>
              <w:bottom w:val="single" w:sz="4" w:space="0" w:color="auto"/>
              <w:right w:val="single" w:sz="4" w:space="0" w:color="000000"/>
            </w:tcBorders>
            <w:shd w:val="clear" w:color="auto" w:fill="auto"/>
            <w:vAlign w:val="center"/>
            <w:hideMark/>
          </w:tcPr>
          <w:p w:rsidR="00A3481C" w:rsidRPr="006703B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290" w:type="dxa"/>
            <w:gridSpan w:val="11"/>
            <w:tcBorders>
              <w:top w:val="single" w:sz="4" w:space="0" w:color="auto"/>
              <w:left w:val="nil"/>
              <w:bottom w:val="single" w:sz="4" w:space="0" w:color="auto"/>
              <w:right w:val="single" w:sz="4" w:space="0" w:color="000000"/>
            </w:tcBorders>
            <w:shd w:val="clear" w:color="auto" w:fill="auto"/>
            <w:vAlign w:val="center"/>
            <w:hideMark/>
          </w:tcPr>
          <w:p w:rsidR="00A3481C" w:rsidRPr="006703B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918" w:type="dxa"/>
            <w:gridSpan w:val="10"/>
            <w:tcBorders>
              <w:top w:val="single" w:sz="4" w:space="0" w:color="auto"/>
              <w:left w:val="nil"/>
              <w:bottom w:val="single" w:sz="4" w:space="0" w:color="auto"/>
              <w:right w:val="single" w:sz="4" w:space="0" w:color="000000"/>
            </w:tcBorders>
            <w:shd w:val="clear" w:color="auto" w:fill="auto"/>
            <w:vAlign w:val="center"/>
          </w:tcPr>
          <w:p w:rsidR="00A3481C" w:rsidRPr="006703B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r>
      <w:tr w:rsidR="00A3481C" w:rsidRPr="003F692A" w:rsidTr="00A3481C">
        <w:trPr>
          <w:trHeight w:val="495"/>
        </w:trPr>
        <w:tc>
          <w:tcPr>
            <w:tcW w:w="2850" w:type="dxa"/>
            <w:gridSpan w:val="7"/>
            <w:vMerge/>
            <w:tcBorders>
              <w:left w:val="single" w:sz="4" w:space="0" w:color="auto"/>
              <w:bottom w:val="single" w:sz="4" w:space="0" w:color="auto"/>
              <w:right w:val="single" w:sz="4" w:space="0" w:color="auto"/>
            </w:tcBorders>
            <w:shd w:val="clear" w:color="auto" w:fill="auto"/>
            <w:noWrap/>
            <w:vAlign w:val="center"/>
            <w:hideMark/>
          </w:tcPr>
          <w:p w:rsidR="00A3481C" w:rsidRPr="00892A2E" w:rsidRDefault="00A3481C" w:rsidP="00A3481C">
            <w:pPr>
              <w:spacing w:after="0" w:line="240" w:lineRule="auto"/>
              <w:jc w:val="center"/>
              <w:rPr>
                <w:rFonts w:ascii="Times New Roman" w:eastAsia="Times New Roman" w:hAnsi="Times New Roman" w:cs="Times New Roman"/>
                <w:bCs/>
                <w:color w:val="000000"/>
                <w:lang w:eastAsia="ru-RU"/>
              </w:rPr>
            </w:pPr>
          </w:p>
        </w:tc>
        <w:tc>
          <w:tcPr>
            <w:tcW w:w="49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892A2E" w:rsidRDefault="00A3481C" w:rsidP="00A3481C">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Број мушкараца корисника свих видова подршке</w:t>
            </w:r>
          </w:p>
        </w:tc>
        <w:tc>
          <w:tcPr>
            <w:tcW w:w="1138" w:type="dxa"/>
            <w:gridSpan w:val="3"/>
            <w:tcBorders>
              <w:top w:val="single" w:sz="4" w:space="0" w:color="auto"/>
              <w:left w:val="nil"/>
              <w:bottom w:val="single" w:sz="4" w:space="0" w:color="auto"/>
              <w:right w:val="single" w:sz="4" w:space="0" w:color="000000"/>
            </w:tcBorders>
            <w:shd w:val="clear" w:color="auto" w:fill="auto"/>
            <w:vAlign w:val="center"/>
            <w:hideMark/>
          </w:tcPr>
          <w:p w:rsidR="00A3481C" w:rsidRPr="006703B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860</w:t>
            </w:r>
          </w:p>
        </w:tc>
        <w:tc>
          <w:tcPr>
            <w:tcW w:w="1138" w:type="dxa"/>
            <w:gridSpan w:val="14"/>
            <w:tcBorders>
              <w:top w:val="single" w:sz="4" w:space="0" w:color="auto"/>
              <w:left w:val="nil"/>
              <w:bottom w:val="single" w:sz="4" w:space="0" w:color="auto"/>
              <w:right w:val="single" w:sz="4" w:space="0" w:color="000000"/>
            </w:tcBorders>
            <w:shd w:val="clear" w:color="auto" w:fill="auto"/>
            <w:vAlign w:val="center"/>
          </w:tcPr>
          <w:p w:rsidR="00A3481C" w:rsidRPr="006703B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850</w:t>
            </w:r>
          </w:p>
        </w:tc>
        <w:tc>
          <w:tcPr>
            <w:tcW w:w="1417" w:type="dxa"/>
            <w:gridSpan w:val="9"/>
            <w:tcBorders>
              <w:top w:val="single" w:sz="4" w:space="0" w:color="auto"/>
              <w:left w:val="nil"/>
              <w:bottom w:val="single" w:sz="4" w:space="0" w:color="auto"/>
              <w:right w:val="single" w:sz="4" w:space="0" w:color="000000"/>
            </w:tcBorders>
            <w:shd w:val="clear" w:color="auto" w:fill="auto"/>
            <w:vAlign w:val="center"/>
            <w:hideMark/>
          </w:tcPr>
          <w:p w:rsidR="00A3481C" w:rsidRPr="006703B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290" w:type="dxa"/>
            <w:gridSpan w:val="11"/>
            <w:tcBorders>
              <w:top w:val="single" w:sz="4" w:space="0" w:color="auto"/>
              <w:left w:val="nil"/>
              <w:bottom w:val="single" w:sz="4" w:space="0" w:color="auto"/>
              <w:right w:val="single" w:sz="4" w:space="0" w:color="000000"/>
            </w:tcBorders>
            <w:shd w:val="clear" w:color="auto" w:fill="auto"/>
            <w:vAlign w:val="center"/>
            <w:hideMark/>
          </w:tcPr>
          <w:p w:rsidR="00A3481C" w:rsidRPr="006703B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918" w:type="dxa"/>
            <w:gridSpan w:val="10"/>
            <w:tcBorders>
              <w:top w:val="single" w:sz="4" w:space="0" w:color="auto"/>
              <w:left w:val="nil"/>
              <w:bottom w:val="single" w:sz="4" w:space="0" w:color="auto"/>
              <w:right w:val="single" w:sz="4" w:space="0" w:color="000000"/>
            </w:tcBorders>
            <w:shd w:val="clear" w:color="auto" w:fill="auto"/>
            <w:vAlign w:val="center"/>
          </w:tcPr>
          <w:p w:rsidR="00A3481C" w:rsidRPr="006703B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r>
      <w:tr w:rsidR="00A3481C" w:rsidRPr="003F692A" w:rsidTr="00A3481C">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w:t>
            </w:r>
            <w:r>
              <w:rPr>
                <w:rFonts w:ascii="Times New Roman" w:eastAsia="Times New Roman" w:hAnsi="Times New Roman" w:cs="Times New Roman"/>
                <w:b/>
                <w:bCs/>
                <w:color w:val="000000"/>
                <w:lang w:eastAsia="ru-RU"/>
              </w:rPr>
              <w:t>02</w:t>
            </w:r>
            <w:r w:rsidRPr="003F692A">
              <w:rPr>
                <w:rFonts w:ascii="Times New Roman" w:eastAsia="Times New Roman" w:hAnsi="Times New Roman" w:cs="Times New Roman"/>
                <w:b/>
                <w:bCs/>
                <w:color w:val="000000"/>
                <w:lang w:eastAsia="ru-RU"/>
              </w:rPr>
              <w:t>-0001</w:t>
            </w:r>
          </w:p>
        </w:tc>
        <w:tc>
          <w:tcPr>
            <w:tcW w:w="494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Једнократне помоћи и други облици помоћи</w:t>
            </w:r>
          </w:p>
        </w:tc>
        <w:tc>
          <w:tcPr>
            <w:tcW w:w="2276"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48,970</w:t>
            </w:r>
            <w:r w:rsidRPr="003F692A">
              <w:rPr>
                <w:rFonts w:ascii="Times New Roman" w:eastAsia="Times New Roman" w:hAnsi="Times New Roman" w:cs="Times New Roman"/>
                <w:b/>
                <w:bCs/>
                <w:color w:val="000000"/>
                <w:lang w:eastAsia="ru-RU"/>
              </w:rPr>
              <w:t>,000.00</w:t>
            </w:r>
          </w:p>
        </w:tc>
        <w:tc>
          <w:tcPr>
            <w:tcW w:w="1417" w:type="dxa"/>
            <w:gridSpan w:val="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3208" w:type="dxa"/>
            <w:gridSpan w:val="2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A3481C" w:rsidRPr="003F692A" w:rsidTr="00A3481C">
        <w:trPr>
          <w:trHeight w:val="836"/>
        </w:trPr>
        <w:tc>
          <w:tcPr>
            <w:tcW w:w="2850" w:type="dxa"/>
            <w:gridSpan w:val="7"/>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6703BB" w:rsidRDefault="00A3481C" w:rsidP="00A3481C">
            <w:pPr>
              <w:spacing w:after="0" w:line="240" w:lineRule="auto"/>
              <w:rPr>
                <w:rFonts w:ascii="Times New Roman" w:eastAsia="Times New Roman" w:hAnsi="Times New Roman" w:cs="Times New Roman"/>
                <w:b/>
                <w:bCs/>
                <w:color w:val="000000"/>
                <w:lang w:eastAsia="ru-RU"/>
              </w:rPr>
            </w:pPr>
            <w:r w:rsidRPr="007D2AA5">
              <w:rPr>
                <w:rFonts w:ascii="Times New Roman" w:eastAsia="Times New Roman" w:hAnsi="Times New Roman" w:cs="Times New Roman"/>
                <w:b/>
                <w:bCs/>
                <w:color w:val="000000"/>
                <w:lang w:eastAsia="ru-RU"/>
              </w:rPr>
              <w:t>Помоћ угроженом становништву кроз пружање услуга из области социјалне заштите као што су: редовне активности Центра за социјални рад помоћ избеглим и расељеним лицима, остале накнаде за социјалну заштиту из буџета, као и реализација пројекта помоћи социјално угроженом  становништву у циљу подизања квалитета живота у сарадњи са невладиним организацијама. Под окриљем  УНОПС-а наставак реализације пројекта социјалне инклузије.</w:t>
            </w:r>
          </w:p>
        </w:tc>
      </w:tr>
      <w:tr w:rsidR="00A3481C" w:rsidRPr="003F692A"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A3481C" w:rsidRPr="003F692A" w:rsidTr="00A3481C">
        <w:trPr>
          <w:trHeight w:val="153"/>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3F692A"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заштите сиромашних</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једнократне новчане помоћи</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703BB"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134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703BB"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750</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81C" w:rsidRPr="006703BB"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820</w:t>
            </w:r>
          </w:p>
        </w:tc>
        <w:tc>
          <w:tcPr>
            <w:tcW w:w="95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703BB"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15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703BB"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r>
      <w:tr w:rsidR="00A3481C" w:rsidRPr="003F692A" w:rsidTr="00A3481C">
        <w:trPr>
          <w:trHeight w:val="207"/>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r>
      <w:tr w:rsidR="00A3481C" w:rsidRPr="003F692A" w:rsidTr="00A3481C">
        <w:trPr>
          <w:trHeight w:val="636"/>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других мера материјалне подршке</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703BB"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703BB"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703BB"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703BB"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703BB"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w:t>
            </w:r>
          </w:p>
        </w:tc>
      </w:tr>
      <w:tr w:rsidR="00A3481C" w:rsidRPr="00C119AF" w:rsidTr="00A3481C">
        <w:trPr>
          <w:trHeight w:val="312"/>
        </w:trPr>
        <w:tc>
          <w:tcPr>
            <w:tcW w:w="2850" w:type="dxa"/>
            <w:gridSpan w:val="7"/>
            <w:vMerge w:val="restart"/>
            <w:tcBorders>
              <w:top w:val="single" w:sz="4" w:space="0" w:color="auto"/>
              <w:left w:val="single" w:sz="4" w:space="0" w:color="auto"/>
              <w:right w:val="single" w:sz="4" w:space="0" w:color="000000"/>
            </w:tcBorders>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lastRenderedPageBreak/>
              <w:t>Уравнотежење броја мушких односно женских примаоца једнократне помоћи</w:t>
            </w:r>
          </w:p>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vAlign w:val="center"/>
            <w:hideMark/>
          </w:tcPr>
          <w:p w:rsidR="00A3481C" w:rsidRPr="00C119AF" w:rsidRDefault="00A3481C" w:rsidP="00A3481C">
            <w:pPr>
              <w:jc w:val="center"/>
              <w:rPr>
                <w:rFonts w:ascii="Times New Roman" w:hAnsi="Times New Roman" w:cs="Times New Roman"/>
              </w:rPr>
            </w:pPr>
            <w:r w:rsidRPr="00C119AF">
              <w:rPr>
                <w:rFonts w:ascii="Times New Roman" w:hAnsi="Times New Roman" w:cs="Times New Roman"/>
              </w:rPr>
              <w:t>Број мушкараца примаоца једнократних помоћи</w:t>
            </w:r>
          </w:p>
        </w:tc>
        <w:tc>
          <w:tcPr>
            <w:tcW w:w="652" w:type="dxa"/>
            <w:tcBorders>
              <w:top w:val="single" w:sz="4" w:space="0" w:color="auto"/>
              <w:left w:val="single" w:sz="4" w:space="0" w:color="auto"/>
              <w:bottom w:val="single" w:sz="4" w:space="0" w:color="auto"/>
              <w:right w:val="single" w:sz="4" w:space="0" w:color="auto"/>
            </w:tcBorders>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400</w:t>
            </w:r>
          </w:p>
        </w:tc>
        <w:tc>
          <w:tcPr>
            <w:tcW w:w="1341" w:type="dxa"/>
            <w:gridSpan w:val="15"/>
            <w:tcBorders>
              <w:top w:val="single" w:sz="4" w:space="0" w:color="auto"/>
              <w:left w:val="single" w:sz="4" w:space="0" w:color="auto"/>
              <w:bottom w:val="single" w:sz="4" w:space="0" w:color="auto"/>
              <w:right w:val="single" w:sz="4" w:space="0" w:color="auto"/>
            </w:tcBorders>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375</w:t>
            </w:r>
          </w:p>
        </w:tc>
        <w:tc>
          <w:tcPr>
            <w:tcW w:w="2127" w:type="dxa"/>
            <w:gridSpan w:val="15"/>
            <w:tcBorders>
              <w:top w:val="single" w:sz="4" w:space="0" w:color="auto"/>
              <w:left w:val="single" w:sz="4" w:space="0" w:color="auto"/>
              <w:bottom w:val="single" w:sz="4" w:space="0" w:color="auto"/>
              <w:right w:val="single" w:sz="4" w:space="0" w:color="auto"/>
            </w:tcBorders>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410</w:t>
            </w:r>
          </w:p>
        </w:tc>
        <w:tc>
          <w:tcPr>
            <w:tcW w:w="954" w:type="dxa"/>
            <w:gridSpan w:val="7"/>
            <w:tcBorders>
              <w:top w:val="single" w:sz="4" w:space="0" w:color="auto"/>
              <w:left w:val="single" w:sz="4" w:space="0" w:color="auto"/>
              <w:bottom w:val="single" w:sz="4" w:space="0" w:color="auto"/>
              <w:right w:val="single" w:sz="4" w:space="0" w:color="auto"/>
            </w:tcBorders>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400</w:t>
            </w:r>
          </w:p>
        </w:tc>
        <w:tc>
          <w:tcPr>
            <w:tcW w:w="1544" w:type="dxa"/>
            <w:gridSpan w:val="8"/>
            <w:tcBorders>
              <w:top w:val="single" w:sz="4" w:space="0" w:color="auto"/>
              <w:left w:val="single" w:sz="4" w:space="0" w:color="auto"/>
              <w:bottom w:val="single" w:sz="4" w:space="0" w:color="auto"/>
              <w:right w:val="single" w:sz="4" w:space="0" w:color="auto"/>
            </w:tcBorders>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400</w:t>
            </w:r>
          </w:p>
        </w:tc>
      </w:tr>
      <w:tr w:rsidR="00A3481C" w:rsidRPr="00C119AF" w:rsidTr="00A3481C">
        <w:trPr>
          <w:trHeight w:val="315"/>
        </w:trPr>
        <w:tc>
          <w:tcPr>
            <w:tcW w:w="2850" w:type="dxa"/>
            <w:gridSpan w:val="7"/>
            <w:vMerge/>
            <w:tcBorders>
              <w:left w:val="single" w:sz="4" w:space="0" w:color="auto"/>
              <w:bottom w:val="single" w:sz="4" w:space="0" w:color="auto"/>
              <w:right w:val="single" w:sz="4" w:space="0" w:color="000000"/>
            </w:tcBorders>
            <w:vAlign w:val="center"/>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vAlign w:val="center"/>
          </w:tcPr>
          <w:p w:rsidR="00A3481C" w:rsidRPr="00C119AF" w:rsidRDefault="00A3481C" w:rsidP="00A3481C">
            <w:pPr>
              <w:jc w:val="center"/>
              <w:rPr>
                <w:rFonts w:ascii="Times New Roman" w:hAnsi="Times New Roman" w:cs="Times New Roman"/>
              </w:rPr>
            </w:pPr>
            <w:r w:rsidRPr="00C119AF">
              <w:rPr>
                <w:rFonts w:ascii="Times New Roman" w:hAnsi="Times New Roman" w:cs="Times New Roman"/>
              </w:rPr>
              <w:t>Број жена примаоца једнократних помоћи</w:t>
            </w:r>
          </w:p>
        </w:tc>
        <w:tc>
          <w:tcPr>
            <w:tcW w:w="652" w:type="dxa"/>
            <w:tcBorders>
              <w:top w:val="single" w:sz="4" w:space="0" w:color="auto"/>
              <w:left w:val="single" w:sz="4" w:space="0" w:color="auto"/>
              <w:bottom w:val="single" w:sz="4" w:space="0" w:color="auto"/>
              <w:right w:val="single" w:sz="4" w:space="0" w:color="auto"/>
            </w:tcBorders>
          </w:tcPr>
          <w:p w:rsidR="00A3481C" w:rsidRPr="006703BB" w:rsidRDefault="00A3481C" w:rsidP="00A3481C">
            <w:pPr>
              <w:jc w:val="center"/>
              <w:rPr>
                <w:rFonts w:ascii="Times New Roman" w:hAnsi="Times New Roman" w:cs="Times New Roman"/>
              </w:rPr>
            </w:pPr>
            <w:r>
              <w:rPr>
                <w:rFonts w:ascii="Times New Roman" w:hAnsi="Times New Roman" w:cs="Times New Roman"/>
              </w:rPr>
              <w:t>400</w:t>
            </w:r>
          </w:p>
        </w:tc>
        <w:tc>
          <w:tcPr>
            <w:tcW w:w="1341" w:type="dxa"/>
            <w:gridSpan w:val="15"/>
            <w:tcBorders>
              <w:top w:val="single" w:sz="4" w:space="0" w:color="auto"/>
              <w:left w:val="single" w:sz="4" w:space="0" w:color="auto"/>
              <w:bottom w:val="single" w:sz="4" w:space="0" w:color="auto"/>
              <w:right w:val="single" w:sz="4" w:space="0" w:color="auto"/>
            </w:tcBorders>
          </w:tcPr>
          <w:p w:rsidR="00A3481C" w:rsidRPr="006703BB" w:rsidRDefault="00A3481C" w:rsidP="00A3481C">
            <w:pPr>
              <w:jc w:val="center"/>
              <w:rPr>
                <w:rFonts w:ascii="Times New Roman" w:hAnsi="Times New Roman" w:cs="Times New Roman"/>
              </w:rPr>
            </w:pPr>
            <w:r>
              <w:rPr>
                <w:rFonts w:ascii="Times New Roman" w:hAnsi="Times New Roman" w:cs="Times New Roman"/>
              </w:rPr>
              <w:t>375</w:t>
            </w:r>
          </w:p>
        </w:tc>
        <w:tc>
          <w:tcPr>
            <w:tcW w:w="2127" w:type="dxa"/>
            <w:gridSpan w:val="15"/>
            <w:tcBorders>
              <w:top w:val="single" w:sz="4" w:space="0" w:color="auto"/>
              <w:left w:val="single" w:sz="4" w:space="0" w:color="auto"/>
              <w:bottom w:val="single" w:sz="4" w:space="0" w:color="auto"/>
              <w:right w:val="single" w:sz="4" w:space="0" w:color="auto"/>
            </w:tcBorders>
          </w:tcPr>
          <w:p w:rsidR="00A3481C" w:rsidRPr="006703BB" w:rsidRDefault="00A3481C" w:rsidP="00A3481C">
            <w:pPr>
              <w:jc w:val="center"/>
              <w:rPr>
                <w:rFonts w:ascii="Times New Roman" w:hAnsi="Times New Roman" w:cs="Times New Roman"/>
              </w:rPr>
            </w:pPr>
            <w:r>
              <w:rPr>
                <w:rFonts w:ascii="Times New Roman" w:hAnsi="Times New Roman" w:cs="Times New Roman"/>
              </w:rPr>
              <w:t>410</w:t>
            </w:r>
          </w:p>
        </w:tc>
        <w:tc>
          <w:tcPr>
            <w:tcW w:w="954" w:type="dxa"/>
            <w:gridSpan w:val="7"/>
            <w:tcBorders>
              <w:top w:val="single" w:sz="4" w:space="0" w:color="auto"/>
              <w:left w:val="single" w:sz="4" w:space="0" w:color="auto"/>
              <w:bottom w:val="single" w:sz="4" w:space="0" w:color="auto"/>
              <w:right w:val="single" w:sz="4" w:space="0" w:color="auto"/>
            </w:tcBorders>
          </w:tcPr>
          <w:p w:rsidR="00A3481C" w:rsidRPr="006703BB" w:rsidRDefault="00A3481C" w:rsidP="00A3481C">
            <w:pPr>
              <w:jc w:val="center"/>
              <w:rPr>
                <w:rFonts w:ascii="Times New Roman" w:hAnsi="Times New Roman" w:cs="Times New Roman"/>
              </w:rPr>
            </w:pPr>
            <w:r>
              <w:rPr>
                <w:rFonts w:ascii="Times New Roman" w:hAnsi="Times New Roman" w:cs="Times New Roman"/>
              </w:rPr>
              <w:t>400</w:t>
            </w:r>
          </w:p>
        </w:tc>
        <w:tc>
          <w:tcPr>
            <w:tcW w:w="1544" w:type="dxa"/>
            <w:gridSpan w:val="8"/>
            <w:tcBorders>
              <w:top w:val="single" w:sz="4" w:space="0" w:color="auto"/>
              <w:left w:val="single" w:sz="4" w:space="0" w:color="auto"/>
              <w:bottom w:val="single" w:sz="4" w:space="0" w:color="auto"/>
              <w:right w:val="single" w:sz="4" w:space="0" w:color="auto"/>
            </w:tcBorders>
          </w:tcPr>
          <w:p w:rsidR="00A3481C" w:rsidRPr="006703BB" w:rsidRDefault="00A3481C" w:rsidP="00A3481C">
            <w:pPr>
              <w:jc w:val="center"/>
              <w:rPr>
                <w:rFonts w:ascii="Times New Roman" w:hAnsi="Times New Roman" w:cs="Times New Roman"/>
              </w:rPr>
            </w:pPr>
            <w:r>
              <w:rPr>
                <w:rFonts w:ascii="Times New Roman" w:hAnsi="Times New Roman" w:cs="Times New Roman"/>
              </w:rPr>
              <w:t>400</w:t>
            </w:r>
          </w:p>
        </w:tc>
      </w:tr>
      <w:tr w:rsidR="00A3481C" w:rsidRPr="003F692A" w:rsidTr="00A3481C">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273F47"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16</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Дневне услуге у заједници</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2,750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A3481C" w:rsidRPr="003F692A" w:rsidTr="00A3481C">
        <w:trPr>
          <w:trHeight w:val="495"/>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Реализација пројекта бриге о старима са територије општине Владичин Хан у </w:t>
            </w:r>
            <w:r>
              <w:rPr>
                <w:rFonts w:ascii="Times New Roman" w:eastAsia="Times New Roman" w:hAnsi="Times New Roman" w:cs="Times New Roman"/>
                <w:b/>
                <w:bCs/>
                <w:color w:val="000000"/>
                <w:lang w:eastAsia="ru-RU"/>
              </w:rPr>
              <w:t>су</w:t>
            </w:r>
            <w:r w:rsidRPr="002E15CC">
              <w:rPr>
                <w:rFonts w:ascii="Times New Roman" w:eastAsia="Times New Roman" w:hAnsi="Times New Roman" w:cs="Times New Roman"/>
                <w:b/>
                <w:bCs/>
                <w:color w:val="000000"/>
                <w:lang w:eastAsia="ru-RU"/>
              </w:rPr>
              <w:t>финансирању са ресорним Министарством РС кроз наменске трансфере из области социјалне заштите</w:t>
            </w:r>
          </w:p>
        </w:tc>
      </w:tr>
      <w:tr w:rsidR="00A3481C" w:rsidRPr="003F692A"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901" w:type="dxa"/>
            <w:gridSpan w:val="47"/>
            <w:tcBorders>
              <w:top w:val="single" w:sz="4" w:space="0" w:color="auto"/>
              <w:left w:val="nil"/>
              <w:bottom w:val="single" w:sz="4" w:space="0" w:color="auto"/>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A3481C" w:rsidRPr="00C119AF" w:rsidTr="00A3481C">
        <w:trPr>
          <w:trHeight w:val="79"/>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935"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C119AF"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Већи обухват социјално угроженог и старог становништва услугама помоћи у кући и осталим дневним услугама у заједници</w:t>
            </w:r>
          </w:p>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C119AF" w:rsidRDefault="00A3481C" w:rsidP="00A3481C">
            <w:pPr>
              <w:jc w:val="center"/>
              <w:rPr>
                <w:rFonts w:ascii="Times New Roman" w:hAnsi="Times New Roman" w:cs="Times New Roman"/>
              </w:rPr>
            </w:pPr>
            <w:r w:rsidRPr="00C119AF">
              <w:rPr>
                <w:rFonts w:ascii="Times New Roman" w:hAnsi="Times New Roman" w:cs="Times New Roman"/>
              </w:rPr>
              <w:t>Број домаћинстава обухваћених услугама помоћи у кући</w:t>
            </w:r>
          </w:p>
        </w:tc>
        <w:tc>
          <w:tcPr>
            <w:tcW w:w="93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70</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80</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80</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85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6703BB" w:rsidRDefault="00A3481C" w:rsidP="00A3481C">
            <w:pPr>
              <w:jc w:val="center"/>
              <w:rPr>
                <w:rFonts w:ascii="Times New Roman" w:hAnsi="Times New Roman" w:cs="Times New Roman"/>
              </w:rPr>
            </w:pPr>
            <w:r>
              <w:rPr>
                <w:rFonts w:ascii="Times New Roman" w:hAnsi="Times New Roman" w:cs="Times New Roman"/>
              </w:rPr>
              <w:t>85</w:t>
            </w:r>
          </w:p>
        </w:tc>
      </w:tr>
      <w:tr w:rsidR="00A3481C" w:rsidRPr="00C119AF" w:rsidTr="00A3481C">
        <w:trPr>
          <w:trHeight w:val="31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000000"/>
            </w:tcBorders>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c>
          <w:tcPr>
            <w:tcW w:w="935" w:type="dxa"/>
            <w:gridSpan w:val="2"/>
            <w:vMerge/>
            <w:tcBorders>
              <w:top w:val="nil"/>
              <w:left w:val="single" w:sz="4" w:space="0" w:color="auto"/>
              <w:bottom w:val="single" w:sz="4" w:space="0" w:color="auto"/>
              <w:right w:val="single" w:sz="4" w:space="0" w:color="auto"/>
            </w:tcBorders>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C119AF" w:rsidTr="00A3481C">
        <w:trPr>
          <w:trHeight w:val="33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c>
          <w:tcPr>
            <w:tcW w:w="4948" w:type="dxa"/>
            <w:gridSpan w:val="2"/>
            <w:tcBorders>
              <w:top w:val="single" w:sz="4" w:space="0" w:color="auto"/>
              <w:left w:val="single" w:sz="4" w:space="0" w:color="auto"/>
              <w:bottom w:val="single" w:sz="4" w:space="0" w:color="000000"/>
              <w:right w:val="single" w:sz="4" w:space="0" w:color="000000"/>
            </w:tcBorders>
            <w:vAlign w:val="center"/>
            <w:hideMark/>
          </w:tcPr>
          <w:p w:rsidR="00A3481C" w:rsidRPr="00C119AF" w:rsidRDefault="00A3481C" w:rsidP="00A3481C">
            <w:pPr>
              <w:jc w:val="center"/>
              <w:rPr>
                <w:rFonts w:ascii="Times New Roman" w:eastAsia="Times New Roman" w:hAnsi="Times New Roman" w:cs="Times New Roman"/>
                <w:color w:val="000000"/>
                <w:lang w:eastAsia="ru-RU"/>
              </w:rPr>
            </w:pPr>
            <w:r w:rsidRPr="00C119AF">
              <w:rPr>
                <w:rFonts w:ascii="Times New Roman" w:hAnsi="Times New Roman" w:cs="Times New Roman"/>
              </w:rPr>
              <w:t>Број корисника услуге ( мушки/женски)</w:t>
            </w:r>
          </w:p>
        </w:tc>
        <w:tc>
          <w:tcPr>
            <w:tcW w:w="935" w:type="dxa"/>
            <w:gridSpan w:val="2"/>
            <w:tcBorders>
              <w:top w:val="single" w:sz="4" w:space="0" w:color="auto"/>
              <w:left w:val="single" w:sz="4" w:space="0" w:color="auto"/>
              <w:bottom w:val="single" w:sz="4" w:space="0" w:color="auto"/>
              <w:right w:val="single" w:sz="4" w:space="0" w:color="auto"/>
            </w:tcBorders>
            <w:vAlign w:val="center"/>
            <w:hideMark/>
          </w:tcPr>
          <w:p w:rsidR="00A3481C" w:rsidRPr="006703BB" w:rsidRDefault="00A3481C" w:rsidP="00A3481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68/66</w:t>
            </w:r>
          </w:p>
        </w:tc>
        <w:tc>
          <w:tcPr>
            <w:tcW w:w="1341" w:type="dxa"/>
            <w:gridSpan w:val="15"/>
            <w:tcBorders>
              <w:top w:val="single" w:sz="4" w:space="0" w:color="auto"/>
              <w:left w:val="single" w:sz="4" w:space="0" w:color="auto"/>
              <w:bottom w:val="single" w:sz="4" w:space="0" w:color="auto"/>
              <w:right w:val="single" w:sz="4" w:space="0" w:color="auto"/>
            </w:tcBorders>
            <w:vAlign w:val="center"/>
            <w:hideMark/>
          </w:tcPr>
          <w:p w:rsidR="00A3481C" w:rsidRPr="006703BB" w:rsidRDefault="00A3481C" w:rsidP="00A3481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80/77</w:t>
            </w:r>
          </w:p>
        </w:tc>
        <w:tc>
          <w:tcPr>
            <w:tcW w:w="2127" w:type="dxa"/>
            <w:gridSpan w:val="15"/>
            <w:tcBorders>
              <w:top w:val="single" w:sz="4" w:space="0" w:color="auto"/>
              <w:left w:val="single" w:sz="4" w:space="0" w:color="auto"/>
              <w:bottom w:val="single" w:sz="4" w:space="0" w:color="auto"/>
              <w:right w:val="single" w:sz="4" w:space="0" w:color="auto"/>
            </w:tcBorders>
            <w:vAlign w:val="center"/>
            <w:hideMark/>
          </w:tcPr>
          <w:p w:rsidR="00A3481C" w:rsidRPr="006703BB" w:rsidRDefault="00A3481C" w:rsidP="00A3481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78/75</w:t>
            </w:r>
          </w:p>
        </w:tc>
        <w:tc>
          <w:tcPr>
            <w:tcW w:w="954" w:type="dxa"/>
            <w:gridSpan w:val="7"/>
            <w:tcBorders>
              <w:top w:val="single" w:sz="4" w:space="0" w:color="auto"/>
              <w:left w:val="single" w:sz="4" w:space="0" w:color="auto"/>
              <w:bottom w:val="single" w:sz="4" w:space="0" w:color="auto"/>
              <w:right w:val="single" w:sz="4" w:space="0" w:color="auto"/>
            </w:tcBorders>
            <w:vAlign w:val="center"/>
            <w:hideMark/>
          </w:tcPr>
          <w:p w:rsidR="00A3481C" w:rsidRPr="006703BB" w:rsidRDefault="00A3481C" w:rsidP="00A3481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82/79</w:t>
            </w:r>
          </w:p>
        </w:tc>
        <w:tc>
          <w:tcPr>
            <w:tcW w:w="1544" w:type="dxa"/>
            <w:gridSpan w:val="8"/>
            <w:tcBorders>
              <w:top w:val="single" w:sz="4" w:space="0" w:color="auto"/>
              <w:left w:val="single" w:sz="4" w:space="0" w:color="auto"/>
              <w:bottom w:val="single" w:sz="4" w:space="0" w:color="auto"/>
              <w:right w:val="single" w:sz="4" w:space="0" w:color="auto"/>
            </w:tcBorders>
            <w:vAlign w:val="center"/>
            <w:hideMark/>
          </w:tcPr>
          <w:p w:rsidR="00A3481C" w:rsidRPr="006703BB" w:rsidRDefault="00A3481C" w:rsidP="00A3481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82/79</w:t>
            </w:r>
          </w:p>
        </w:tc>
      </w:tr>
      <w:tr w:rsidR="00A3481C" w:rsidRPr="003F692A" w:rsidTr="00A3481C">
        <w:trPr>
          <w:trHeight w:val="67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273F47"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w:t>
            </w:r>
            <w:r>
              <w:rPr>
                <w:rFonts w:ascii="Times New Roman" w:eastAsia="Times New Roman" w:hAnsi="Times New Roman" w:cs="Times New Roman"/>
                <w:b/>
                <w:bCs/>
                <w:color w:val="000000"/>
                <w:lang w:eastAsia="ru-RU"/>
              </w:rPr>
              <w:t>02</w:t>
            </w:r>
            <w:r w:rsidRPr="003F692A">
              <w:rPr>
                <w:rFonts w:ascii="Times New Roman" w:eastAsia="Times New Roman" w:hAnsi="Times New Roman" w:cs="Times New Roman"/>
                <w:b/>
                <w:bCs/>
                <w:color w:val="000000"/>
                <w:lang w:eastAsia="ru-RU"/>
              </w:rPr>
              <w:t xml:space="preserve"> - 00</w:t>
            </w:r>
            <w:r>
              <w:rPr>
                <w:rFonts w:ascii="Times New Roman" w:eastAsia="Times New Roman" w:hAnsi="Times New Roman" w:cs="Times New Roman"/>
                <w:b/>
                <w:bCs/>
                <w:color w:val="000000"/>
                <w:lang w:eastAsia="ru-RU"/>
              </w:rPr>
              <w:t>18</w:t>
            </w:r>
          </w:p>
        </w:tc>
        <w:tc>
          <w:tcPr>
            <w:tcW w:w="494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реализацији програм Црвеног крста Владичин Хан</w:t>
            </w:r>
          </w:p>
        </w:tc>
        <w:tc>
          <w:tcPr>
            <w:tcW w:w="2276"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7,400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A3481C" w:rsidRPr="003F692A" w:rsidTr="00A3481C">
        <w:trPr>
          <w:trHeight w:val="675"/>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6C109F" w:rsidRDefault="00A3481C" w:rsidP="00A3481C">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Обезбеђивање средстава за материјалне трошкове Црвеног крста Владичин Хан, народне кухиње и зараде радника, као и суфинансирање хуманитарних акција у организацији Црвеног крста</w:t>
            </w:r>
            <w:r>
              <w:rPr>
                <w:rFonts w:ascii="Times New Roman" w:eastAsia="Times New Roman" w:hAnsi="Times New Roman" w:cs="Times New Roman"/>
                <w:b/>
                <w:bCs/>
                <w:color w:val="000000"/>
                <w:lang w:eastAsia="ru-RU"/>
              </w:rPr>
              <w:t xml:space="preserve"> као што је прикупљање крви од добовољних давалаца, дистрибуција најнеопходнијих намирница и обилазак најугроженијих домаћинстава на територији Општине у периоду епидемије вируса корона.</w:t>
            </w:r>
          </w:p>
        </w:tc>
      </w:tr>
      <w:tr w:rsidR="00A3481C" w:rsidRPr="003F692A"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A3481C" w:rsidRPr="00C119AF" w:rsidTr="00A3481C">
        <w:trPr>
          <w:trHeight w:val="7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C119AF" w:rsidTr="00A3481C">
        <w:trPr>
          <w:trHeight w:val="700"/>
        </w:trPr>
        <w:tc>
          <w:tcPr>
            <w:tcW w:w="2850"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523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корисника народне кухиње ( или број подељених оброка у народној кухињи)</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300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300</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300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320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320</w:t>
            </w:r>
          </w:p>
        </w:tc>
      </w:tr>
      <w:tr w:rsidR="00A3481C" w:rsidRPr="00C119AF" w:rsidTr="00A3481C">
        <w:trPr>
          <w:trHeight w:val="791"/>
        </w:trPr>
        <w:tc>
          <w:tcPr>
            <w:tcW w:w="2850" w:type="dxa"/>
            <w:gridSpan w:val="7"/>
            <w:vMerge/>
            <w:tcBorders>
              <w:left w:val="single" w:sz="4" w:space="0" w:color="auto"/>
              <w:bottom w:val="nil"/>
              <w:right w:val="single" w:sz="4" w:space="0" w:color="000000"/>
            </w:tcBorders>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дистрибуираних пак</w:t>
            </w:r>
            <w:r w:rsidRPr="00C119AF">
              <w:rPr>
                <w:rFonts w:ascii="Times New Roman" w:eastAsia="Times New Roman" w:hAnsi="Times New Roman" w:cs="Times New Roman"/>
                <w:color w:val="000000"/>
                <w:lang w:eastAsia="ru-RU"/>
              </w:rPr>
              <w:t>ета за социјално угрожено становништво</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500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550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400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420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420</w:t>
            </w:r>
          </w:p>
        </w:tc>
      </w:tr>
      <w:tr w:rsidR="00A3481C" w:rsidRPr="00C119AF" w:rsidTr="00A3481C">
        <w:trPr>
          <w:trHeight w:val="435"/>
        </w:trPr>
        <w:tc>
          <w:tcPr>
            <w:tcW w:w="2850" w:type="dxa"/>
            <w:gridSpan w:val="7"/>
            <w:vMerge/>
            <w:tcBorders>
              <w:left w:val="single" w:sz="4" w:space="0" w:color="auto"/>
              <w:bottom w:val="single" w:sz="4" w:space="0" w:color="000000"/>
              <w:right w:val="single" w:sz="4" w:space="0" w:color="000000"/>
            </w:tcBorders>
            <w:vAlign w:val="center"/>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tcPr>
          <w:p w:rsidR="00A3481C" w:rsidRPr="00A6705B" w:rsidRDefault="00A3481C" w:rsidP="00A3481C">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волонтера Црвеног крста</w:t>
            </w:r>
            <w:r>
              <w:rPr>
                <w:rFonts w:ascii="Times New Roman" w:eastAsia="Times New Roman" w:hAnsi="Times New Roman" w:cs="Times New Roman"/>
                <w:color w:val="000000"/>
                <w:lang w:eastAsia="ru-RU"/>
              </w:rPr>
              <w:t xml:space="preserve"> ж/м</w:t>
            </w:r>
          </w:p>
        </w:tc>
        <w:tc>
          <w:tcPr>
            <w:tcW w:w="652" w:type="dxa"/>
            <w:tcBorders>
              <w:top w:val="single" w:sz="4" w:space="0" w:color="auto"/>
              <w:left w:val="single" w:sz="4" w:space="0" w:color="auto"/>
              <w:bottom w:val="single" w:sz="4" w:space="0" w:color="auto"/>
              <w:right w:val="single" w:sz="4" w:space="0" w:color="auto"/>
            </w:tcBorders>
            <w:vAlign w:val="center"/>
          </w:tcPr>
          <w:p w:rsidR="00A3481C" w:rsidRPr="00D73D7B" w:rsidRDefault="00A3481C" w:rsidP="00A3481C">
            <w:pPr>
              <w:jc w:val="center"/>
              <w:rPr>
                <w:rFonts w:ascii="Times New Roman" w:hAnsi="Times New Roman" w:cs="Times New Roman"/>
              </w:rPr>
            </w:pPr>
            <w:r>
              <w:rPr>
                <w:rFonts w:ascii="Times New Roman" w:hAnsi="Times New Roman" w:cs="Times New Roman"/>
              </w:rPr>
              <w:t>45/40</w:t>
            </w:r>
          </w:p>
        </w:tc>
        <w:tc>
          <w:tcPr>
            <w:tcW w:w="1341" w:type="dxa"/>
            <w:gridSpan w:val="15"/>
            <w:tcBorders>
              <w:top w:val="single" w:sz="4" w:space="0" w:color="auto"/>
              <w:left w:val="single" w:sz="4" w:space="0" w:color="auto"/>
              <w:bottom w:val="single" w:sz="4" w:space="0" w:color="auto"/>
              <w:right w:val="single" w:sz="4" w:space="0" w:color="auto"/>
            </w:tcBorders>
            <w:vAlign w:val="center"/>
          </w:tcPr>
          <w:p w:rsidR="00A3481C" w:rsidRPr="00D73D7B" w:rsidRDefault="00A3481C" w:rsidP="00A3481C">
            <w:pPr>
              <w:jc w:val="center"/>
              <w:rPr>
                <w:rFonts w:ascii="Times New Roman" w:hAnsi="Times New Roman" w:cs="Times New Roman"/>
              </w:rPr>
            </w:pPr>
            <w:r>
              <w:rPr>
                <w:rFonts w:ascii="Times New Roman" w:hAnsi="Times New Roman" w:cs="Times New Roman"/>
              </w:rPr>
              <w:t>45/45</w:t>
            </w:r>
          </w:p>
        </w:tc>
        <w:tc>
          <w:tcPr>
            <w:tcW w:w="2127" w:type="dxa"/>
            <w:gridSpan w:val="15"/>
            <w:tcBorders>
              <w:top w:val="single" w:sz="4" w:space="0" w:color="auto"/>
              <w:left w:val="single" w:sz="4" w:space="0" w:color="auto"/>
              <w:bottom w:val="single" w:sz="4" w:space="0" w:color="auto"/>
              <w:right w:val="single" w:sz="4" w:space="0" w:color="auto"/>
            </w:tcBorders>
            <w:vAlign w:val="center"/>
          </w:tcPr>
          <w:p w:rsidR="00A3481C" w:rsidRPr="00D73D7B" w:rsidRDefault="00A3481C" w:rsidP="00A3481C">
            <w:pPr>
              <w:jc w:val="center"/>
              <w:rPr>
                <w:rFonts w:ascii="Times New Roman" w:hAnsi="Times New Roman" w:cs="Times New Roman"/>
              </w:rPr>
            </w:pPr>
            <w:r>
              <w:rPr>
                <w:rFonts w:ascii="Times New Roman" w:hAnsi="Times New Roman" w:cs="Times New Roman"/>
              </w:rPr>
              <w:t>40/40</w:t>
            </w:r>
          </w:p>
        </w:tc>
        <w:tc>
          <w:tcPr>
            <w:tcW w:w="954" w:type="dxa"/>
            <w:gridSpan w:val="7"/>
            <w:tcBorders>
              <w:top w:val="single" w:sz="4" w:space="0" w:color="auto"/>
              <w:left w:val="single" w:sz="4" w:space="0" w:color="auto"/>
              <w:bottom w:val="single" w:sz="4" w:space="0" w:color="auto"/>
              <w:right w:val="single" w:sz="4" w:space="0" w:color="auto"/>
            </w:tcBorders>
            <w:vAlign w:val="center"/>
          </w:tcPr>
          <w:p w:rsidR="00A3481C" w:rsidRPr="00D73D7B" w:rsidRDefault="00A3481C" w:rsidP="00A3481C">
            <w:pPr>
              <w:jc w:val="center"/>
              <w:rPr>
                <w:rFonts w:ascii="Times New Roman" w:hAnsi="Times New Roman" w:cs="Times New Roman"/>
              </w:rPr>
            </w:pPr>
            <w:r>
              <w:rPr>
                <w:rFonts w:ascii="Times New Roman" w:hAnsi="Times New Roman" w:cs="Times New Roman"/>
              </w:rPr>
              <w:t>39/39</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A3481C" w:rsidRPr="00D73D7B" w:rsidRDefault="00A3481C" w:rsidP="00A3481C">
            <w:pPr>
              <w:jc w:val="center"/>
              <w:rPr>
                <w:rFonts w:ascii="Times New Roman" w:hAnsi="Times New Roman" w:cs="Times New Roman"/>
              </w:rPr>
            </w:pPr>
            <w:r>
              <w:rPr>
                <w:rFonts w:ascii="Times New Roman" w:hAnsi="Times New Roman" w:cs="Times New Roman"/>
              </w:rPr>
              <w:t>35/35</w:t>
            </w:r>
          </w:p>
        </w:tc>
      </w:tr>
      <w:tr w:rsidR="00A3481C" w:rsidRPr="003F692A" w:rsidTr="00A3481C">
        <w:trPr>
          <w:trHeight w:val="680"/>
        </w:trPr>
        <w:tc>
          <w:tcPr>
            <w:tcW w:w="2850" w:type="dxa"/>
            <w:gridSpan w:val="7"/>
            <w:vMerge w:val="restart"/>
            <w:tcBorders>
              <w:top w:val="nil"/>
              <w:left w:val="single" w:sz="4" w:space="0" w:color="auto"/>
              <w:right w:val="single" w:sz="4" w:space="0" w:color="auto"/>
            </w:tcBorders>
            <w:shd w:val="clear" w:color="auto" w:fill="auto"/>
            <w:noWrap/>
            <w:vAlign w:val="center"/>
            <w:hideMark/>
          </w:tcPr>
          <w:p w:rsidR="00A3481C" w:rsidRPr="006C109F" w:rsidRDefault="00A3481C" w:rsidP="00A3481C">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Уравнотежење броја мушких/женских примаоца једнократних давања</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A3481C" w:rsidRPr="006C109F" w:rsidRDefault="00A3481C" w:rsidP="00A3481C">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Број мушкараца примаоца једнократних давања</w:t>
            </w:r>
          </w:p>
        </w:tc>
        <w:tc>
          <w:tcPr>
            <w:tcW w:w="652" w:type="dxa"/>
            <w:tcBorders>
              <w:top w:val="single" w:sz="4" w:space="0" w:color="auto"/>
              <w:left w:val="nil"/>
              <w:bottom w:val="single" w:sz="4" w:space="0" w:color="auto"/>
              <w:right w:val="single" w:sz="4" w:space="0" w:color="000000"/>
            </w:tcBorders>
            <w:shd w:val="clear" w:color="auto" w:fill="auto"/>
            <w:vAlign w:val="center"/>
            <w:hideMark/>
          </w:tcPr>
          <w:p w:rsidR="00A3481C" w:rsidRPr="00D73D7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390</w:t>
            </w:r>
          </w:p>
        </w:tc>
        <w:tc>
          <w:tcPr>
            <w:tcW w:w="1341" w:type="dxa"/>
            <w:gridSpan w:val="15"/>
            <w:tcBorders>
              <w:top w:val="single" w:sz="4" w:space="0" w:color="auto"/>
              <w:left w:val="nil"/>
              <w:bottom w:val="single" w:sz="4" w:space="0" w:color="auto"/>
              <w:right w:val="single" w:sz="4" w:space="0" w:color="000000"/>
            </w:tcBorders>
            <w:shd w:val="clear" w:color="auto" w:fill="auto"/>
            <w:vAlign w:val="center"/>
          </w:tcPr>
          <w:p w:rsidR="00A3481C" w:rsidRPr="00D73D7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430</w:t>
            </w:r>
          </w:p>
        </w:tc>
        <w:tc>
          <w:tcPr>
            <w:tcW w:w="2127" w:type="dxa"/>
            <w:gridSpan w:val="15"/>
            <w:tcBorders>
              <w:top w:val="single" w:sz="4" w:space="0" w:color="auto"/>
              <w:left w:val="nil"/>
              <w:bottom w:val="single" w:sz="4" w:space="0" w:color="auto"/>
              <w:right w:val="single" w:sz="4" w:space="0" w:color="000000"/>
            </w:tcBorders>
            <w:shd w:val="clear" w:color="auto" w:fill="auto"/>
            <w:vAlign w:val="center"/>
            <w:hideMark/>
          </w:tcPr>
          <w:p w:rsidR="00A3481C" w:rsidRPr="00D73D7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tc>
        <w:tc>
          <w:tcPr>
            <w:tcW w:w="954" w:type="dxa"/>
            <w:gridSpan w:val="7"/>
            <w:tcBorders>
              <w:top w:val="single" w:sz="4" w:space="0" w:color="auto"/>
              <w:left w:val="nil"/>
              <w:bottom w:val="single" w:sz="4" w:space="0" w:color="auto"/>
              <w:right w:val="single" w:sz="4" w:space="0" w:color="000000"/>
            </w:tcBorders>
            <w:shd w:val="clear" w:color="auto" w:fill="auto"/>
            <w:vAlign w:val="center"/>
            <w:hideMark/>
          </w:tcPr>
          <w:p w:rsidR="00A3481C" w:rsidRPr="00D73D7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400</w:t>
            </w:r>
          </w:p>
        </w:tc>
        <w:tc>
          <w:tcPr>
            <w:tcW w:w="1544" w:type="dxa"/>
            <w:gridSpan w:val="8"/>
            <w:tcBorders>
              <w:top w:val="single" w:sz="4" w:space="0" w:color="auto"/>
              <w:left w:val="nil"/>
              <w:bottom w:val="single" w:sz="4" w:space="0" w:color="auto"/>
              <w:right w:val="single" w:sz="4" w:space="0" w:color="000000"/>
            </w:tcBorders>
            <w:shd w:val="clear" w:color="auto" w:fill="auto"/>
            <w:vAlign w:val="center"/>
          </w:tcPr>
          <w:p w:rsidR="00A3481C" w:rsidRPr="00D73D7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380</w:t>
            </w:r>
          </w:p>
        </w:tc>
      </w:tr>
      <w:tr w:rsidR="00A3481C" w:rsidRPr="003F692A" w:rsidTr="00A3481C">
        <w:trPr>
          <w:trHeight w:val="391"/>
        </w:trPr>
        <w:tc>
          <w:tcPr>
            <w:tcW w:w="2850" w:type="dxa"/>
            <w:gridSpan w:val="7"/>
            <w:vMerge/>
            <w:tcBorders>
              <w:left w:val="single" w:sz="4" w:space="0" w:color="auto"/>
              <w:bottom w:val="single" w:sz="4" w:space="0" w:color="auto"/>
              <w:right w:val="single" w:sz="4" w:space="0" w:color="auto"/>
            </w:tcBorders>
            <w:shd w:val="clear" w:color="auto" w:fill="auto"/>
            <w:noWrap/>
            <w:vAlign w:val="center"/>
            <w:hideMark/>
          </w:tcPr>
          <w:p w:rsidR="00A3481C" w:rsidRPr="006C109F" w:rsidRDefault="00A3481C" w:rsidP="00A3481C">
            <w:pPr>
              <w:spacing w:after="0" w:line="240" w:lineRule="auto"/>
              <w:jc w:val="center"/>
              <w:rPr>
                <w:rFonts w:ascii="Times New Roman" w:eastAsia="Times New Roman" w:hAnsi="Times New Roman" w:cs="Times New Roman"/>
                <w:bCs/>
                <w:color w:val="000000"/>
                <w:lang w:eastAsia="ru-RU"/>
              </w:rPr>
            </w:pP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A3481C" w:rsidRPr="00A6705B" w:rsidRDefault="00A3481C" w:rsidP="00A3481C">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Број жена примаоца једнократних давања</w:t>
            </w:r>
          </w:p>
        </w:tc>
        <w:tc>
          <w:tcPr>
            <w:tcW w:w="652" w:type="dxa"/>
            <w:tcBorders>
              <w:top w:val="single" w:sz="4" w:space="0" w:color="auto"/>
              <w:left w:val="nil"/>
              <w:bottom w:val="single" w:sz="4" w:space="0" w:color="auto"/>
              <w:right w:val="single" w:sz="4" w:space="0" w:color="000000"/>
            </w:tcBorders>
            <w:shd w:val="clear" w:color="auto" w:fill="auto"/>
            <w:vAlign w:val="center"/>
            <w:hideMark/>
          </w:tcPr>
          <w:p w:rsidR="00A3481C" w:rsidRPr="00D73D7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410</w:t>
            </w:r>
          </w:p>
        </w:tc>
        <w:tc>
          <w:tcPr>
            <w:tcW w:w="1341" w:type="dxa"/>
            <w:gridSpan w:val="15"/>
            <w:tcBorders>
              <w:top w:val="single" w:sz="4" w:space="0" w:color="auto"/>
              <w:left w:val="nil"/>
              <w:bottom w:val="single" w:sz="4" w:space="0" w:color="auto"/>
              <w:right w:val="single" w:sz="4" w:space="0" w:color="000000"/>
            </w:tcBorders>
            <w:shd w:val="clear" w:color="auto" w:fill="auto"/>
            <w:vAlign w:val="center"/>
          </w:tcPr>
          <w:p w:rsidR="00A3481C" w:rsidRPr="00D73D7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420</w:t>
            </w:r>
          </w:p>
        </w:tc>
        <w:tc>
          <w:tcPr>
            <w:tcW w:w="2127" w:type="dxa"/>
            <w:gridSpan w:val="15"/>
            <w:tcBorders>
              <w:top w:val="single" w:sz="4" w:space="0" w:color="auto"/>
              <w:left w:val="nil"/>
              <w:bottom w:val="single" w:sz="4" w:space="0" w:color="auto"/>
              <w:right w:val="single" w:sz="4" w:space="0" w:color="000000"/>
            </w:tcBorders>
            <w:shd w:val="clear" w:color="auto" w:fill="auto"/>
            <w:vAlign w:val="center"/>
            <w:hideMark/>
          </w:tcPr>
          <w:p w:rsidR="00A3481C" w:rsidRPr="00D73D7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tc>
        <w:tc>
          <w:tcPr>
            <w:tcW w:w="954" w:type="dxa"/>
            <w:gridSpan w:val="7"/>
            <w:tcBorders>
              <w:top w:val="single" w:sz="4" w:space="0" w:color="auto"/>
              <w:left w:val="nil"/>
              <w:bottom w:val="single" w:sz="4" w:space="0" w:color="auto"/>
              <w:right w:val="single" w:sz="4" w:space="0" w:color="000000"/>
            </w:tcBorders>
            <w:shd w:val="clear" w:color="auto" w:fill="auto"/>
            <w:vAlign w:val="center"/>
            <w:hideMark/>
          </w:tcPr>
          <w:p w:rsidR="00A3481C" w:rsidRPr="00D73D7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tc>
        <w:tc>
          <w:tcPr>
            <w:tcW w:w="1544" w:type="dxa"/>
            <w:gridSpan w:val="8"/>
            <w:tcBorders>
              <w:top w:val="single" w:sz="4" w:space="0" w:color="auto"/>
              <w:left w:val="nil"/>
              <w:bottom w:val="single" w:sz="4" w:space="0" w:color="auto"/>
              <w:right w:val="single" w:sz="4" w:space="0" w:color="000000"/>
            </w:tcBorders>
            <w:shd w:val="clear" w:color="auto" w:fill="auto"/>
            <w:vAlign w:val="center"/>
          </w:tcPr>
          <w:p w:rsidR="00A3481C" w:rsidRPr="00D73D7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340</w:t>
            </w:r>
          </w:p>
        </w:tc>
      </w:tr>
      <w:tr w:rsidR="00A3481C" w:rsidRPr="003F692A" w:rsidTr="00A3481C">
        <w:trPr>
          <w:trHeight w:val="391"/>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A3481C" w:rsidRPr="00273F47"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 xml:space="preserve"> - 00</w:t>
            </w:r>
            <w:r>
              <w:rPr>
                <w:rFonts w:ascii="Times New Roman" w:eastAsia="Times New Roman" w:hAnsi="Times New Roman" w:cs="Times New Roman"/>
                <w:b/>
                <w:bCs/>
                <w:color w:val="000000"/>
                <w:lang w:eastAsia="ru-RU"/>
              </w:rPr>
              <w:t>19</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деци и породицама са децом</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11,150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A3481C" w:rsidRPr="003F692A" w:rsidTr="00A3481C">
        <w:trPr>
          <w:trHeight w:val="391"/>
        </w:trPr>
        <w:tc>
          <w:tcPr>
            <w:tcW w:w="2850" w:type="dxa"/>
            <w:gridSpan w:val="7"/>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8D65DE" w:rsidRDefault="00A3481C" w:rsidP="00A3481C">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Подршка ромске деце основних школа у учењу,  награђивање ученика у оквиру светосавских и видовданских дана и реализација активности зацртаних ЛПА </w:t>
            </w:r>
            <w:r>
              <w:rPr>
                <w:rFonts w:ascii="Times New Roman" w:eastAsia="Times New Roman" w:hAnsi="Times New Roman" w:cs="Times New Roman"/>
                <w:b/>
                <w:bCs/>
                <w:color w:val="000000"/>
                <w:lang w:eastAsia="ru-RU"/>
              </w:rPr>
              <w:t>за децу у сарадњи са НВО сектором као и набавка уџбеника за ученбике основних школа на територији Општине Владичин Хан</w:t>
            </w:r>
          </w:p>
        </w:tc>
      </w:tr>
      <w:tr w:rsidR="00A3481C" w:rsidRPr="003F692A" w:rsidTr="00A3481C">
        <w:trPr>
          <w:trHeight w:val="449"/>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A3481C" w:rsidRPr="00C119AF" w:rsidTr="00A3481C">
        <w:trPr>
          <w:trHeight w:val="76"/>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95"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C119AF" w:rsidTr="00A3481C">
        <w:trPr>
          <w:trHeight w:val="500"/>
        </w:trPr>
        <w:tc>
          <w:tcPr>
            <w:tcW w:w="2850" w:type="dxa"/>
            <w:gridSpan w:val="7"/>
            <w:vMerge w:val="restart"/>
            <w:tcBorders>
              <w:top w:val="single" w:sz="4" w:space="0" w:color="auto"/>
              <w:left w:val="single" w:sz="4" w:space="0" w:color="auto"/>
              <w:bottom w:val="nil"/>
              <w:right w:val="single" w:sz="4" w:space="0" w:color="auto"/>
            </w:tcBorders>
            <w:shd w:val="clear" w:color="auto" w:fill="auto"/>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lastRenderedPageBreak/>
              <w:t>Обезбеђивање финансијске подршке за децу и породицу</w:t>
            </w: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деце која примају финансијску подршку</w:t>
            </w:r>
          </w:p>
        </w:tc>
        <w:tc>
          <w:tcPr>
            <w:tcW w:w="9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55</w:t>
            </w:r>
          </w:p>
        </w:tc>
        <w:tc>
          <w:tcPr>
            <w:tcW w:w="9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70</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100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120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rPr>
                <w:rFonts w:ascii="Times New Roman" w:hAnsi="Times New Roman" w:cs="Times New Roman"/>
              </w:rPr>
            </w:pPr>
            <w:r>
              <w:rPr>
                <w:rFonts w:ascii="Times New Roman" w:hAnsi="Times New Roman" w:cs="Times New Roman"/>
              </w:rPr>
              <w:t>120</w:t>
            </w:r>
          </w:p>
        </w:tc>
      </w:tr>
      <w:tr w:rsidR="00A3481C" w:rsidRPr="00C119AF" w:rsidTr="00A3481C">
        <w:trPr>
          <w:trHeight w:val="257"/>
        </w:trPr>
        <w:tc>
          <w:tcPr>
            <w:tcW w:w="2850" w:type="dxa"/>
            <w:gridSpan w:val="7"/>
            <w:vMerge/>
            <w:tcBorders>
              <w:left w:val="single" w:sz="4" w:space="0" w:color="auto"/>
              <w:bottom w:val="nil"/>
              <w:right w:val="single" w:sz="4" w:space="0" w:color="000000"/>
            </w:tcBorders>
            <w:vAlign w:val="center"/>
          </w:tcPr>
          <w:p w:rsidR="00A3481C" w:rsidRPr="00C119AF" w:rsidRDefault="00A3481C" w:rsidP="00A3481C">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tcPr>
          <w:p w:rsidR="00A3481C" w:rsidRPr="00C119AF" w:rsidRDefault="00A3481C" w:rsidP="00A3481C">
            <w:pPr>
              <w:jc w:val="center"/>
              <w:rPr>
                <w:rFonts w:ascii="Times New Roman" w:hAnsi="Times New Roman" w:cs="Times New Roman"/>
              </w:rPr>
            </w:pPr>
            <w:r w:rsidRPr="00C119AF">
              <w:rPr>
                <w:rFonts w:ascii="Times New Roman" w:hAnsi="Times New Roman" w:cs="Times New Roman"/>
              </w:rPr>
              <w:t>Износ средстава оредљених за подршку деци и породицама</w:t>
            </w:r>
          </w:p>
        </w:tc>
        <w:tc>
          <w:tcPr>
            <w:tcW w:w="998" w:type="dxa"/>
            <w:gridSpan w:val="7"/>
            <w:tcBorders>
              <w:top w:val="single" w:sz="4" w:space="0" w:color="auto"/>
              <w:left w:val="single" w:sz="4" w:space="0" w:color="auto"/>
              <w:bottom w:val="single" w:sz="4" w:space="0" w:color="000000"/>
              <w:right w:val="single" w:sz="4" w:space="0" w:color="auto"/>
            </w:tcBorders>
            <w:vAlign w:val="center"/>
          </w:tcPr>
          <w:p w:rsidR="00A3481C" w:rsidRPr="00D73D7B" w:rsidRDefault="00A3481C" w:rsidP="00A3481C">
            <w:pPr>
              <w:jc w:val="center"/>
              <w:rPr>
                <w:rFonts w:ascii="Times New Roman" w:hAnsi="Times New Roman" w:cs="Times New Roman"/>
              </w:rPr>
            </w:pPr>
            <w:r>
              <w:rPr>
                <w:rFonts w:ascii="Times New Roman" w:hAnsi="Times New Roman" w:cs="Times New Roman"/>
              </w:rPr>
              <w:t>1,400,000</w:t>
            </w:r>
          </w:p>
        </w:tc>
        <w:tc>
          <w:tcPr>
            <w:tcW w:w="995" w:type="dxa"/>
            <w:gridSpan w:val="9"/>
            <w:tcBorders>
              <w:top w:val="single" w:sz="4" w:space="0" w:color="auto"/>
              <w:left w:val="single" w:sz="4" w:space="0" w:color="auto"/>
              <w:bottom w:val="single" w:sz="4" w:space="0" w:color="000000"/>
              <w:right w:val="single" w:sz="4" w:space="0" w:color="auto"/>
            </w:tcBorders>
            <w:vAlign w:val="center"/>
          </w:tcPr>
          <w:p w:rsidR="00A3481C" w:rsidRPr="00D73D7B" w:rsidRDefault="00A3481C" w:rsidP="00A3481C">
            <w:pPr>
              <w:jc w:val="center"/>
              <w:rPr>
                <w:rFonts w:ascii="Times New Roman" w:hAnsi="Times New Roman" w:cs="Times New Roman"/>
              </w:rPr>
            </w:pPr>
            <w:r>
              <w:rPr>
                <w:rFonts w:ascii="Times New Roman" w:hAnsi="Times New Roman" w:cs="Times New Roman"/>
              </w:rPr>
              <w:t>1,050,000</w:t>
            </w:r>
          </w:p>
        </w:tc>
        <w:tc>
          <w:tcPr>
            <w:tcW w:w="2127" w:type="dxa"/>
            <w:gridSpan w:val="15"/>
            <w:tcBorders>
              <w:top w:val="single" w:sz="4" w:space="0" w:color="auto"/>
              <w:left w:val="single" w:sz="4" w:space="0" w:color="auto"/>
              <w:bottom w:val="single" w:sz="4" w:space="0" w:color="000000"/>
              <w:right w:val="single" w:sz="4" w:space="0" w:color="000000"/>
            </w:tcBorders>
            <w:vAlign w:val="center"/>
          </w:tcPr>
          <w:p w:rsidR="00A3481C" w:rsidRPr="00D73D7B" w:rsidRDefault="00A3481C" w:rsidP="00A3481C">
            <w:pPr>
              <w:jc w:val="center"/>
              <w:rPr>
                <w:rFonts w:ascii="Times New Roman" w:hAnsi="Times New Roman" w:cs="Times New Roman"/>
              </w:rPr>
            </w:pPr>
            <w:r>
              <w:rPr>
                <w:rFonts w:ascii="Times New Roman" w:hAnsi="Times New Roman" w:cs="Times New Roman"/>
              </w:rPr>
              <w:t>11,200,000</w:t>
            </w:r>
          </w:p>
        </w:tc>
        <w:tc>
          <w:tcPr>
            <w:tcW w:w="954" w:type="dxa"/>
            <w:gridSpan w:val="7"/>
            <w:tcBorders>
              <w:top w:val="single" w:sz="4" w:space="0" w:color="auto"/>
              <w:left w:val="single" w:sz="4" w:space="0" w:color="auto"/>
              <w:bottom w:val="single" w:sz="4" w:space="0" w:color="000000"/>
              <w:right w:val="single" w:sz="4" w:space="0" w:color="auto"/>
            </w:tcBorders>
            <w:vAlign w:val="center"/>
          </w:tcPr>
          <w:p w:rsidR="00A3481C" w:rsidRPr="00D73D7B" w:rsidRDefault="00A3481C" w:rsidP="00A3481C">
            <w:pPr>
              <w:jc w:val="center"/>
              <w:rPr>
                <w:rFonts w:ascii="Times New Roman" w:hAnsi="Times New Roman" w:cs="Times New Roman"/>
              </w:rPr>
            </w:pPr>
            <w:r>
              <w:rPr>
                <w:rFonts w:ascii="Times New Roman" w:hAnsi="Times New Roman" w:cs="Times New Roman"/>
              </w:rPr>
              <w:t>4,000,000</w:t>
            </w:r>
          </w:p>
        </w:tc>
        <w:tc>
          <w:tcPr>
            <w:tcW w:w="1544" w:type="dxa"/>
            <w:gridSpan w:val="8"/>
            <w:tcBorders>
              <w:top w:val="single" w:sz="4" w:space="0" w:color="auto"/>
              <w:left w:val="single" w:sz="4" w:space="0" w:color="auto"/>
              <w:bottom w:val="single" w:sz="4" w:space="0" w:color="000000"/>
              <w:right w:val="single" w:sz="4" w:space="0" w:color="auto"/>
            </w:tcBorders>
            <w:vAlign w:val="center"/>
          </w:tcPr>
          <w:p w:rsidR="00A3481C" w:rsidRPr="00D73D7B" w:rsidRDefault="00A3481C" w:rsidP="00A3481C">
            <w:pPr>
              <w:jc w:val="center"/>
              <w:rPr>
                <w:rFonts w:ascii="Times New Roman" w:hAnsi="Times New Roman" w:cs="Times New Roman"/>
              </w:rPr>
            </w:pPr>
            <w:r>
              <w:rPr>
                <w:rFonts w:ascii="Times New Roman" w:hAnsi="Times New Roman" w:cs="Times New Roman"/>
              </w:rPr>
              <w:t>5,000,000</w:t>
            </w:r>
          </w:p>
        </w:tc>
      </w:tr>
      <w:tr w:rsidR="00A3481C" w:rsidRPr="003F692A" w:rsidTr="00A3481C">
        <w:trPr>
          <w:trHeight w:val="333"/>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273F47"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 xml:space="preserve"> - 00</w:t>
            </w:r>
            <w:r>
              <w:rPr>
                <w:rFonts w:ascii="Times New Roman" w:eastAsia="Times New Roman" w:hAnsi="Times New Roman" w:cs="Times New Roman"/>
                <w:b/>
                <w:bCs/>
                <w:color w:val="000000"/>
                <w:lang w:eastAsia="ru-RU"/>
              </w:rPr>
              <w:t>20</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рађању и родитељству</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A3481C" w:rsidRPr="003F692A" w:rsidTr="00A3481C">
        <w:trPr>
          <w:trHeight w:val="333"/>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6C109F" w:rsidRDefault="00A3481C" w:rsidP="00A3481C">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Финансијска подршка породицама за новорођену децу  у висини од 30.000,00 по детету и реализација мера подстицаја популационе политике у сарадњи са ресорним Министарством</w:t>
            </w:r>
            <w:r>
              <w:rPr>
                <w:rFonts w:ascii="Times New Roman" w:eastAsia="Times New Roman" w:hAnsi="Times New Roman" w:cs="Times New Roman"/>
                <w:b/>
                <w:bCs/>
                <w:color w:val="000000"/>
                <w:lang w:eastAsia="ru-RU"/>
              </w:rPr>
              <w:t>.</w:t>
            </w:r>
          </w:p>
        </w:tc>
      </w:tr>
      <w:tr w:rsidR="00A3481C" w:rsidRPr="003F692A"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A3481C" w:rsidRPr="009436B0" w:rsidTr="00A3481C">
        <w:trPr>
          <w:trHeight w:val="7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Подршка породицама у подизању новорођене деце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новорођене деце у години</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D73D7B" w:rsidRDefault="00A3481C" w:rsidP="00A3481C">
            <w:pPr>
              <w:jc w:val="center"/>
            </w:pPr>
            <w:r>
              <w:t>157</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D73D7B" w:rsidRDefault="00A3481C" w:rsidP="00A3481C">
            <w:pPr>
              <w:jc w:val="center"/>
            </w:pPr>
            <w:r w:rsidRPr="009F0D36">
              <w:t>15</w:t>
            </w:r>
            <w:r>
              <w:t>0</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81C" w:rsidRPr="00D73D7B" w:rsidRDefault="00A3481C" w:rsidP="00A3481C">
            <w:pPr>
              <w:jc w:val="center"/>
            </w:pPr>
            <w:r>
              <w:t>155</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D73D7B" w:rsidRDefault="00A3481C" w:rsidP="00A3481C">
            <w:pPr>
              <w:jc w:val="center"/>
            </w:pPr>
            <w:r w:rsidRPr="009F0D36">
              <w:t>1</w:t>
            </w:r>
            <w:r>
              <w:t>65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D73D7B" w:rsidRDefault="00A3481C" w:rsidP="00A3481C">
            <w:pPr>
              <w:jc w:val="center"/>
            </w:pPr>
            <w:r w:rsidRPr="009F0D36">
              <w:t>1</w:t>
            </w:r>
            <w:r>
              <w:t>65</w:t>
            </w:r>
          </w:p>
        </w:tc>
      </w:tr>
      <w:tr w:rsidR="00A3481C" w:rsidRPr="003F692A" w:rsidTr="00A3481C">
        <w:trPr>
          <w:trHeight w:val="207"/>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000000"/>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r>
      <w:tr w:rsidR="00A3481C" w:rsidRPr="003F692A" w:rsidTr="00A3481C">
        <w:trPr>
          <w:trHeight w:val="207"/>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r>
      <w:tr w:rsidR="00A3481C" w:rsidRPr="003F692A" w:rsidTr="00A3481C">
        <w:trPr>
          <w:trHeight w:val="329"/>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273F47"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21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особама са инвалидиетом</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A3481C" w:rsidRPr="003F692A" w:rsidTr="00A3481C">
        <w:trPr>
          <w:trHeight w:val="329"/>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F692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F692A" w:rsidRDefault="00A3481C" w:rsidP="00A3481C">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Накнада трошкова превоза </w:t>
            </w:r>
            <w:r>
              <w:rPr>
                <w:rFonts w:ascii="Times New Roman" w:eastAsia="Times New Roman" w:hAnsi="Times New Roman" w:cs="Times New Roman"/>
                <w:b/>
                <w:bCs/>
                <w:color w:val="000000"/>
                <w:lang w:eastAsia="ru-RU"/>
              </w:rPr>
              <w:t xml:space="preserve">и смештаја </w:t>
            </w:r>
            <w:r w:rsidRPr="002E15CC">
              <w:rPr>
                <w:rFonts w:ascii="Times New Roman" w:eastAsia="Times New Roman" w:hAnsi="Times New Roman" w:cs="Times New Roman"/>
                <w:b/>
                <w:bCs/>
                <w:color w:val="000000"/>
                <w:lang w:eastAsia="ru-RU"/>
              </w:rPr>
              <w:t>деци са сметњама у развоју до образовних установа које похађају, реализација пројеката у сарадњи са НВО сектором, у циљу побољшања положаја особа са инвалидитетом.</w:t>
            </w:r>
          </w:p>
        </w:tc>
      </w:tr>
      <w:tr w:rsidR="00A3481C" w:rsidRPr="003F692A"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3F692A" w:rsidRDefault="00A3481C" w:rsidP="00A3481C">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A3481C" w:rsidRPr="009436B0" w:rsidTr="00A3481C">
        <w:trPr>
          <w:trHeight w:val="128"/>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9436B0"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E83BAA" w:rsidRDefault="00A3481C" w:rsidP="00A3481C">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Обезбеђивање услуга со</w:t>
            </w:r>
            <w:r>
              <w:rPr>
                <w:rFonts w:ascii="Times New Roman" w:eastAsia="Times New Roman" w:hAnsi="Times New Roman" w:cs="Times New Roman"/>
                <w:color w:val="000000"/>
                <w:lang w:eastAsia="ru-RU"/>
              </w:rPr>
              <w:t>цијалне заштите за особе са сметњама у развоју</w:t>
            </w:r>
          </w:p>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ab/>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9436B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услуга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23581B" w:rsidRDefault="00A3481C" w:rsidP="00A3481C">
            <w:pPr>
              <w:jc w:val="center"/>
            </w:pPr>
            <w:r>
              <w:t>4</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3C63BE" w:rsidRDefault="00A3481C" w:rsidP="00A3481C">
            <w:pPr>
              <w:jc w:val="center"/>
            </w:pPr>
            <w:r w:rsidRPr="008055D2">
              <w:t>4</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81C" w:rsidRPr="00D73D7B" w:rsidRDefault="00A3481C" w:rsidP="00A3481C">
            <w:pPr>
              <w:jc w:val="center"/>
            </w:pPr>
            <w:r>
              <w:t>5</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D73D7B" w:rsidRDefault="00A3481C" w:rsidP="00A3481C">
            <w:pPr>
              <w:jc w:val="center"/>
            </w:pPr>
            <w:r>
              <w:t>6</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D73D7B" w:rsidRDefault="00A3481C" w:rsidP="00A3481C">
            <w:pPr>
              <w:jc w:val="center"/>
            </w:pPr>
            <w:r>
              <w:t>6</w:t>
            </w:r>
          </w:p>
        </w:tc>
      </w:tr>
      <w:tr w:rsidR="00A3481C" w:rsidRPr="003F692A" w:rsidTr="00A3481C">
        <w:trPr>
          <w:trHeight w:val="273"/>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8055D2"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9436B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кориснка услуга</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pPr>
            <w:r>
              <w:t>54</w:t>
            </w:r>
          </w:p>
        </w:tc>
        <w:tc>
          <w:tcPr>
            <w:tcW w:w="134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pPr>
            <w:r>
              <w:t>53</w:t>
            </w:r>
          </w:p>
        </w:tc>
        <w:tc>
          <w:tcPr>
            <w:tcW w:w="212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pPr>
            <w:r>
              <w:t>60</w:t>
            </w:r>
          </w:p>
        </w:tc>
        <w:tc>
          <w:tcPr>
            <w:tcW w:w="95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23581B" w:rsidRDefault="00A3481C" w:rsidP="00A3481C">
            <w:pPr>
              <w:jc w:val="center"/>
            </w:pPr>
            <w:r>
              <w:t>70</w:t>
            </w:r>
          </w:p>
        </w:tc>
        <w:tc>
          <w:tcPr>
            <w:tcW w:w="15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73D7B" w:rsidRDefault="00A3481C" w:rsidP="00A3481C">
            <w:pPr>
              <w:jc w:val="center"/>
            </w:pPr>
            <w:r>
              <w:t>75</w:t>
            </w:r>
          </w:p>
        </w:tc>
      </w:tr>
      <w:tr w:rsidR="00A3481C" w:rsidRPr="003F692A" w:rsidTr="00A3481C">
        <w:trPr>
          <w:trHeight w:val="207"/>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1341" w:type="dxa"/>
            <w:gridSpan w:val="15"/>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954"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c>
          <w:tcPr>
            <w:tcW w:w="1544" w:type="dxa"/>
            <w:gridSpan w:val="8"/>
            <w:vMerge/>
            <w:tcBorders>
              <w:top w:val="single" w:sz="4" w:space="0" w:color="auto"/>
              <w:left w:val="single" w:sz="4" w:space="0" w:color="auto"/>
              <w:bottom w:val="single" w:sz="4" w:space="0" w:color="auto"/>
              <w:right w:val="single" w:sz="4" w:space="0" w:color="auto"/>
            </w:tcBorders>
            <w:vAlign w:val="center"/>
            <w:hideMark/>
          </w:tcPr>
          <w:p w:rsidR="00A3481C" w:rsidRPr="003F692A" w:rsidRDefault="00A3481C" w:rsidP="00A3481C">
            <w:pPr>
              <w:spacing w:after="0" w:line="240" w:lineRule="auto"/>
              <w:rPr>
                <w:rFonts w:ascii="Times New Roman" w:eastAsia="Times New Roman" w:hAnsi="Times New Roman" w:cs="Times New Roman"/>
                <w:color w:val="000000"/>
                <w:lang w:eastAsia="ru-RU"/>
              </w:rPr>
            </w:pPr>
          </w:p>
        </w:tc>
      </w:tr>
      <w:tr w:rsidR="00A3481C" w:rsidRPr="003C63BE" w:rsidTr="00A3481C">
        <w:trPr>
          <w:trHeight w:val="60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273F47"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180</w:t>
            </w:r>
            <w:r>
              <w:rPr>
                <w:rFonts w:ascii="Times New Roman" w:eastAsia="Times New Roman" w:hAnsi="Times New Roman" w:cs="Times New Roman"/>
                <w:b/>
                <w:bCs/>
                <w:color w:val="000000"/>
                <w:sz w:val="28"/>
                <w:szCs w:val="28"/>
                <w:lang w:eastAsia="ru-RU"/>
              </w:rPr>
              <w:t>1</w:t>
            </w:r>
          </w:p>
        </w:tc>
        <w:tc>
          <w:tcPr>
            <w:tcW w:w="1761"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Програм 12. Здравствена заштита</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A3481C" w:rsidRPr="004D79A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6,400.000,00</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A3481C" w:rsidRPr="003C63BE" w:rsidTr="00A3481C">
        <w:trPr>
          <w:trHeight w:val="603"/>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BB6AC3" w:rsidRDefault="00A3481C" w:rsidP="00A3481C">
            <w:pPr>
              <w:spacing w:after="0" w:line="240" w:lineRule="auto"/>
              <w:jc w:val="center"/>
              <w:rPr>
                <w:rFonts w:ascii="Times New Roman" w:eastAsia="Times New Roman" w:hAnsi="Times New Roman" w:cs="Times New Roman"/>
                <w:b/>
                <w:bCs/>
                <w:color w:val="000000"/>
                <w:sz w:val="22"/>
                <w:szCs w:val="22"/>
                <w:lang w:eastAsia="ru-RU"/>
              </w:rPr>
            </w:pPr>
            <w:r w:rsidRPr="00BB6AC3">
              <w:rPr>
                <w:rFonts w:ascii="Times New Roman" w:eastAsia="Times New Roman" w:hAnsi="Times New Roman" w:cs="Times New Roman"/>
                <w:b/>
                <w:bCs/>
                <w:color w:val="000000"/>
                <w:sz w:val="22"/>
                <w:szCs w:val="22"/>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A3481C" w:rsidRPr="00BB6AC3" w:rsidRDefault="00A3481C" w:rsidP="00A3481C">
            <w:pPr>
              <w:spacing w:after="0" w:line="240" w:lineRule="auto"/>
              <w:rPr>
                <w:rFonts w:ascii="Times New Roman" w:eastAsia="Times New Roman" w:hAnsi="Times New Roman" w:cs="Times New Roman"/>
                <w:b/>
                <w:bCs/>
                <w:color w:val="000000"/>
                <w:sz w:val="22"/>
                <w:szCs w:val="22"/>
                <w:lang w:eastAsia="ru-RU"/>
              </w:rPr>
            </w:pPr>
            <w:r w:rsidRPr="00BB6AC3">
              <w:rPr>
                <w:rFonts w:ascii="Times New Roman" w:eastAsia="Times New Roman" w:hAnsi="Times New Roman" w:cs="Times New Roman"/>
                <w:b/>
                <w:bCs/>
                <w:color w:val="000000"/>
                <w:sz w:val="22"/>
                <w:szCs w:val="22"/>
                <w:lang w:eastAsia="ru-RU"/>
              </w:rPr>
              <w:t>Подршка раду Дома здравља Владичин Хан и организација спровођења мртвозорства на територији Општине Владичин Хан. Стварање услова за нормално функционисање мреже здравствене заштите на читавој територији Општине.</w:t>
            </w:r>
          </w:p>
        </w:tc>
      </w:tr>
      <w:tr w:rsidR="00A3481C" w:rsidRPr="003C63BE"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C63BE" w:rsidRDefault="00A3481C" w:rsidP="00A3481C">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C63BE" w:rsidRDefault="00A3481C" w:rsidP="00A3481C">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3C63BE" w:rsidRDefault="00A3481C" w:rsidP="00A3481C">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A3481C" w:rsidRPr="003C63BE"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34" w:type="dxa"/>
            <w:gridSpan w:val="10"/>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65" w:type="dxa"/>
            <w:gridSpan w:val="10"/>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377"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3C63BE"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C63BE" w:rsidRDefault="00A3481C" w:rsidP="00A3481C">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здравља становништва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C63BE" w:rsidRDefault="00A3481C" w:rsidP="00A3481C">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Покривеност становништва примарном здравственом заштитом</w:t>
            </w:r>
          </w:p>
        </w:tc>
        <w:tc>
          <w:tcPr>
            <w:tcW w:w="998"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3C63BE" w:rsidRDefault="00A3481C" w:rsidP="00A3481C">
            <w:pPr>
              <w:jc w:val="center"/>
              <w:rPr>
                <w:rFonts w:ascii="Calibri" w:hAnsi="Calibri"/>
                <w:color w:val="000000"/>
                <w:sz w:val="20"/>
                <w:szCs w:val="20"/>
              </w:rPr>
            </w:pPr>
            <w:r>
              <w:rPr>
                <w:rFonts w:ascii="Calibri" w:hAnsi="Calibri"/>
                <w:color w:val="000000"/>
                <w:sz w:val="20"/>
                <w:szCs w:val="20"/>
              </w:rPr>
              <w:t>99%</w:t>
            </w:r>
          </w:p>
        </w:tc>
        <w:tc>
          <w:tcPr>
            <w:tcW w:w="1134"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3C63BE" w:rsidRDefault="00A3481C" w:rsidP="00A3481C">
            <w:pPr>
              <w:jc w:val="center"/>
              <w:rPr>
                <w:rFonts w:ascii="Calibri" w:hAnsi="Calibri"/>
                <w:color w:val="000000"/>
                <w:sz w:val="20"/>
                <w:szCs w:val="20"/>
              </w:rPr>
            </w:pPr>
            <w:r>
              <w:rPr>
                <w:rFonts w:ascii="Calibri" w:hAnsi="Calibri"/>
                <w:color w:val="000000"/>
                <w:sz w:val="20"/>
                <w:szCs w:val="20"/>
              </w:rPr>
              <w:t>100%</w:t>
            </w:r>
          </w:p>
        </w:tc>
        <w:tc>
          <w:tcPr>
            <w:tcW w:w="1565"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81C" w:rsidRPr="003C63BE" w:rsidRDefault="00A3481C" w:rsidP="00A3481C">
            <w:pPr>
              <w:jc w:val="center"/>
              <w:rPr>
                <w:rFonts w:ascii="Calibri" w:hAnsi="Calibri"/>
                <w:color w:val="000000"/>
                <w:sz w:val="20"/>
                <w:szCs w:val="20"/>
              </w:rPr>
            </w:pPr>
            <w:r>
              <w:rPr>
                <w:rFonts w:ascii="Calibri" w:hAnsi="Calibri"/>
                <w:color w:val="000000"/>
                <w:sz w:val="20"/>
                <w:szCs w:val="20"/>
              </w:rPr>
              <w:t>100%</w:t>
            </w:r>
          </w:p>
        </w:tc>
        <w:tc>
          <w:tcPr>
            <w:tcW w:w="1377" w:type="dxa"/>
            <w:gridSpan w:val="11"/>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3C63BE" w:rsidRDefault="00A3481C" w:rsidP="00A3481C">
            <w:pPr>
              <w:jc w:val="center"/>
              <w:rPr>
                <w:rFonts w:ascii="Calibri" w:hAnsi="Calibri"/>
                <w:color w:val="000000"/>
                <w:sz w:val="20"/>
                <w:szCs w:val="20"/>
              </w:rPr>
            </w:pPr>
            <w:r>
              <w:rPr>
                <w:rFonts w:ascii="Calibri" w:hAnsi="Calibri"/>
                <w:color w:val="000000"/>
                <w:sz w:val="20"/>
                <w:szCs w:val="20"/>
              </w:rPr>
              <w:t>100%</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3C63BE" w:rsidRDefault="00A3481C" w:rsidP="00A3481C">
            <w:pPr>
              <w:jc w:val="center"/>
              <w:rPr>
                <w:rFonts w:ascii="Calibri" w:hAnsi="Calibri"/>
                <w:color w:val="000000"/>
                <w:sz w:val="20"/>
                <w:szCs w:val="20"/>
              </w:rPr>
            </w:pPr>
            <w:r>
              <w:rPr>
                <w:rFonts w:ascii="Calibri" w:hAnsi="Calibri"/>
                <w:color w:val="000000"/>
                <w:sz w:val="20"/>
                <w:szCs w:val="20"/>
              </w:rPr>
              <w:t>100%</w:t>
            </w:r>
          </w:p>
        </w:tc>
      </w:tr>
      <w:tr w:rsidR="00A3481C" w:rsidRPr="003C63BE" w:rsidTr="00A3481C">
        <w:trPr>
          <w:trHeight w:val="31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000000"/>
              <w:right w:val="single" w:sz="4" w:space="0" w:color="auto"/>
            </w:tcBorders>
            <w:vAlign w:val="center"/>
            <w:hideMark/>
          </w:tcPr>
          <w:p w:rsidR="00A3481C" w:rsidRPr="003C63BE" w:rsidRDefault="00A3481C" w:rsidP="00A3481C">
            <w:pPr>
              <w:spacing w:after="0" w:line="240" w:lineRule="auto"/>
              <w:jc w:val="center"/>
              <w:rPr>
                <w:rFonts w:ascii="Times New Roman" w:eastAsia="Times New Roman" w:hAnsi="Times New Roman" w:cs="Times New Roman"/>
                <w:color w:val="000000"/>
                <w:lang w:eastAsia="ru-RU"/>
              </w:rPr>
            </w:pPr>
          </w:p>
        </w:tc>
        <w:tc>
          <w:tcPr>
            <w:tcW w:w="1134" w:type="dxa"/>
            <w:gridSpan w:val="10"/>
            <w:vMerge/>
            <w:tcBorders>
              <w:top w:val="nil"/>
              <w:left w:val="single" w:sz="4" w:space="0" w:color="auto"/>
              <w:bottom w:val="single" w:sz="4" w:space="0" w:color="000000"/>
              <w:right w:val="single" w:sz="4" w:space="0" w:color="auto"/>
            </w:tcBorders>
            <w:vAlign w:val="center"/>
            <w:hideMark/>
          </w:tcPr>
          <w:p w:rsidR="00A3481C" w:rsidRPr="003C63BE" w:rsidRDefault="00A3481C" w:rsidP="00A3481C">
            <w:pPr>
              <w:spacing w:after="0" w:line="240" w:lineRule="auto"/>
              <w:jc w:val="center"/>
              <w:rPr>
                <w:rFonts w:ascii="Times New Roman" w:eastAsia="Times New Roman" w:hAnsi="Times New Roman" w:cs="Times New Roman"/>
                <w:color w:val="000000"/>
                <w:lang w:eastAsia="ru-RU"/>
              </w:rPr>
            </w:pPr>
          </w:p>
        </w:tc>
        <w:tc>
          <w:tcPr>
            <w:tcW w:w="1565" w:type="dxa"/>
            <w:gridSpan w:val="10"/>
            <w:vMerge/>
            <w:tcBorders>
              <w:top w:val="single" w:sz="4" w:space="0" w:color="auto"/>
              <w:left w:val="single" w:sz="4" w:space="0" w:color="auto"/>
              <w:bottom w:val="single" w:sz="4" w:space="0" w:color="000000"/>
              <w:right w:val="single" w:sz="4" w:space="0" w:color="000000"/>
            </w:tcBorders>
            <w:vAlign w:val="center"/>
            <w:hideMark/>
          </w:tcPr>
          <w:p w:rsidR="00A3481C" w:rsidRPr="003C63BE" w:rsidRDefault="00A3481C" w:rsidP="00A3481C">
            <w:pPr>
              <w:spacing w:after="0" w:line="240" w:lineRule="auto"/>
              <w:jc w:val="center"/>
              <w:rPr>
                <w:rFonts w:ascii="Times New Roman" w:eastAsia="Times New Roman" w:hAnsi="Times New Roman" w:cs="Times New Roman"/>
                <w:color w:val="000000"/>
                <w:lang w:eastAsia="ru-RU"/>
              </w:rPr>
            </w:pPr>
          </w:p>
        </w:tc>
        <w:tc>
          <w:tcPr>
            <w:tcW w:w="1377" w:type="dxa"/>
            <w:gridSpan w:val="11"/>
            <w:vMerge/>
            <w:tcBorders>
              <w:top w:val="nil"/>
              <w:left w:val="single" w:sz="4" w:space="0" w:color="auto"/>
              <w:bottom w:val="single" w:sz="4" w:space="0" w:color="000000"/>
              <w:right w:val="single" w:sz="4" w:space="0" w:color="auto"/>
            </w:tcBorders>
            <w:vAlign w:val="center"/>
            <w:hideMark/>
          </w:tcPr>
          <w:p w:rsidR="00A3481C" w:rsidRPr="003C63BE" w:rsidRDefault="00A3481C" w:rsidP="00A3481C">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A3481C" w:rsidRPr="003C63BE"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93067F" w:rsidRDefault="00A3481C" w:rsidP="00A3481C">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Висина средстава буџета општине опредељена Дому здравља</w:t>
            </w:r>
            <w:r>
              <w:rPr>
                <w:rFonts w:ascii="Times New Roman" w:eastAsia="Times New Roman" w:hAnsi="Times New Roman" w:cs="Times New Roman"/>
                <w:color w:val="000000"/>
                <w:lang w:eastAsia="ru-RU"/>
              </w:rPr>
              <w:t xml:space="preserve"> у 000 динара</w:t>
            </w:r>
          </w:p>
        </w:tc>
        <w:tc>
          <w:tcPr>
            <w:tcW w:w="998"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7B5470" w:rsidRDefault="00A3481C" w:rsidP="00A3481C">
            <w:pPr>
              <w:jc w:val="center"/>
              <w:rPr>
                <w:rFonts w:ascii="Calibri" w:hAnsi="Calibri"/>
                <w:color w:val="000000"/>
                <w:sz w:val="20"/>
                <w:szCs w:val="20"/>
              </w:rPr>
            </w:pPr>
            <w:r>
              <w:rPr>
                <w:rFonts w:ascii="Calibri" w:hAnsi="Calibri"/>
                <w:color w:val="000000"/>
                <w:sz w:val="20"/>
                <w:szCs w:val="20"/>
              </w:rPr>
              <w:t>10,000</w:t>
            </w:r>
          </w:p>
        </w:tc>
        <w:tc>
          <w:tcPr>
            <w:tcW w:w="1134"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93067F" w:rsidRDefault="00A3481C" w:rsidP="00A3481C">
            <w:pPr>
              <w:jc w:val="center"/>
              <w:rPr>
                <w:rFonts w:ascii="Calibri" w:hAnsi="Calibri"/>
                <w:color w:val="000000"/>
                <w:sz w:val="20"/>
                <w:szCs w:val="20"/>
              </w:rPr>
            </w:pPr>
            <w:r>
              <w:rPr>
                <w:rFonts w:ascii="Calibri" w:hAnsi="Calibri"/>
                <w:color w:val="000000"/>
                <w:sz w:val="20"/>
                <w:szCs w:val="20"/>
              </w:rPr>
              <w:t>4,000</w:t>
            </w:r>
          </w:p>
        </w:tc>
        <w:tc>
          <w:tcPr>
            <w:tcW w:w="156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7B5470" w:rsidRDefault="00A3481C" w:rsidP="00A3481C">
            <w:pPr>
              <w:jc w:val="center"/>
              <w:rPr>
                <w:rFonts w:ascii="Calibri" w:hAnsi="Calibri"/>
                <w:color w:val="000000"/>
                <w:sz w:val="20"/>
                <w:szCs w:val="20"/>
              </w:rPr>
            </w:pPr>
            <w:r>
              <w:rPr>
                <w:rFonts w:ascii="Calibri" w:hAnsi="Calibri"/>
                <w:color w:val="000000"/>
                <w:sz w:val="20"/>
                <w:szCs w:val="20"/>
              </w:rPr>
              <w:t>6,000</w:t>
            </w:r>
          </w:p>
        </w:tc>
        <w:tc>
          <w:tcPr>
            <w:tcW w:w="1377"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93067F" w:rsidRDefault="00A3481C" w:rsidP="00A3481C">
            <w:pPr>
              <w:jc w:val="center"/>
              <w:rPr>
                <w:rFonts w:ascii="Calibri" w:hAnsi="Calibri"/>
                <w:color w:val="000000"/>
                <w:sz w:val="20"/>
                <w:szCs w:val="20"/>
              </w:rPr>
            </w:pPr>
            <w:r>
              <w:rPr>
                <w:rFonts w:ascii="Calibri" w:hAnsi="Calibri"/>
                <w:color w:val="000000"/>
                <w:sz w:val="20"/>
                <w:szCs w:val="20"/>
              </w:rPr>
              <w:t>10,000</w:t>
            </w:r>
          </w:p>
        </w:tc>
        <w:tc>
          <w:tcPr>
            <w:tcW w:w="15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93067F" w:rsidRDefault="00A3481C" w:rsidP="00A3481C">
            <w:pPr>
              <w:jc w:val="center"/>
              <w:rPr>
                <w:rFonts w:ascii="Calibri" w:hAnsi="Calibri"/>
                <w:color w:val="000000"/>
                <w:sz w:val="20"/>
                <w:szCs w:val="20"/>
              </w:rPr>
            </w:pPr>
            <w:r>
              <w:rPr>
                <w:rFonts w:ascii="Calibri" w:hAnsi="Calibri"/>
                <w:color w:val="000000"/>
                <w:sz w:val="20"/>
                <w:szCs w:val="20"/>
              </w:rPr>
              <w:t>10,000</w:t>
            </w:r>
          </w:p>
        </w:tc>
      </w:tr>
      <w:tr w:rsidR="00A3481C" w:rsidRPr="003C63BE" w:rsidTr="00A3481C">
        <w:trPr>
          <w:trHeight w:val="24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auto"/>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1565" w:type="dxa"/>
            <w:gridSpan w:val="10"/>
            <w:vMerge/>
            <w:tcBorders>
              <w:top w:val="single" w:sz="4" w:space="0" w:color="auto"/>
              <w:left w:val="single" w:sz="4" w:space="0" w:color="auto"/>
              <w:bottom w:val="single" w:sz="4" w:space="0" w:color="auto"/>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1377" w:type="dxa"/>
            <w:gridSpan w:val="11"/>
            <w:vMerge/>
            <w:tcBorders>
              <w:top w:val="nil"/>
              <w:left w:val="single" w:sz="4" w:space="0" w:color="auto"/>
              <w:bottom w:val="single" w:sz="4" w:space="0" w:color="auto"/>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r>
      <w:tr w:rsidR="00A3481C" w:rsidRPr="003C63BE" w:rsidTr="00A3481C">
        <w:trPr>
          <w:trHeight w:val="60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w:t>
            </w:r>
            <w:r>
              <w:rPr>
                <w:rFonts w:ascii="Times New Roman" w:eastAsia="Times New Roman" w:hAnsi="Times New Roman" w:cs="Times New Roman"/>
                <w:b/>
                <w:bCs/>
                <w:color w:val="000000"/>
                <w:lang w:eastAsia="ru-RU"/>
              </w:rPr>
              <w:t>1</w:t>
            </w:r>
            <w:r w:rsidRPr="003C63BE">
              <w:rPr>
                <w:rFonts w:ascii="Times New Roman" w:eastAsia="Times New Roman" w:hAnsi="Times New Roman" w:cs="Times New Roman"/>
                <w:b/>
                <w:bCs/>
                <w:color w:val="000000"/>
                <w:lang w:eastAsia="ru-RU"/>
              </w:rPr>
              <w:t>-0001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Функционисање установе примарне здравствене заштите</w:t>
            </w:r>
          </w:p>
        </w:tc>
        <w:tc>
          <w:tcPr>
            <w:tcW w:w="2132"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6,000</w:t>
            </w:r>
            <w:r w:rsidRPr="003C63BE">
              <w:rPr>
                <w:rFonts w:ascii="Times New Roman" w:eastAsia="Times New Roman" w:hAnsi="Times New Roman" w:cs="Times New Roman"/>
                <w:b/>
                <w:bCs/>
                <w:color w:val="000000"/>
                <w:lang w:eastAsia="ru-RU"/>
              </w:rPr>
              <w:t>,000.00</w:t>
            </w:r>
          </w:p>
        </w:tc>
        <w:tc>
          <w:tcPr>
            <w:tcW w:w="1565" w:type="dxa"/>
            <w:gridSpan w:val="1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921"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A3481C" w:rsidRPr="003C63BE" w:rsidTr="00A3481C">
        <w:trPr>
          <w:trHeight w:val="600"/>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7659DF" w:rsidRDefault="00A3481C" w:rsidP="00A3481C">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Обезбеђење бољих услова за спровођење маре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w:t>
            </w:r>
            <w:r>
              <w:rPr>
                <w:rFonts w:ascii="Times New Roman" w:eastAsia="Times New Roman" w:hAnsi="Times New Roman" w:cs="Times New Roman"/>
                <w:b/>
                <w:bCs/>
                <w:color w:val="000000"/>
                <w:lang w:eastAsia="ru-RU"/>
              </w:rPr>
              <w:t>а</w:t>
            </w:r>
            <w:r w:rsidRPr="002E15CC">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Суфинансирање редовних активности Дома здравља.</w:t>
            </w:r>
          </w:p>
        </w:tc>
      </w:tr>
      <w:tr w:rsidR="00A3481C" w:rsidRPr="003C63BE" w:rsidTr="00A3481C">
        <w:trPr>
          <w:trHeight w:val="387"/>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C63BE" w:rsidRDefault="00A3481C" w:rsidP="00A3481C">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Default="00A3481C" w:rsidP="00A3481C">
            <w:pPr>
              <w:spacing w:after="0" w:line="240" w:lineRule="auto"/>
              <w:jc w:val="center"/>
              <w:rPr>
                <w:rFonts w:ascii="Times New Roman" w:eastAsia="Times New Roman" w:hAnsi="Times New Roman" w:cs="Times New Roman"/>
                <w:i/>
                <w:iCs/>
                <w:color w:val="000000"/>
                <w:lang w:eastAsia="ru-RU"/>
              </w:rPr>
            </w:pPr>
          </w:p>
          <w:p w:rsidR="00A3481C" w:rsidRDefault="00A3481C" w:rsidP="00A3481C">
            <w:pPr>
              <w:spacing w:after="0" w:line="240" w:lineRule="auto"/>
              <w:jc w:val="center"/>
              <w:rPr>
                <w:rFonts w:ascii="Times New Roman" w:eastAsia="Times New Roman" w:hAnsi="Times New Roman" w:cs="Times New Roman"/>
                <w:i/>
                <w:iCs/>
                <w:color w:val="000000"/>
                <w:lang w:eastAsia="ru-RU"/>
              </w:rPr>
            </w:pPr>
          </w:p>
          <w:p w:rsidR="00A3481C" w:rsidRPr="001244CC" w:rsidRDefault="00A3481C" w:rsidP="00A3481C">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lastRenderedPageBreak/>
              <w:t>Индикатори:</w:t>
            </w:r>
          </w:p>
          <w:p w:rsidR="00A3481C" w:rsidRPr="001244CC" w:rsidRDefault="00A3481C" w:rsidP="00A3481C">
            <w:pPr>
              <w:spacing w:after="0" w:line="240" w:lineRule="auto"/>
              <w:jc w:val="center"/>
              <w:rPr>
                <w:rFonts w:ascii="Times New Roman" w:eastAsia="Times New Roman" w:hAnsi="Times New Roman" w:cs="Times New Roman"/>
                <w:i/>
                <w:iCs/>
                <w:color w:val="000000"/>
                <w:lang w:eastAsia="ru-RU"/>
              </w:rPr>
            </w:pP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3C63BE" w:rsidRDefault="00A3481C" w:rsidP="00A3481C">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lastRenderedPageBreak/>
              <w:t>Вредности</w:t>
            </w:r>
          </w:p>
        </w:tc>
      </w:tr>
      <w:tr w:rsidR="00A3481C" w:rsidRPr="003C63BE" w:rsidTr="00A3481C">
        <w:trPr>
          <w:trHeight w:val="84"/>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95"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81" w:type="dxa"/>
            <w:gridSpan w:val="14"/>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217" w:type="dxa"/>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3C63BE" w:rsidTr="00A3481C">
        <w:trPr>
          <w:trHeight w:val="300"/>
        </w:trPr>
        <w:tc>
          <w:tcPr>
            <w:tcW w:w="2850" w:type="dxa"/>
            <w:gridSpan w:val="7"/>
            <w:vMerge w:val="restart"/>
            <w:tcBorders>
              <w:top w:val="single" w:sz="4" w:space="0" w:color="auto"/>
              <w:left w:val="single" w:sz="4" w:space="0" w:color="auto"/>
              <w:bottom w:val="nil"/>
              <w:right w:val="single" w:sz="4" w:space="0" w:color="auto"/>
            </w:tcBorders>
            <w:shd w:val="clear" w:color="auto" w:fill="auto"/>
            <w:vAlign w:val="center"/>
            <w:hideMark/>
          </w:tcPr>
          <w:p w:rsidR="00A3481C" w:rsidRDefault="00A3481C" w:rsidP="00A3481C">
            <w:pPr>
              <w:spacing w:after="0" w:line="240" w:lineRule="auto"/>
              <w:jc w:val="center"/>
              <w:rPr>
                <w:rFonts w:ascii="Times New Roman" w:eastAsia="Times New Roman" w:hAnsi="Times New Roman" w:cs="Times New Roman"/>
                <w:color w:val="000000"/>
                <w:lang w:eastAsia="ru-RU"/>
              </w:rPr>
            </w:pPr>
          </w:p>
          <w:p w:rsidR="00A3481C" w:rsidRPr="003C63BE" w:rsidRDefault="00A3481C" w:rsidP="00A3481C">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доступности, квалитета и ефикасности ПЗЗ</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7659DF" w:rsidRDefault="00A3481C" w:rsidP="00A3481C">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Број здравствених радника/лекара финансираних из буџета града/општине</w:t>
            </w:r>
          </w:p>
        </w:tc>
        <w:tc>
          <w:tcPr>
            <w:tcW w:w="99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7659DF" w:rsidRDefault="00A3481C" w:rsidP="00A3481C">
            <w:pPr>
              <w:jc w:val="center"/>
            </w:pPr>
            <w:r>
              <w:t>13</w:t>
            </w:r>
          </w:p>
        </w:tc>
        <w:tc>
          <w:tcPr>
            <w:tcW w:w="99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312B7" w:rsidRDefault="00A3481C" w:rsidP="00A3481C">
            <w:pPr>
              <w:jc w:val="center"/>
            </w:pPr>
            <w:r>
              <w:t>5</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81C" w:rsidRPr="00C312B7" w:rsidRDefault="00A3481C" w:rsidP="00A3481C">
            <w:pPr>
              <w:jc w:val="center"/>
            </w:pPr>
            <w:r>
              <w:t>6</w:t>
            </w:r>
          </w:p>
        </w:tc>
        <w:tc>
          <w:tcPr>
            <w:tcW w:w="1281"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312B7" w:rsidRDefault="00A3481C" w:rsidP="00A3481C">
            <w:pPr>
              <w:jc w:val="center"/>
            </w:pPr>
            <w:r>
              <w:t>5</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312B7" w:rsidRDefault="00A3481C" w:rsidP="00A3481C">
            <w:pPr>
              <w:jc w:val="center"/>
            </w:pPr>
            <w:r>
              <w:t>5</w:t>
            </w:r>
          </w:p>
        </w:tc>
      </w:tr>
      <w:tr w:rsidR="00A3481C" w:rsidRPr="003C63BE" w:rsidTr="00A3481C">
        <w:trPr>
          <w:trHeight w:val="300"/>
        </w:trPr>
        <w:tc>
          <w:tcPr>
            <w:tcW w:w="2850" w:type="dxa"/>
            <w:gridSpan w:val="7"/>
            <w:vMerge/>
            <w:tcBorders>
              <w:top w:val="single" w:sz="4" w:space="0" w:color="auto"/>
              <w:left w:val="single" w:sz="4" w:space="0" w:color="auto"/>
              <w:bottom w:val="nil"/>
              <w:right w:val="single" w:sz="4" w:space="0" w:color="auto"/>
            </w:tcBorders>
            <w:shd w:val="clear" w:color="auto" w:fill="auto"/>
            <w:vAlign w:val="center"/>
            <w:hideMark/>
          </w:tcPr>
          <w:p w:rsidR="00A3481C" w:rsidRDefault="00A3481C" w:rsidP="00A3481C">
            <w:pPr>
              <w:spacing w:after="0" w:line="240" w:lineRule="auto"/>
              <w:jc w:val="center"/>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3C63BE" w:rsidRDefault="00A3481C" w:rsidP="00A3481C">
            <w:pPr>
              <w:spacing w:after="0" w:line="240" w:lineRule="auto"/>
              <w:jc w:val="center"/>
              <w:rPr>
                <w:rFonts w:ascii="Times New Roman" w:eastAsia="Times New Roman" w:hAnsi="Times New Roman" w:cs="Times New Roman"/>
                <w:color w:val="000000"/>
                <w:lang w:eastAsia="ru-RU"/>
              </w:rPr>
            </w:pPr>
          </w:p>
        </w:tc>
        <w:tc>
          <w:tcPr>
            <w:tcW w:w="998"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pPr>
          </w:p>
        </w:tc>
        <w:tc>
          <w:tcPr>
            <w:tcW w:w="995"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3C63BE" w:rsidRDefault="00A3481C" w:rsidP="00A3481C">
            <w:pPr>
              <w:jc w:val="center"/>
            </w:pPr>
          </w:p>
        </w:tc>
        <w:tc>
          <w:tcPr>
            <w:tcW w:w="2127" w:type="dxa"/>
            <w:gridSpan w:val="15"/>
            <w:vMerge/>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81C" w:rsidRDefault="00A3481C" w:rsidP="00A3481C">
            <w:pPr>
              <w:jc w:val="center"/>
            </w:pPr>
          </w:p>
        </w:tc>
        <w:tc>
          <w:tcPr>
            <w:tcW w:w="1281" w:type="dxa"/>
            <w:gridSpan w:val="1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pPr>
          </w:p>
        </w:tc>
        <w:tc>
          <w:tcPr>
            <w:tcW w:w="121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pPr>
          </w:p>
        </w:tc>
      </w:tr>
      <w:tr w:rsidR="00A3481C" w:rsidRPr="003C63BE" w:rsidTr="00A3481C">
        <w:trPr>
          <w:trHeight w:val="300"/>
        </w:trPr>
        <w:tc>
          <w:tcPr>
            <w:tcW w:w="2850" w:type="dxa"/>
            <w:gridSpan w:val="7"/>
            <w:vMerge/>
            <w:tcBorders>
              <w:top w:val="single" w:sz="4" w:space="0" w:color="auto"/>
              <w:left w:val="single" w:sz="4" w:space="0" w:color="auto"/>
              <w:bottom w:val="nil"/>
              <w:right w:val="single" w:sz="4" w:space="0" w:color="auto"/>
            </w:tcBorders>
            <w:shd w:val="clear" w:color="auto" w:fill="auto"/>
            <w:vAlign w:val="center"/>
            <w:hideMark/>
          </w:tcPr>
          <w:p w:rsidR="00A3481C" w:rsidRDefault="00A3481C" w:rsidP="00A3481C">
            <w:pPr>
              <w:spacing w:after="0" w:line="240" w:lineRule="auto"/>
              <w:jc w:val="center"/>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3C63BE" w:rsidRDefault="00A3481C" w:rsidP="00A3481C">
            <w:pPr>
              <w:spacing w:after="0" w:line="240" w:lineRule="auto"/>
              <w:jc w:val="center"/>
              <w:rPr>
                <w:rFonts w:ascii="Times New Roman" w:eastAsia="Times New Roman" w:hAnsi="Times New Roman" w:cs="Times New Roman"/>
                <w:color w:val="000000"/>
                <w:lang w:eastAsia="ru-RU"/>
              </w:rPr>
            </w:pPr>
          </w:p>
        </w:tc>
        <w:tc>
          <w:tcPr>
            <w:tcW w:w="998"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pPr>
          </w:p>
        </w:tc>
        <w:tc>
          <w:tcPr>
            <w:tcW w:w="995"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3C63BE" w:rsidRDefault="00A3481C" w:rsidP="00A3481C">
            <w:pPr>
              <w:jc w:val="center"/>
            </w:pPr>
          </w:p>
        </w:tc>
        <w:tc>
          <w:tcPr>
            <w:tcW w:w="2127" w:type="dxa"/>
            <w:gridSpan w:val="15"/>
            <w:vMerge/>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81C" w:rsidRDefault="00A3481C" w:rsidP="00A3481C">
            <w:pPr>
              <w:jc w:val="center"/>
            </w:pPr>
          </w:p>
        </w:tc>
        <w:tc>
          <w:tcPr>
            <w:tcW w:w="1281" w:type="dxa"/>
            <w:gridSpan w:val="1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pPr>
          </w:p>
        </w:tc>
        <w:tc>
          <w:tcPr>
            <w:tcW w:w="121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pPr>
          </w:p>
        </w:tc>
      </w:tr>
      <w:tr w:rsidR="00A3481C" w:rsidRPr="003C63BE" w:rsidTr="00A3481C">
        <w:trPr>
          <w:trHeight w:val="390"/>
        </w:trPr>
        <w:tc>
          <w:tcPr>
            <w:tcW w:w="2850" w:type="dxa"/>
            <w:gridSpan w:val="7"/>
            <w:vMerge/>
            <w:tcBorders>
              <w:top w:val="single" w:sz="4" w:space="0" w:color="auto"/>
              <w:left w:val="single" w:sz="4" w:space="0" w:color="auto"/>
              <w:bottom w:val="nil"/>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auto"/>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995" w:type="dxa"/>
            <w:gridSpan w:val="9"/>
            <w:vMerge/>
            <w:tcBorders>
              <w:top w:val="nil"/>
              <w:left w:val="single" w:sz="4" w:space="0" w:color="auto"/>
              <w:bottom w:val="single" w:sz="4" w:space="0" w:color="auto"/>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1281" w:type="dxa"/>
            <w:gridSpan w:val="14"/>
            <w:vMerge/>
            <w:tcBorders>
              <w:top w:val="nil"/>
              <w:left w:val="single" w:sz="4" w:space="0" w:color="auto"/>
              <w:bottom w:val="single" w:sz="4" w:space="0" w:color="auto"/>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1217" w:type="dxa"/>
            <w:vMerge/>
            <w:tcBorders>
              <w:top w:val="nil"/>
              <w:left w:val="single" w:sz="4" w:space="0" w:color="auto"/>
              <w:bottom w:val="single" w:sz="4" w:space="0" w:color="auto"/>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r>
      <w:tr w:rsidR="00A3481C" w:rsidRPr="003C63BE" w:rsidTr="00A3481C">
        <w:trPr>
          <w:trHeight w:val="495"/>
        </w:trPr>
        <w:tc>
          <w:tcPr>
            <w:tcW w:w="28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7659DF"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Уравнотежење број запослених финансираних из буџета Општине</w:t>
            </w:r>
          </w:p>
        </w:tc>
        <w:tc>
          <w:tcPr>
            <w:tcW w:w="5231" w:type="dxa"/>
            <w:gridSpan w:val="3"/>
            <w:tcBorders>
              <w:top w:val="single" w:sz="4" w:space="0" w:color="auto"/>
              <w:left w:val="nil"/>
              <w:bottom w:val="single" w:sz="4" w:space="0" w:color="auto"/>
              <w:right w:val="single" w:sz="4" w:space="0" w:color="auto"/>
            </w:tcBorders>
            <w:shd w:val="clear" w:color="auto" w:fill="auto"/>
            <w:vAlign w:val="center"/>
            <w:hideMark/>
          </w:tcPr>
          <w:p w:rsidR="00A3481C" w:rsidRPr="007659DF" w:rsidRDefault="00A3481C" w:rsidP="00A3481C">
            <w:pPr>
              <w:spacing w:after="0" w:line="240" w:lineRule="auto"/>
              <w:jc w:val="center"/>
              <w:rPr>
                <w:rFonts w:ascii="Times New Roman" w:eastAsia="Times New Roman" w:hAnsi="Times New Roman" w:cs="Times New Roman"/>
                <w:bCs/>
                <w:color w:val="000000"/>
                <w:lang w:eastAsia="ru-RU"/>
              </w:rPr>
            </w:pPr>
            <w:r w:rsidRPr="007659DF">
              <w:rPr>
                <w:rFonts w:ascii="Times New Roman" w:eastAsia="Times New Roman" w:hAnsi="Times New Roman" w:cs="Times New Roman"/>
                <w:bCs/>
                <w:color w:val="000000"/>
                <w:lang w:eastAsia="ru-RU"/>
              </w:rPr>
              <w:t>Број запослених мушкараца/жена</w:t>
            </w:r>
          </w:p>
        </w:tc>
        <w:tc>
          <w:tcPr>
            <w:tcW w:w="9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C6747E" w:rsidRDefault="00A3481C" w:rsidP="00A3481C">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4/9</w:t>
            </w:r>
          </w:p>
        </w:tc>
        <w:tc>
          <w:tcPr>
            <w:tcW w:w="9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3481C" w:rsidRPr="00C6747E" w:rsidRDefault="00A3481C" w:rsidP="00A3481C">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2/3</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C6747E" w:rsidRDefault="00A3481C" w:rsidP="00A3481C">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3/3</w:t>
            </w:r>
          </w:p>
        </w:tc>
        <w:tc>
          <w:tcPr>
            <w:tcW w:w="1281" w:type="dxa"/>
            <w:gridSpan w:val="14"/>
            <w:tcBorders>
              <w:top w:val="single" w:sz="4" w:space="0" w:color="auto"/>
              <w:left w:val="nil"/>
              <w:bottom w:val="single" w:sz="4" w:space="0" w:color="auto"/>
              <w:right w:val="single" w:sz="4" w:space="0" w:color="000000"/>
            </w:tcBorders>
            <w:shd w:val="clear" w:color="auto" w:fill="auto"/>
            <w:vAlign w:val="center"/>
            <w:hideMark/>
          </w:tcPr>
          <w:p w:rsidR="00A3481C" w:rsidRPr="00C6747E" w:rsidRDefault="00A3481C" w:rsidP="00A3481C">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2/3</w:t>
            </w:r>
          </w:p>
        </w:tc>
        <w:tc>
          <w:tcPr>
            <w:tcW w:w="1217" w:type="dxa"/>
            <w:tcBorders>
              <w:top w:val="single" w:sz="4" w:space="0" w:color="auto"/>
              <w:left w:val="nil"/>
              <w:bottom w:val="single" w:sz="4" w:space="0" w:color="auto"/>
              <w:right w:val="single" w:sz="4" w:space="0" w:color="000000"/>
            </w:tcBorders>
            <w:shd w:val="clear" w:color="auto" w:fill="auto"/>
            <w:vAlign w:val="center"/>
          </w:tcPr>
          <w:p w:rsidR="00A3481C" w:rsidRPr="00C6747E" w:rsidRDefault="00A3481C" w:rsidP="00A3481C">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2/3</w:t>
            </w:r>
          </w:p>
        </w:tc>
      </w:tr>
      <w:tr w:rsidR="00A3481C" w:rsidRPr="003C63BE" w:rsidTr="00A3481C">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w:t>
            </w:r>
            <w:r>
              <w:rPr>
                <w:rFonts w:ascii="Times New Roman" w:eastAsia="Times New Roman" w:hAnsi="Times New Roman" w:cs="Times New Roman"/>
                <w:b/>
                <w:bCs/>
                <w:color w:val="000000"/>
                <w:lang w:eastAsia="ru-RU"/>
              </w:rPr>
              <w:t>1</w:t>
            </w:r>
            <w:r w:rsidRPr="003C63BE">
              <w:rPr>
                <w:rFonts w:ascii="Times New Roman" w:eastAsia="Times New Roman" w:hAnsi="Times New Roman" w:cs="Times New Roman"/>
                <w:b/>
                <w:bCs/>
                <w:color w:val="000000"/>
                <w:lang w:eastAsia="ru-RU"/>
              </w:rPr>
              <w:t>-0002</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Мртвозорство</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400,000.00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A3481C" w:rsidRPr="003C63BE" w:rsidTr="00A3481C">
        <w:trPr>
          <w:trHeight w:val="495"/>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C63BE"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C63BE" w:rsidRDefault="00A3481C" w:rsidP="00A3481C">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Организација ажурног спровођења услуга мртвозорстава у складу са Законом о локалној самоуправи</w:t>
            </w:r>
          </w:p>
        </w:tc>
      </w:tr>
      <w:tr w:rsidR="00A3481C" w:rsidRPr="003C63BE"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C63BE" w:rsidRDefault="00A3481C" w:rsidP="00A3481C">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C63BE" w:rsidRDefault="00A3481C" w:rsidP="00A3481C">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3C63BE" w:rsidRDefault="00A3481C" w:rsidP="00A3481C">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A3481C" w:rsidRPr="003C63BE"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3C63BE" w:rsidTr="00A3481C">
        <w:trPr>
          <w:trHeight w:val="300"/>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3C63BE" w:rsidRDefault="00A3481C" w:rsidP="00A3481C">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 xml:space="preserve">Ефикасна реализација послова мртвозорства на територији Општине </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C63B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3C63BE">
              <w:rPr>
                <w:rFonts w:ascii="Times New Roman" w:eastAsia="Times New Roman" w:hAnsi="Times New Roman" w:cs="Times New Roman"/>
                <w:color w:val="000000"/>
                <w:lang w:eastAsia="ru-RU"/>
              </w:rPr>
              <w:t>рој лица ангажованих за обављање послова мртвозорства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9F36F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3C63BE" w:rsidRDefault="00A3481C" w:rsidP="00A3481C">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81C" w:rsidRPr="00C312B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C312B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C312B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A3481C" w:rsidRPr="003C63BE" w:rsidTr="00A3481C">
        <w:trPr>
          <w:trHeight w:val="450"/>
        </w:trPr>
        <w:tc>
          <w:tcPr>
            <w:tcW w:w="2850"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000000"/>
              <w:right w:val="single" w:sz="4" w:space="0" w:color="000000"/>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000000"/>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A3481C" w:rsidRPr="003C63BE" w:rsidRDefault="00A3481C" w:rsidP="00A3481C">
            <w:pPr>
              <w:spacing w:after="0" w:line="240" w:lineRule="auto"/>
              <w:rPr>
                <w:rFonts w:ascii="Times New Roman" w:eastAsia="Times New Roman" w:hAnsi="Times New Roman" w:cs="Times New Roman"/>
                <w:color w:val="000000"/>
                <w:lang w:eastAsia="ru-RU"/>
              </w:rPr>
            </w:pPr>
          </w:p>
        </w:tc>
      </w:tr>
      <w:tr w:rsidR="00A3481C" w:rsidRPr="00656CEF" w:rsidTr="00A3481C">
        <w:trPr>
          <w:trHeight w:val="819"/>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1201</w:t>
            </w:r>
          </w:p>
        </w:tc>
        <w:tc>
          <w:tcPr>
            <w:tcW w:w="1761"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xml:space="preserve">Програм 13. Развој културе и информисања </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A3481C" w:rsidRPr="004D79AA"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40,820,000,00</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A3481C" w:rsidRPr="00656CEF" w:rsidTr="00A3481C">
        <w:trPr>
          <w:trHeight w:val="819"/>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40405B"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A3481C" w:rsidRPr="00D05240" w:rsidRDefault="00A3481C" w:rsidP="00A3481C">
            <w:pPr>
              <w:spacing w:after="0" w:line="240" w:lineRule="auto"/>
              <w:rPr>
                <w:rFonts w:ascii="Times New Roman" w:eastAsia="Times New Roman" w:hAnsi="Times New Roman" w:cs="Times New Roman"/>
                <w:b/>
                <w:bCs/>
                <w:color w:val="000000"/>
                <w:lang w:eastAsia="ru-RU"/>
              </w:rPr>
            </w:pPr>
            <w:r w:rsidRPr="0040405B">
              <w:rPr>
                <w:rFonts w:ascii="Times New Roman" w:eastAsia="Times New Roman" w:hAnsi="Times New Roman" w:cs="Times New Roman"/>
                <w:b/>
                <w:bCs/>
                <w:color w:val="000000"/>
                <w:lang w:eastAsia="ru-RU"/>
              </w:rPr>
              <w:t xml:space="preserve">Подстицај диверзификације културног стваралаштва на територији општине и остваривање и унапређење јавног интерса у области јавног информисања на територији општине кроз транспарентне конкурсне процедуре. </w:t>
            </w:r>
            <w:r>
              <w:rPr>
                <w:rFonts w:ascii="Times New Roman" w:eastAsia="Times New Roman" w:hAnsi="Times New Roman" w:cs="Times New Roman"/>
                <w:b/>
                <w:bCs/>
                <w:color w:val="000000"/>
                <w:lang w:eastAsia="ru-RU"/>
              </w:rPr>
              <w:t>Омогућавање несметаног функционисања Центра за културне делатности, туризам и библиотекарство.</w:t>
            </w:r>
          </w:p>
        </w:tc>
      </w:tr>
      <w:tr w:rsidR="00A3481C" w:rsidRPr="00656CEF"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656CEF" w:rsidRDefault="00A3481C" w:rsidP="00A3481C">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656CEF" w:rsidRDefault="00A3481C" w:rsidP="00A3481C">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656CEF" w:rsidRDefault="00A3481C" w:rsidP="00A3481C">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A3481C" w:rsidRPr="00656CEF" w:rsidTr="00A3481C">
        <w:trPr>
          <w:trHeight w:val="98"/>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015B79" w:rsidTr="00A3481C">
        <w:trPr>
          <w:trHeight w:val="300"/>
        </w:trPr>
        <w:tc>
          <w:tcPr>
            <w:tcW w:w="2850" w:type="dxa"/>
            <w:gridSpan w:val="7"/>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656CEF" w:rsidRDefault="00A3481C" w:rsidP="00A3481C">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Подстицања развоја културе</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656CEF"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656CEF">
              <w:rPr>
                <w:rFonts w:ascii="Times New Roman" w:eastAsia="Times New Roman" w:hAnsi="Times New Roman" w:cs="Times New Roman"/>
                <w:color w:val="000000"/>
                <w:lang w:eastAsia="ru-RU"/>
              </w:rPr>
              <w:t>рој директних учесника одржаних програма културе</w:t>
            </w:r>
          </w:p>
        </w:tc>
        <w:tc>
          <w:tcPr>
            <w:tcW w:w="6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D05240" w:rsidRDefault="00A3481C" w:rsidP="00A3481C">
            <w:pPr>
              <w:jc w:val="center"/>
            </w:pPr>
            <w:r>
              <w:t>400</w:t>
            </w:r>
          </w:p>
        </w:tc>
        <w:tc>
          <w:tcPr>
            <w:tcW w:w="1341" w:type="dxa"/>
            <w:gridSpan w:val="15"/>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D05240" w:rsidRDefault="00A3481C" w:rsidP="00A3481C">
            <w:pPr>
              <w:jc w:val="center"/>
            </w:pPr>
            <w:r>
              <w:t>130</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81C" w:rsidRPr="00D05240" w:rsidRDefault="00A3481C" w:rsidP="00A3481C">
            <w:pPr>
              <w:jc w:val="center"/>
            </w:pPr>
            <w:r>
              <w:t>280</w:t>
            </w:r>
          </w:p>
        </w:tc>
        <w:tc>
          <w:tcPr>
            <w:tcW w:w="954"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D05240" w:rsidRDefault="00A3481C" w:rsidP="00A3481C">
            <w:pPr>
              <w:jc w:val="center"/>
            </w:pPr>
            <w:r>
              <w:t>460</w:t>
            </w:r>
          </w:p>
        </w:tc>
        <w:tc>
          <w:tcPr>
            <w:tcW w:w="15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D05240" w:rsidRDefault="00A3481C" w:rsidP="00A3481C">
            <w:pPr>
              <w:jc w:val="center"/>
            </w:pPr>
            <w:r>
              <w:t>550</w:t>
            </w:r>
          </w:p>
        </w:tc>
      </w:tr>
      <w:tr w:rsidR="00A3481C" w:rsidRPr="00656CEF" w:rsidTr="00A3481C">
        <w:trPr>
          <w:trHeight w:val="27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r>
      <w:tr w:rsidR="00A3481C" w:rsidRPr="00D60197" w:rsidTr="00A3481C">
        <w:trPr>
          <w:trHeight w:val="91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D60197" w:rsidRDefault="00A3481C" w:rsidP="00A3481C">
            <w:pPr>
              <w:spacing w:after="0" w:line="240" w:lineRule="auto"/>
              <w:rPr>
                <w:rFonts w:ascii="Times New Roman" w:eastAsia="Times New Roman" w:hAnsi="Times New Roman" w:cs="Times New Roman"/>
                <w:b/>
                <w:bCs/>
                <w:color w:val="000000"/>
                <w:lang w:eastAsia="ru-RU"/>
              </w:rPr>
            </w:pPr>
          </w:p>
        </w:tc>
        <w:tc>
          <w:tcPr>
            <w:tcW w:w="1761"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D60197"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1201-0001</w:t>
            </w:r>
          </w:p>
        </w:tc>
        <w:tc>
          <w:tcPr>
            <w:tcW w:w="523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Pr="00D60197"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установа културе</w:t>
            </w:r>
          </w:p>
        </w:tc>
        <w:tc>
          <w:tcPr>
            <w:tcW w:w="1993" w:type="dxa"/>
            <w:gridSpan w:val="1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30,820,000,00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Pr="00D60197"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Центар Културе</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Pr="00902648"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A3481C" w:rsidRPr="00D60197" w:rsidTr="00A3481C">
        <w:trPr>
          <w:trHeight w:val="910"/>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Pr="0040405B" w:rsidRDefault="00A3481C" w:rsidP="00A3481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Финансирање трошкова редовног рада и организације и реализације културних програма Центраза културне делатности, туризам и библиотекарство Владичин Хан. </w:t>
            </w:r>
            <w:r w:rsidRPr="0040405B">
              <w:rPr>
                <w:rFonts w:ascii="Times New Roman" w:eastAsia="Times New Roman" w:hAnsi="Times New Roman" w:cs="Times New Roman"/>
                <w:b/>
                <w:bCs/>
                <w:color w:val="000000"/>
                <w:lang w:eastAsia="ru-RU"/>
              </w:rPr>
              <w:t>У складу са законом о култури и библиотекарству Центар за културне делатности , туризам и библиотекарство је установа која се бави к</w:t>
            </w:r>
            <w:r>
              <w:rPr>
                <w:rFonts w:ascii="Times New Roman" w:eastAsia="Times New Roman" w:hAnsi="Times New Roman" w:cs="Times New Roman"/>
                <w:b/>
                <w:bCs/>
                <w:color w:val="000000"/>
                <w:lang w:eastAsia="ru-RU"/>
              </w:rPr>
              <w:t>ултурним дешавањима као што су приказивање филмова</w:t>
            </w:r>
            <w:r w:rsidRPr="0040405B">
              <w:rPr>
                <w:rFonts w:ascii="Times New Roman" w:eastAsia="Times New Roman" w:hAnsi="Times New Roman" w:cs="Times New Roman"/>
                <w:b/>
                <w:bCs/>
                <w:color w:val="000000"/>
                <w:lang w:eastAsia="ru-RU"/>
              </w:rPr>
              <w:t>, позоришних представа, концерата, књижевних вечери,трибина и промоција, постављањемизложби разних уметника.У склопу установе је и библиотека Вук Караџић.</w:t>
            </w:r>
          </w:p>
        </w:tc>
      </w:tr>
      <w:tr w:rsidR="00A3481C" w:rsidRPr="00656CEF" w:rsidTr="00A3481C">
        <w:trPr>
          <w:trHeight w:val="326"/>
        </w:trPr>
        <w:tc>
          <w:tcPr>
            <w:tcW w:w="2850" w:type="dxa"/>
            <w:gridSpan w:val="7"/>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A3481C" w:rsidRPr="00656CEF" w:rsidRDefault="00A3481C" w:rsidP="00A3481C">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A3481C" w:rsidRPr="00656CEF" w:rsidRDefault="00A3481C" w:rsidP="00A3481C">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481C" w:rsidRPr="00656CEF" w:rsidRDefault="00A3481C" w:rsidP="00A3481C">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A3481C" w:rsidRPr="00347197" w:rsidTr="00A3481C">
        <w:trPr>
          <w:trHeight w:val="405"/>
        </w:trPr>
        <w:tc>
          <w:tcPr>
            <w:tcW w:w="2850" w:type="dxa"/>
            <w:gridSpan w:val="7"/>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p>
        </w:tc>
        <w:tc>
          <w:tcPr>
            <w:tcW w:w="5231"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347197" w:rsidTr="00A3481C">
        <w:trPr>
          <w:trHeight w:val="405"/>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40405B" w:rsidRDefault="00A3481C" w:rsidP="00A3481C">
            <w:pPr>
              <w:spacing w:after="0" w:line="240" w:lineRule="auto"/>
              <w:jc w:val="center"/>
              <w:rPr>
                <w:rFonts w:ascii="Times New Roman" w:eastAsia="Times New Roman" w:hAnsi="Times New Roman" w:cs="Times New Roman"/>
                <w:bCs/>
                <w:color w:val="000000"/>
                <w:lang w:eastAsia="ru-RU"/>
              </w:rPr>
            </w:pPr>
            <w:r w:rsidRPr="0040405B">
              <w:rPr>
                <w:rFonts w:ascii="Times New Roman" w:eastAsia="Times New Roman" w:hAnsi="Times New Roman" w:cs="Times New Roman"/>
                <w:bCs/>
                <w:color w:val="000000"/>
                <w:lang w:eastAsia="ru-RU"/>
              </w:rPr>
              <w:lastRenderedPageBreak/>
              <w:t>Успостављање равноправне структуре запослених по полу</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hideMark/>
          </w:tcPr>
          <w:p w:rsidR="00A3481C" w:rsidRDefault="00A3481C" w:rsidP="00A3481C">
            <w:r w:rsidRPr="00147D80">
              <w:rPr>
                <w:rFonts w:ascii="Times New Roman" w:eastAsia="Times New Roman" w:hAnsi="Times New Roman" w:cs="Times New Roman"/>
                <w:color w:val="000000"/>
                <w:lang w:eastAsia="ru-RU"/>
              </w:rPr>
              <w:t xml:space="preserve">Број запослених </w:t>
            </w:r>
            <w:r>
              <w:rPr>
                <w:rFonts w:ascii="Times New Roman" w:eastAsia="Times New Roman" w:hAnsi="Times New Roman" w:cs="Times New Roman"/>
                <w:color w:val="000000"/>
                <w:lang w:eastAsia="ru-RU"/>
              </w:rPr>
              <w:t xml:space="preserve"> жена у установи </w:t>
            </w:r>
            <w:r w:rsidRPr="00147D80">
              <w:rPr>
                <w:rFonts w:ascii="Times New Roman" w:eastAsia="Times New Roman" w:hAnsi="Times New Roman" w:cs="Times New Roman"/>
                <w:color w:val="000000"/>
                <w:lang w:eastAsia="ru-RU"/>
              </w:rPr>
              <w:t xml:space="preserve">културе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40405B"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3481C" w:rsidRPr="00D05240"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40405B"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40405B"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481C" w:rsidRPr="00D05240"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r>
      <w:tr w:rsidR="00A3481C" w:rsidRPr="00347197" w:rsidTr="00A3481C">
        <w:trPr>
          <w:trHeight w:val="405"/>
        </w:trPr>
        <w:tc>
          <w:tcPr>
            <w:tcW w:w="2850"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hideMark/>
          </w:tcPr>
          <w:p w:rsidR="00A3481C" w:rsidRDefault="00A3481C" w:rsidP="00A3481C">
            <w:r w:rsidRPr="00147D80">
              <w:rPr>
                <w:rFonts w:ascii="Times New Roman" w:eastAsia="Times New Roman" w:hAnsi="Times New Roman" w:cs="Times New Roman"/>
                <w:color w:val="000000"/>
                <w:lang w:eastAsia="ru-RU"/>
              </w:rPr>
              <w:t xml:space="preserve">Број запослених </w:t>
            </w:r>
            <w:r>
              <w:rPr>
                <w:rFonts w:ascii="Times New Roman" w:eastAsia="Times New Roman" w:hAnsi="Times New Roman" w:cs="Times New Roman"/>
                <w:color w:val="000000"/>
                <w:lang w:eastAsia="ru-RU"/>
              </w:rPr>
              <w:t xml:space="preserve">мушкараца </w:t>
            </w:r>
            <w:r w:rsidRPr="00147D80">
              <w:rPr>
                <w:rFonts w:ascii="Times New Roman" w:eastAsia="Times New Roman" w:hAnsi="Times New Roman" w:cs="Times New Roman"/>
                <w:color w:val="000000"/>
                <w:lang w:eastAsia="ru-RU"/>
              </w:rPr>
              <w:t>у установ</w:t>
            </w:r>
            <w:r>
              <w:rPr>
                <w:rFonts w:ascii="Times New Roman" w:eastAsia="Times New Roman" w:hAnsi="Times New Roman" w:cs="Times New Roman"/>
                <w:color w:val="000000"/>
                <w:lang w:eastAsia="ru-RU"/>
              </w:rPr>
              <w:t xml:space="preserve">и </w:t>
            </w:r>
            <w:r w:rsidRPr="00147D80">
              <w:rPr>
                <w:rFonts w:ascii="Times New Roman" w:eastAsia="Times New Roman" w:hAnsi="Times New Roman" w:cs="Times New Roman"/>
                <w:color w:val="000000"/>
                <w:lang w:eastAsia="ru-RU"/>
              </w:rPr>
              <w:t xml:space="preserve">културе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40405B"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3481C" w:rsidRPr="00D05240"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D05240"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40405B"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481C" w:rsidRPr="00D05240" w:rsidRDefault="00A3481C" w:rsidP="00A3481C">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w:t>
            </w:r>
          </w:p>
        </w:tc>
      </w:tr>
      <w:tr w:rsidR="00A3481C" w:rsidRPr="00C0219E" w:rsidTr="00A3481C">
        <w:trPr>
          <w:trHeight w:val="675"/>
        </w:trPr>
        <w:tc>
          <w:tcPr>
            <w:tcW w:w="2850" w:type="dxa"/>
            <w:gridSpan w:val="7"/>
            <w:vMerge w:val="restart"/>
            <w:tcBorders>
              <w:top w:val="single" w:sz="4" w:space="0" w:color="auto"/>
              <w:left w:val="single" w:sz="4" w:space="0" w:color="auto"/>
              <w:right w:val="single" w:sz="4" w:space="0" w:color="auto"/>
            </w:tcBorders>
            <w:shd w:val="clear" w:color="auto" w:fill="auto"/>
            <w:noWrap/>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Обезбеђење редовног функционисања установа културе</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40405B" w:rsidRDefault="00A3481C" w:rsidP="00A3481C">
            <w:pPr>
              <w:spacing w:after="0" w:line="240" w:lineRule="auto"/>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приказаних филмова у биоскопу центра културе</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481C" w:rsidRPr="0040405B"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A3481C" w:rsidRPr="00C0219E" w:rsidTr="00A3481C">
        <w:trPr>
          <w:trHeight w:val="675"/>
        </w:trPr>
        <w:tc>
          <w:tcPr>
            <w:tcW w:w="2850" w:type="dxa"/>
            <w:gridSpan w:val="7"/>
            <w:vMerge/>
            <w:tcBorders>
              <w:left w:val="single" w:sz="4" w:space="0" w:color="auto"/>
              <w:right w:val="single" w:sz="4" w:space="0" w:color="auto"/>
            </w:tcBorders>
            <w:shd w:val="clear" w:color="auto" w:fill="auto"/>
            <w:noWrap/>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40405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одиграних позоришних представа</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B97FB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362ABF"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481C" w:rsidRPr="00362ABF"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r>
      <w:tr w:rsidR="00A3481C" w:rsidRPr="00C0219E" w:rsidTr="00A3481C">
        <w:trPr>
          <w:trHeight w:val="675"/>
        </w:trPr>
        <w:tc>
          <w:tcPr>
            <w:tcW w:w="2850" w:type="dxa"/>
            <w:gridSpan w:val="7"/>
            <w:vMerge/>
            <w:tcBorders>
              <w:left w:val="single" w:sz="4" w:space="0" w:color="auto"/>
              <w:bottom w:val="single" w:sz="4" w:space="0" w:color="auto"/>
              <w:right w:val="single" w:sz="4" w:space="0" w:color="auto"/>
            </w:tcBorders>
            <w:shd w:val="clear" w:color="auto" w:fill="auto"/>
            <w:noWrap/>
            <w:vAlign w:val="center"/>
            <w:hideMark/>
          </w:tcPr>
          <w:p w:rsidR="00A3481C" w:rsidRPr="004024F4" w:rsidRDefault="00A3481C" w:rsidP="00A3481C">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40405B"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одржаних културних манифестација у оквиру редовног функционисања установе</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481C" w:rsidRPr="00B97FB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A3481C" w:rsidRPr="00656CEF" w:rsidTr="00A3481C">
        <w:trPr>
          <w:trHeight w:val="67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61"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1201-0003</w:t>
            </w:r>
          </w:p>
        </w:tc>
        <w:tc>
          <w:tcPr>
            <w:tcW w:w="523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Унапређење система очувања и представљања културно историјског наслеђа</w:t>
            </w:r>
          </w:p>
        </w:tc>
        <w:tc>
          <w:tcPr>
            <w:tcW w:w="1993" w:type="dxa"/>
            <w:gridSpan w:val="1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sidRPr="00656CE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w:t>
            </w:r>
            <w:r w:rsidRPr="00656CEF">
              <w:rPr>
                <w:rFonts w:ascii="Times New Roman" w:eastAsia="Times New Roman" w:hAnsi="Times New Roman" w:cs="Times New Roman"/>
                <w:b/>
                <w:bCs/>
                <w:color w:val="000000"/>
                <w:lang w:eastAsia="ru-RU"/>
              </w:rPr>
              <w:t>00,000.00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A3481C" w:rsidRPr="00656CEF" w:rsidTr="00A3481C">
        <w:trPr>
          <w:trHeight w:val="675"/>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Pr="00902648" w:rsidRDefault="00A3481C" w:rsidP="00A3481C">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Подршка невладиним организацијама у реализацији посебних културних садржаја у транспарентној конкурсној процедури, подршка верским организацијама и у сарадњи са Републиком суфинансирање прој</w:t>
            </w:r>
            <w:r>
              <w:rPr>
                <w:rFonts w:ascii="Times New Roman" w:eastAsia="Times New Roman" w:hAnsi="Times New Roman" w:cs="Times New Roman"/>
                <w:b/>
                <w:bCs/>
                <w:color w:val="000000"/>
                <w:lang w:eastAsia="ru-RU"/>
              </w:rPr>
              <w:t xml:space="preserve">екта очување културног наслеђа </w:t>
            </w:r>
          </w:p>
        </w:tc>
      </w:tr>
      <w:tr w:rsidR="00A3481C" w:rsidRPr="00656CEF"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656CEF" w:rsidRDefault="00A3481C" w:rsidP="00A3481C">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656CEF" w:rsidRDefault="00A3481C" w:rsidP="00A3481C">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656CEF" w:rsidRDefault="00A3481C" w:rsidP="00A3481C">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A3481C" w:rsidRPr="00656CEF"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015B79" w:rsidTr="00A3481C">
        <w:trPr>
          <w:trHeight w:val="300"/>
        </w:trPr>
        <w:tc>
          <w:tcPr>
            <w:tcW w:w="2850"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A3481C" w:rsidRPr="00656CEF" w:rsidRDefault="00A3481C" w:rsidP="00A3481C">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656CEF" w:rsidRDefault="00A3481C" w:rsidP="00A3481C">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 у организацији невладиног сектора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D05240" w:rsidRDefault="00A3481C" w:rsidP="00A3481C">
            <w:pPr>
              <w:jc w:val="center"/>
            </w:pPr>
            <w:r>
              <w:t>4</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015B79" w:rsidRDefault="00A3481C" w:rsidP="00A3481C">
            <w:pPr>
              <w:jc w:val="center"/>
            </w:pPr>
            <w:r w:rsidRPr="00015B79">
              <w:t>4</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81C" w:rsidRPr="00D05240" w:rsidRDefault="00A3481C" w:rsidP="00A3481C">
            <w:pPr>
              <w:jc w:val="center"/>
            </w:pPr>
            <w:r>
              <w:t>5</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B97FB0" w:rsidRDefault="00A3481C" w:rsidP="00A3481C">
            <w:pPr>
              <w:jc w:val="center"/>
            </w:pPr>
            <w:r>
              <w:t>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B97FB0" w:rsidRDefault="00A3481C" w:rsidP="00A3481C">
            <w:pPr>
              <w:jc w:val="center"/>
            </w:pPr>
            <w:r>
              <w:t>5</w:t>
            </w:r>
          </w:p>
        </w:tc>
      </w:tr>
      <w:tr w:rsidR="00A3481C" w:rsidRPr="00656CEF" w:rsidTr="00A3481C">
        <w:trPr>
          <w:trHeight w:val="27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A3481C" w:rsidRPr="00656CEF" w:rsidRDefault="00A3481C" w:rsidP="00A3481C">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656CEF" w:rsidTr="00A3481C">
        <w:trPr>
          <w:trHeight w:val="270"/>
        </w:trPr>
        <w:tc>
          <w:tcPr>
            <w:tcW w:w="2850" w:type="dxa"/>
            <w:gridSpan w:val="7"/>
            <w:vMerge w:val="restart"/>
            <w:tcBorders>
              <w:top w:val="single" w:sz="4" w:space="0" w:color="auto"/>
              <w:left w:val="single" w:sz="4" w:space="0" w:color="auto"/>
              <w:right w:val="single" w:sz="4" w:space="0" w:color="000000"/>
            </w:tcBorders>
            <w:vAlign w:val="center"/>
            <w:hideMark/>
          </w:tcPr>
          <w:p w:rsidR="00A3481C" w:rsidRPr="00656CEF" w:rsidRDefault="00A3481C" w:rsidP="00A3481C">
            <w:pPr>
              <w:spacing w:after="0" w:line="240" w:lineRule="auto"/>
              <w:jc w:val="center"/>
              <w:rPr>
                <w:rFonts w:ascii="Times New Roman" w:eastAsia="Times New Roman" w:hAnsi="Times New Roman" w:cs="Times New Roman"/>
                <w:color w:val="000000"/>
                <w:lang w:eastAsia="ru-RU"/>
              </w:rPr>
            </w:pPr>
            <w:r w:rsidRPr="00B97FB0">
              <w:rPr>
                <w:rFonts w:ascii="Times New Roman" w:eastAsia="Times New Roman" w:hAnsi="Times New Roman" w:cs="Times New Roman"/>
                <w:color w:val="000000"/>
                <w:lang w:eastAsia="ru-RU"/>
              </w:rPr>
              <w:t>Уравнотежење волонтеризма у области културе по полу</w:t>
            </w:r>
          </w:p>
        </w:tc>
        <w:tc>
          <w:tcPr>
            <w:tcW w:w="5231" w:type="dxa"/>
            <w:gridSpan w:val="3"/>
            <w:tcBorders>
              <w:top w:val="single" w:sz="4" w:space="0" w:color="auto"/>
              <w:left w:val="single" w:sz="4" w:space="0" w:color="auto"/>
              <w:bottom w:val="single" w:sz="4" w:space="0" w:color="auto"/>
              <w:right w:val="single" w:sz="4" w:space="0" w:color="000000"/>
            </w:tcBorders>
            <w:hideMark/>
          </w:tcPr>
          <w:p w:rsidR="00A3481C" w:rsidRPr="00B97FB0" w:rsidRDefault="00A3481C" w:rsidP="00A3481C">
            <w:pPr>
              <w:jc w:val="center"/>
              <w:rPr>
                <w:rFonts w:ascii="Times New Roman" w:hAnsi="Times New Roman" w:cs="Times New Roman"/>
              </w:rPr>
            </w:pPr>
            <w:r w:rsidRPr="00B97FB0">
              <w:rPr>
                <w:rFonts w:ascii="Times New Roman" w:hAnsi="Times New Roman" w:cs="Times New Roman"/>
              </w:rPr>
              <w:t>Број мушкараца волонтера/реализатора културних садржаја</w:t>
            </w:r>
          </w:p>
        </w:tc>
        <w:tc>
          <w:tcPr>
            <w:tcW w:w="652" w:type="dxa"/>
            <w:tcBorders>
              <w:top w:val="nil"/>
              <w:left w:val="single" w:sz="4" w:space="0" w:color="auto"/>
              <w:bottom w:val="single" w:sz="4" w:space="0" w:color="auto"/>
              <w:right w:val="single" w:sz="4" w:space="0" w:color="auto"/>
            </w:tcBorders>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1" w:type="dxa"/>
            <w:gridSpan w:val="15"/>
            <w:tcBorders>
              <w:top w:val="nil"/>
              <w:left w:val="single" w:sz="4" w:space="0" w:color="auto"/>
              <w:bottom w:val="single" w:sz="4" w:space="0" w:color="auto"/>
              <w:right w:val="single" w:sz="4" w:space="0" w:color="auto"/>
            </w:tcBorders>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127" w:type="dxa"/>
            <w:gridSpan w:val="15"/>
            <w:tcBorders>
              <w:top w:val="single" w:sz="4" w:space="0" w:color="auto"/>
              <w:left w:val="single" w:sz="4" w:space="0" w:color="auto"/>
              <w:bottom w:val="single" w:sz="4" w:space="0" w:color="auto"/>
              <w:right w:val="single" w:sz="4" w:space="0" w:color="000000"/>
            </w:tcBorders>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54" w:type="dxa"/>
            <w:gridSpan w:val="7"/>
            <w:tcBorders>
              <w:top w:val="nil"/>
              <w:left w:val="single" w:sz="4" w:space="0" w:color="auto"/>
              <w:bottom w:val="single" w:sz="4" w:space="0" w:color="auto"/>
              <w:right w:val="single" w:sz="4" w:space="0" w:color="auto"/>
            </w:tcBorders>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44" w:type="dxa"/>
            <w:gridSpan w:val="8"/>
            <w:tcBorders>
              <w:top w:val="nil"/>
              <w:left w:val="single" w:sz="4" w:space="0" w:color="auto"/>
              <w:bottom w:val="single" w:sz="4" w:space="0" w:color="auto"/>
              <w:right w:val="single" w:sz="4" w:space="0" w:color="auto"/>
            </w:tcBorders>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A3481C" w:rsidRPr="00656CEF" w:rsidTr="00A3481C">
        <w:trPr>
          <w:trHeight w:val="270"/>
        </w:trPr>
        <w:tc>
          <w:tcPr>
            <w:tcW w:w="2850" w:type="dxa"/>
            <w:gridSpan w:val="7"/>
            <w:vMerge/>
            <w:tcBorders>
              <w:left w:val="single" w:sz="4" w:space="0" w:color="auto"/>
              <w:bottom w:val="single" w:sz="4" w:space="0" w:color="auto"/>
              <w:right w:val="single" w:sz="4" w:space="0" w:color="000000"/>
            </w:tcBorders>
            <w:vAlign w:val="center"/>
            <w:hideMark/>
          </w:tcPr>
          <w:p w:rsidR="00A3481C" w:rsidRPr="00656CEF" w:rsidRDefault="00A3481C" w:rsidP="00A3481C">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hideMark/>
          </w:tcPr>
          <w:p w:rsidR="00A3481C" w:rsidRPr="00B97FB0" w:rsidRDefault="00A3481C" w:rsidP="00A3481C">
            <w:pPr>
              <w:jc w:val="center"/>
              <w:rPr>
                <w:rFonts w:ascii="Times New Roman" w:hAnsi="Times New Roman" w:cs="Times New Roman"/>
              </w:rPr>
            </w:pPr>
            <w:r w:rsidRPr="00B97FB0">
              <w:rPr>
                <w:rFonts w:ascii="Times New Roman" w:hAnsi="Times New Roman" w:cs="Times New Roman"/>
              </w:rPr>
              <w:t xml:space="preserve">Број </w:t>
            </w:r>
            <w:r>
              <w:rPr>
                <w:rFonts w:ascii="Times New Roman" w:hAnsi="Times New Roman" w:cs="Times New Roman"/>
              </w:rPr>
              <w:t>жен</w:t>
            </w:r>
            <w:r w:rsidRPr="00B97FB0">
              <w:rPr>
                <w:rFonts w:ascii="Times New Roman" w:hAnsi="Times New Roman" w:cs="Times New Roman"/>
              </w:rPr>
              <w:t>а волонтера/реализатора културних садржаја</w:t>
            </w:r>
          </w:p>
        </w:tc>
        <w:tc>
          <w:tcPr>
            <w:tcW w:w="652" w:type="dxa"/>
            <w:tcBorders>
              <w:top w:val="nil"/>
              <w:left w:val="single" w:sz="4" w:space="0" w:color="auto"/>
              <w:bottom w:val="single" w:sz="4" w:space="0" w:color="auto"/>
              <w:right w:val="single" w:sz="4" w:space="0" w:color="auto"/>
            </w:tcBorders>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341" w:type="dxa"/>
            <w:gridSpan w:val="15"/>
            <w:tcBorders>
              <w:top w:val="nil"/>
              <w:left w:val="single" w:sz="4" w:space="0" w:color="auto"/>
              <w:bottom w:val="single" w:sz="4" w:space="0" w:color="auto"/>
              <w:right w:val="single" w:sz="4" w:space="0" w:color="auto"/>
            </w:tcBorders>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27" w:type="dxa"/>
            <w:gridSpan w:val="15"/>
            <w:tcBorders>
              <w:top w:val="single" w:sz="4" w:space="0" w:color="auto"/>
              <w:left w:val="single" w:sz="4" w:space="0" w:color="auto"/>
              <w:bottom w:val="single" w:sz="4" w:space="0" w:color="auto"/>
              <w:right w:val="single" w:sz="4" w:space="0" w:color="000000"/>
            </w:tcBorders>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54" w:type="dxa"/>
            <w:gridSpan w:val="7"/>
            <w:tcBorders>
              <w:top w:val="nil"/>
              <w:left w:val="single" w:sz="4" w:space="0" w:color="auto"/>
              <w:bottom w:val="single" w:sz="4" w:space="0" w:color="auto"/>
              <w:right w:val="single" w:sz="4" w:space="0" w:color="auto"/>
            </w:tcBorders>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44" w:type="dxa"/>
            <w:gridSpan w:val="8"/>
            <w:tcBorders>
              <w:top w:val="nil"/>
              <w:left w:val="single" w:sz="4" w:space="0" w:color="auto"/>
              <w:bottom w:val="single" w:sz="4" w:space="0" w:color="auto"/>
              <w:right w:val="single" w:sz="4" w:space="0" w:color="auto"/>
            </w:tcBorders>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A3481C" w:rsidRPr="00656CEF" w:rsidTr="00A3481C">
        <w:trPr>
          <w:trHeight w:val="63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Остваривање и унапређивање јавног интереса у области јавног информисања</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4,50</w:t>
            </w:r>
            <w:r w:rsidRPr="00656CEF">
              <w:rPr>
                <w:rFonts w:ascii="Times New Roman" w:eastAsia="Times New Roman" w:hAnsi="Times New Roman" w:cs="Times New Roman"/>
                <w:b/>
                <w:bCs/>
                <w:color w:val="000000"/>
                <w:lang w:eastAsia="ru-RU"/>
              </w:rPr>
              <w:t>0,000.00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A3481C" w:rsidRPr="00656CEF" w:rsidTr="00A3481C">
        <w:trPr>
          <w:trHeight w:val="630"/>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656CEF"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656CEF" w:rsidRDefault="00A3481C" w:rsidP="00A3481C">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Финансирање медијских кућа за програме којима се остварује јавни интерес Општине Владичин Хан у инфоримисању грађана у транспарентној конкурсној процедури.</w:t>
            </w:r>
          </w:p>
        </w:tc>
      </w:tr>
      <w:tr w:rsidR="00A3481C" w:rsidRPr="00656CEF"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656CEF" w:rsidRDefault="00A3481C" w:rsidP="00A3481C">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Default="00A3481C" w:rsidP="00A3481C">
            <w:pPr>
              <w:spacing w:after="0" w:line="240" w:lineRule="auto"/>
              <w:jc w:val="center"/>
              <w:rPr>
                <w:rFonts w:ascii="Times New Roman" w:eastAsia="Times New Roman" w:hAnsi="Times New Roman" w:cs="Times New Roman"/>
                <w:i/>
                <w:iCs/>
                <w:color w:val="000000"/>
                <w:lang w:val="sr-Latn-CS" w:eastAsia="ru-RU"/>
              </w:rPr>
            </w:pPr>
          </w:p>
          <w:p w:rsidR="00A3481C" w:rsidRDefault="00A3481C" w:rsidP="00A3481C">
            <w:pPr>
              <w:spacing w:after="0" w:line="240" w:lineRule="auto"/>
              <w:jc w:val="center"/>
              <w:rPr>
                <w:rFonts w:ascii="Times New Roman" w:eastAsia="Times New Roman" w:hAnsi="Times New Roman" w:cs="Times New Roman"/>
                <w:i/>
                <w:iCs/>
                <w:color w:val="000000"/>
                <w:lang w:val="sr-Latn-CS" w:eastAsia="ru-RU"/>
              </w:rPr>
            </w:pPr>
            <w:r w:rsidRPr="00656CEF">
              <w:rPr>
                <w:rFonts w:ascii="Times New Roman" w:eastAsia="Times New Roman" w:hAnsi="Times New Roman" w:cs="Times New Roman"/>
                <w:i/>
                <w:iCs/>
                <w:color w:val="000000"/>
                <w:lang w:eastAsia="ru-RU"/>
              </w:rPr>
              <w:t>Индикатори:</w:t>
            </w:r>
          </w:p>
          <w:p w:rsidR="00A3481C" w:rsidRDefault="00A3481C" w:rsidP="00A3481C">
            <w:pPr>
              <w:spacing w:after="0" w:line="240" w:lineRule="auto"/>
              <w:rPr>
                <w:rFonts w:ascii="Times New Roman" w:eastAsia="Times New Roman" w:hAnsi="Times New Roman" w:cs="Times New Roman"/>
                <w:i/>
                <w:iCs/>
                <w:color w:val="000000"/>
                <w:lang w:val="sr-Latn-CS" w:eastAsia="ru-RU"/>
              </w:rPr>
            </w:pPr>
          </w:p>
          <w:p w:rsidR="00A3481C" w:rsidRPr="00F02D4D" w:rsidRDefault="00A3481C" w:rsidP="00A3481C">
            <w:pPr>
              <w:spacing w:after="0" w:line="240" w:lineRule="auto"/>
              <w:rPr>
                <w:rFonts w:ascii="Times New Roman" w:eastAsia="Times New Roman" w:hAnsi="Times New Roman" w:cs="Times New Roman"/>
                <w:i/>
                <w:iCs/>
                <w:color w:val="000000"/>
                <w:lang w:val="sr-Latn-CS" w:eastAsia="ru-RU"/>
              </w:rPr>
            </w:pP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656CEF" w:rsidRDefault="00A3481C" w:rsidP="00A3481C">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A3481C" w:rsidRPr="00656CEF" w:rsidTr="00A3481C">
        <w:trPr>
          <w:trHeight w:val="30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015B79" w:rsidTr="00A3481C">
        <w:trPr>
          <w:trHeight w:val="300"/>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656CEF" w:rsidRDefault="00A3481C" w:rsidP="00A3481C">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Повећана понуда квалитетних медијских садржаја из области друштвеног живота локалне заједнице</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656CEF" w:rsidRDefault="00A3481C" w:rsidP="00A3481C">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програмских садржаја подржаних на конкурисма јавног информисања</w:t>
            </w:r>
          </w:p>
        </w:tc>
        <w:tc>
          <w:tcPr>
            <w:tcW w:w="110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362ABF" w:rsidRDefault="00A3481C" w:rsidP="00A3481C">
            <w:pPr>
              <w:jc w:val="center"/>
            </w:pPr>
            <w:r>
              <w:t>12</w:t>
            </w:r>
          </w:p>
        </w:tc>
        <w:tc>
          <w:tcPr>
            <w:tcW w:w="121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362ABF" w:rsidRDefault="00A3481C" w:rsidP="00A3481C">
            <w:pPr>
              <w:jc w:val="center"/>
            </w:pPr>
            <w:r>
              <w:t>14</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9F6F5E" w:rsidRDefault="00A3481C" w:rsidP="00A3481C">
            <w:pPr>
              <w:jc w:val="center"/>
            </w:pPr>
            <w:r>
              <w:t>118</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05240" w:rsidRDefault="00A3481C" w:rsidP="00A3481C">
            <w:pPr>
              <w:jc w:val="center"/>
            </w:pPr>
            <w:r>
              <w:t>17</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05240" w:rsidRDefault="00A3481C" w:rsidP="00A3481C">
            <w:pPr>
              <w:jc w:val="center"/>
            </w:pPr>
            <w:r>
              <w:t>17</w:t>
            </w:r>
          </w:p>
        </w:tc>
      </w:tr>
      <w:tr w:rsidR="00A3481C" w:rsidRPr="00656CEF" w:rsidTr="00A3481C">
        <w:trPr>
          <w:trHeight w:val="25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1106" w:type="dxa"/>
            <w:gridSpan w:val="9"/>
            <w:vMerge/>
            <w:tcBorders>
              <w:top w:val="single" w:sz="4" w:space="0" w:color="auto"/>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1210" w:type="dxa"/>
            <w:gridSpan w:val="9"/>
            <w:vMerge/>
            <w:tcBorders>
              <w:top w:val="single" w:sz="4" w:space="0" w:color="auto"/>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r>
      <w:tr w:rsidR="00A3481C" w:rsidRPr="00656CEF"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B97FB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Износ</w:t>
            </w:r>
            <w:r w:rsidRPr="00656CEF">
              <w:rPr>
                <w:rFonts w:ascii="Times New Roman" w:eastAsia="Times New Roman" w:hAnsi="Times New Roman" w:cs="Times New Roman"/>
                <w:color w:val="000000"/>
                <w:lang w:eastAsia="ru-RU"/>
              </w:rPr>
              <w:t xml:space="preserve"> средства за подршку програмима од јавног </w:t>
            </w:r>
            <w:r>
              <w:rPr>
                <w:rFonts w:ascii="Times New Roman" w:eastAsia="Times New Roman" w:hAnsi="Times New Roman" w:cs="Times New Roman"/>
                <w:color w:val="000000"/>
                <w:lang w:eastAsia="ru-RU"/>
              </w:rPr>
              <w:t>значаја (000)</w:t>
            </w:r>
          </w:p>
        </w:tc>
        <w:tc>
          <w:tcPr>
            <w:tcW w:w="110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3,075</w:t>
            </w:r>
          </w:p>
        </w:tc>
        <w:tc>
          <w:tcPr>
            <w:tcW w:w="121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D05240"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4000</w:t>
            </w:r>
          </w:p>
        </w:tc>
      </w:tr>
      <w:tr w:rsidR="00A3481C" w:rsidRPr="00656CEF" w:rsidTr="00A3481C">
        <w:trPr>
          <w:trHeight w:val="21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1106" w:type="dxa"/>
            <w:gridSpan w:val="9"/>
            <w:vMerge/>
            <w:tcBorders>
              <w:top w:val="single" w:sz="4" w:space="0" w:color="auto"/>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1210" w:type="dxa"/>
            <w:gridSpan w:val="9"/>
            <w:vMerge/>
            <w:tcBorders>
              <w:top w:val="single" w:sz="4" w:space="0" w:color="auto"/>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656CEF" w:rsidRDefault="00A3481C" w:rsidP="00A3481C">
            <w:pPr>
              <w:spacing w:after="0" w:line="240" w:lineRule="auto"/>
              <w:rPr>
                <w:rFonts w:ascii="Times New Roman" w:eastAsia="Times New Roman" w:hAnsi="Times New Roman" w:cs="Times New Roman"/>
                <w:color w:val="000000"/>
                <w:lang w:eastAsia="ru-RU"/>
              </w:rPr>
            </w:pPr>
          </w:p>
        </w:tc>
      </w:tr>
      <w:tr w:rsidR="00A3481C" w:rsidRPr="00015B79" w:rsidTr="00A3481C">
        <w:trPr>
          <w:trHeight w:val="577"/>
        </w:trPr>
        <w:tc>
          <w:tcPr>
            <w:tcW w:w="28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0F791B" w:rsidRDefault="00A3481C" w:rsidP="00A3481C">
            <w:pPr>
              <w:spacing w:after="0" w:line="240" w:lineRule="auto"/>
              <w:jc w:val="center"/>
              <w:rPr>
                <w:rFonts w:ascii="Times New Roman" w:eastAsia="Times New Roman" w:hAnsi="Times New Roman" w:cs="Times New Roman"/>
                <w:bCs/>
                <w:color w:val="000000"/>
                <w:lang w:eastAsia="ru-RU"/>
              </w:rPr>
            </w:pPr>
            <w:r w:rsidRPr="000F791B">
              <w:rPr>
                <w:rFonts w:ascii="Times New Roman" w:eastAsia="Times New Roman" w:hAnsi="Times New Roman" w:cs="Times New Roman"/>
                <w:bCs/>
                <w:color w:val="000000"/>
                <w:lang w:eastAsia="ru-RU"/>
              </w:rPr>
              <w:t>Пр</w:t>
            </w:r>
            <w:r>
              <w:rPr>
                <w:rFonts w:ascii="Times New Roman" w:eastAsia="Times New Roman" w:hAnsi="Times New Roman" w:cs="Times New Roman"/>
                <w:bCs/>
                <w:color w:val="000000"/>
                <w:lang w:eastAsia="ru-RU"/>
              </w:rPr>
              <w:t>омовисање родно одговорног понашања на локалу</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A3481C" w:rsidRPr="000F791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пројеката са наглашеном родном компонентом</w:t>
            </w:r>
          </w:p>
        </w:tc>
        <w:tc>
          <w:tcPr>
            <w:tcW w:w="1106" w:type="dxa"/>
            <w:gridSpan w:val="9"/>
            <w:tcBorders>
              <w:top w:val="single" w:sz="4" w:space="0" w:color="auto"/>
              <w:left w:val="nil"/>
              <w:bottom w:val="single" w:sz="4" w:space="0" w:color="auto"/>
              <w:right w:val="single" w:sz="4" w:space="0" w:color="auto"/>
            </w:tcBorders>
            <w:shd w:val="clear" w:color="auto" w:fill="auto"/>
            <w:vAlign w:val="center"/>
            <w:hideMark/>
          </w:tcPr>
          <w:p w:rsidR="00A3481C" w:rsidRPr="00D05240"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1210" w:type="dxa"/>
            <w:gridSpan w:val="9"/>
            <w:tcBorders>
              <w:top w:val="single" w:sz="4" w:space="0" w:color="auto"/>
              <w:left w:val="nil"/>
              <w:bottom w:val="single" w:sz="4" w:space="0" w:color="auto"/>
              <w:right w:val="single" w:sz="4" w:space="0" w:color="auto"/>
            </w:tcBorders>
            <w:shd w:val="clear" w:color="auto" w:fill="auto"/>
            <w:vAlign w:val="center"/>
          </w:tcPr>
          <w:p w:rsidR="00A3481C" w:rsidRPr="00D05240"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1804" w:type="dxa"/>
            <w:gridSpan w:val="13"/>
            <w:tcBorders>
              <w:top w:val="single" w:sz="4" w:space="0" w:color="auto"/>
              <w:left w:val="nil"/>
              <w:bottom w:val="single" w:sz="4" w:space="0" w:color="auto"/>
              <w:right w:val="single" w:sz="4" w:space="0" w:color="auto"/>
            </w:tcBorders>
            <w:shd w:val="clear" w:color="auto" w:fill="auto"/>
            <w:vAlign w:val="center"/>
            <w:hideMark/>
          </w:tcPr>
          <w:p w:rsidR="00A3481C" w:rsidRPr="00362ABF"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990" w:type="dxa"/>
            <w:gridSpan w:val="9"/>
            <w:tcBorders>
              <w:top w:val="single" w:sz="4" w:space="0" w:color="auto"/>
              <w:left w:val="nil"/>
              <w:bottom w:val="single" w:sz="4" w:space="0" w:color="auto"/>
              <w:right w:val="single" w:sz="4" w:space="0" w:color="auto"/>
            </w:tcBorders>
            <w:shd w:val="clear" w:color="auto" w:fill="auto"/>
            <w:vAlign w:val="center"/>
            <w:hideMark/>
          </w:tcPr>
          <w:p w:rsidR="00A3481C" w:rsidRPr="00D05240"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1508" w:type="dxa"/>
            <w:gridSpan w:val="6"/>
            <w:tcBorders>
              <w:top w:val="single" w:sz="4" w:space="0" w:color="auto"/>
              <w:left w:val="nil"/>
              <w:bottom w:val="single" w:sz="4" w:space="0" w:color="auto"/>
              <w:right w:val="single" w:sz="4" w:space="0" w:color="auto"/>
            </w:tcBorders>
            <w:shd w:val="clear" w:color="auto" w:fill="auto"/>
            <w:vAlign w:val="center"/>
          </w:tcPr>
          <w:p w:rsidR="00A3481C" w:rsidRPr="000F791B"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r>
      <w:tr w:rsidR="00A3481C" w:rsidRPr="00015B79" w:rsidTr="00A3481C">
        <w:trPr>
          <w:trHeight w:val="577"/>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lastRenderedPageBreak/>
              <w:t>1301</w:t>
            </w:r>
          </w:p>
        </w:tc>
        <w:tc>
          <w:tcPr>
            <w:tcW w:w="1761"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Програм 14. Развој спорта и омладине</w:t>
            </w:r>
          </w:p>
        </w:tc>
        <w:tc>
          <w:tcPr>
            <w:tcW w:w="2316" w:type="dxa"/>
            <w:gridSpan w:val="18"/>
            <w:tcBorders>
              <w:top w:val="single" w:sz="4" w:space="0" w:color="auto"/>
              <w:left w:val="nil"/>
              <w:bottom w:val="single" w:sz="4" w:space="0" w:color="auto"/>
              <w:right w:val="single" w:sz="4" w:space="0" w:color="auto"/>
            </w:tcBorders>
            <w:shd w:val="clear" w:color="000000" w:fill="E6B8B7"/>
            <w:vAlign w:val="center"/>
            <w:hideMark/>
          </w:tcPr>
          <w:p w:rsidR="00A3481C" w:rsidRPr="00347197"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74</w:t>
            </w:r>
            <w:r w:rsidRPr="00BC43E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430</w:t>
            </w:r>
            <w:r w:rsidRPr="00BC43E5">
              <w:rPr>
                <w:rFonts w:ascii="Times New Roman" w:eastAsia="Times New Roman" w:hAnsi="Times New Roman" w:cs="Times New Roman"/>
                <w:b/>
                <w:bCs/>
                <w:color w:val="000000"/>
                <w:lang w:eastAsia="ru-RU"/>
              </w:rPr>
              <w:t>,000.00</w:t>
            </w:r>
          </w:p>
        </w:tc>
        <w:tc>
          <w:tcPr>
            <w:tcW w:w="1804" w:type="dxa"/>
            <w:gridSpan w:val="13"/>
            <w:tcBorders>
              <w:top w:val="single" w:sz="4" w:space="0" w:color="auto"/>
              <w:left w:val="nil"/>
              <w:bottom w:val="single" w:sz="4" w:space="0" w:color="auto"/>
              <w:right w:val="single" w:sz="4" w:space="0" w:color="auto"/>
            </w:tcBorders>
            <w:shd w:val="clear" w:color="000000" w:fill="E6B8B7"/>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A3481C" w:rsidRPr="00015B79" w:rsidTr="00A3481C">
        <w:trPr>
          <w:trHeight w:val="577"/>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A3481C" w:rsidRPr="00E077BB" w:rsidRDefault="00A3481C" w:rsidP="00A3481C">
            <w:pPr>
              <w:spacing w:after="0" w:line="240" w:lineRule="auto"/>
              <w:rPr>
                <w:rFonts w:ascii="Times New Roman" w:eastAsia="Times New Roman" w:hAnsi="Times New Roman" w:cs="Times New Roman"/>
                <w:b/>
                <w:bCs/>
                <w:color w:val="000000"/>
                <w:lang w:eastAsia="ru-RU"/>
              </w:rPr>
            </w:pPr>
            <w:r w:rsidRPr="003E090C">
              <w:rPr>
                <w:rFonts w:ascii="Times New Roman" w:eastAsia="Times New Roman" w:hAnsi="Times New Roman" w:cs="Times New Roman"/>
                <w:b/>
                <w:bCs/>
                <w:color w:val="000000"/>
                <w:lang w:eastAsia="ru-RU"/>
              </w:rPr>
              <w:t>Подршка раду канцеларије за младе, пројектно финансирање пројеката у области омладинске политике за територију Општине Владичин Хан, финансирање организације у области спорта.</w:t>
            </w:r>
            <w:r>
              <w:rPr>
                <w:rFonts w:ascii="Times New Roman" w:eastAsia="Times New Roman" w:hAnsi="Times New Roman" w:cs="Times New Roman"/>
                <w:b/>
                <w:bCs/>
                <w:color w:val="000000"/>
                <w:lang w:eastAsia="ru-RU"/>
              </w:rPr>
              <w:t xml:space="preserve"> Стварање услова за несметан рад УСЦ Куњак</w:t>
            </w:r>
          </w:p>
        </w:tc>
      </w:tr>
      <w:tr w:rsidR="00A3481C" w:rsidRPr="00015B79"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015B79" w:rsidRDefault="00A3481C" w:rsidP="00A3481C">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015B79" w:rsidRDefault="00A3481C" w:rsidP="00A3481C">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015B79" w:rsidRDefault="00A3481C" w:rsidP="00A3481C">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A3481C" w:rsidRPr="00015B79"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25"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260" w:type="dxa"/>
            <w:gridSpan w:val="10"/>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015B79"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015B79">
              <w:rPr>
                <w:rFonts w:ascii="Times New Roman" w:eastAsia="Times New Roman" w:hAnsi="Times New Roman" w:cs="Times New Roman"/>
                <w:color w:val="000000"/>
                <w:lang w:eastAsia="ru-RU"/>
              </w:rPr>
              <w:t>безбеђење услова за бављење спортом свих грађана и грађанки општине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спортских организација преко којих се остварује јавни интерес у области спорта</w:t>
            </w:r>
          </w:p>
        </w:tc>
        <w:tc>
          <w:tcPr>
            <w:tcW w:w="1106"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362ABF" w:rsidRDefault="00A3481C" w:rsidP="00A3481C">
            <w:pPr>
              <w:jc w:val="center"/>
              <w:rPr>
                <w:rFonts w:ascii="Times New Roman" w:hAnsi="Times New Roman" w:cs="Times New Roman"/>
              </w:rPr>
            </w:pPr>
            <w:r w:rsidRPr="00015B79">
              <w:rPr>
                <w:rFonts w:ascii="Times New Roman" w:hAnsi="Times New Roman" w:cs="Times New Roman"/>
              </w:rPr>
              <w:t>2</w:t>
            </w:r>
            <w:r>
              <w:rPr>
                <w:rFonts w:ascii="Times New Roman" w:hAnsi="Times New Roman" w:cs="Times New Roman"/>
              </w:rPr>
              <w:t>1</w:t>
            </w:r>
          </w:p>
        </w:tc>
        <w:tc>
          <w:tcPr>
            <w:tcW w:w="1210"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601AFA" w:rsidRDefault="00A3481C" w:rsidP="00A3481C">
            <w:pPr>
              <w:jc w:val="center"/>
              <w:rPr>
                <w:rFonts w:ascii="Times New Roman" w:hAnsi="Times New Roman" w:cs="Times New Roman"/>
              </w:rPr>
            </w:pPr>
            <w:r>
              <w:rPr>
                <w:rFonts w:ascii="Times New Roman" w:hAnsi="Times New Roman" w:cs="Times New Roman"/>
              </w:rPr>
              <w:t>21</w:t>
            </w:r>
          </w:p>
        </w:tc>
        <w:tc>
          <w:tcPr>
            <w:tcW w:w="1525"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81C" w:rsidRPr="00362ABF" w:rsidRDefault="00A3481C" w:rsidP="00A3481C">
            <w:pPr>
              <w:jc w:val="center"/>
              <w:rPr>
                <w:rFonts w:ascii="Times New Roman" w:hAnsi="Times New Roman" w:cs="Times New Roman"/>
              </w:rPr>
            </w:pPr>
            <w:r>
              <w:rPr>
                <w:rFonts w:ascii="Times New Roman" w:hAnsi="Times New Roman" w:cs="Times New Roman"/>
              </w:rPr>
              <w:t>22</w:t>
            </w:r>
          </w:p>
        </w:tc>
        <w:tc>
          <w:tcPr>
            <w:tcW w:w="1260"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601AFA" w:rsidRDefault="00A3481C" w:rsidP="00A3481C">
            <w:pPr>
              <w:jc w:val="center"/>
              <w:rPr>
                <w:rFonts w:ascii="Times New Roman" w:hAnsi="Times New Roman" w:cs="Times New Roman"/>
              </w:rPr>
            </w:pPr>
            <w:r>
              <w:rPr>
                <w:rFonts w:ascii="Times New Roman" w:hAnsi="Times New Roman" w:cs="Times New Roman"/>
              </w:rPr>
              <w:t>23</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601AFA" w:rsidRDefault="00A3481C" w:rsidP="00A3481C">
            <w:pPr>
              <w:jc w:val="center"/>
              <w:rPr>
                <w:rFonts w:ascii="Times New Roman" w:hAnsi="Times New Roman" w:cs="Times New Roman"/>
              </w:rPr>
            </w:pPr>
            <w:r>
              <w:rPr>
                <w:rFonts w:ascii="Times New Roman" w:hAnsi="Times New Roman" w:cs="Times New Roman"/>
              </w:rPr>
              <w:t>24</w:t>
            </w:r>
          </w:p>
        </w:tc>
      </w:tr>
      <w:tr w:rsidR="00A3481C" w:rsidRPr="00015B79" w:rsidTr="00A3481C">
        <w:trPr>
          <w:trHeight w:val="207"/>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000000"/>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000000"/>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000000"/>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015B79"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3E090C" w:rsidRDefault="00A3481C" w:rsidP="00A3481C">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Висина средстава буџета Општине опредељена за развој и унапређење спорта и рекреативних активности</w:t>
            </w:r>
            <w:r>
              <w:rPr>
                <w:rFonts w:ascii="Times New Roman" w:eastAsia="Times New Roman" w:hAnsi="Times New Roman" w:cs="Times New Roman"/>
                <w:color w:val="000000"/>
                <w:lang w:eastAsia="ru-RU"/>
              </w:rPr>
              <w:t xml:space="preserve"> (000)</w:t>
            </w:r>
          </w:p>
        </w:tc>
        <w:tc>
          <w:tcPr>
            <w:tcW w:w="110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62ABF" w:rsidRDefault="00A3481C" w:rsidP="00A3481C">
            <w:pPr>
              <w:jc w:val="center"/>
              <w:rPr>
                <w:rFonts w:ascii="Times New Roman" w:hAnsi="Times New Roman" w:cs="Times New Roman"/>
              </w:rPr>
            </w:pPr>
            <w:r>
              <w:rPr>
                <w:rFonts w:ascii="Times New Roman" w:hAnsi="Times New Roman" w:cs="Times New Roman"/>
              </w:rPr>
              <w:t>38,545</w:t>
            </w:r>
          </w:p>
        </w:tc>
        <w:tc>
          <w:tcPr>
            <w:tcW w:w="121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62ABF" w:rsidRDefault="00A3481C" w:rsidP="00A3481C">
            <w:pPr>
              <w:jc w:val="center"/>
              <w:rPr>
                <w:rFonts w:ascii="Times New Roman" w:hAnsi="Times New Roman" w:cs="Times New Roman"/>
              </w:rPr>
            </w:pPr>
            <w:r>
              <w:rPr>
                <w:rFonts w:ascii="Times New Roman" w:hAnsi="Times New Roman" w:cs="Times New Roman"/>
              </w:rPr>
              <w:t>31,365</w:t>
            </w:r>
          </w:p>
        </w:tc>
        <w:tc>
          <w:tcPr>
            <w:tcW w:w="152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362ABF" w:rsidRDefault="00A3481C" w:rsidP="00A3481C">
            <w:pPr>
              <w:jc w:val="center"/>
              <w:rPr>
                <w:rFonts w:ascii="Times New Roman" w:hAnsi="Times New Roman" w:cs="Times New Roman"/>
              </w:rPr>
            </w:pPr>
            <w:r>
              <w:rPr>
                <w:rFonts w:ascii="Times New Roman" w:hAnsi="Times New Roman" w:cs="Times New Roman"/>
              </w:rPr>
              <w:t>40,000</w:t>
            </w:r>
          </w:p>
        </w:tc>
        <w:tc>
          <w:tcPr>
            <w:tcW w:w="1260"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62ABF" w:rsidRDefault="00A3481C" w:rsidP="00A3481C">
            <w:pPr>
              <w:jc w:val="center"/>
              <w:rPr>
                <w:rFonts w:ascii="Times New Roman" w:hAnsi="Times New Roman" w:cs="Times New Roman"/>
              </w:rPr>
            </w:pPr>
            <w:r>
              <w:rPr>
                <w:rFonts w:ascii="Times New Roman" w:hAnsi="Times New Roman" w:cs="Times New Roman"/>
              </w:rPr>
              <w:t>21,000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62ABF" w:rsidRDefault="00A3481C" w:rsidP="00A3481C">
            <w:pPr>
              <w:jc w:val="center"/>
              <w:rPr>
                <w:rFonts w:ascii="Times New Roman" w:hAnsi="Times New Roman" w:cs="Times New Roman"/>
              </w:rPr>
            </w:pPr>
            <w:r>
              <w:rPr>
                <w:rFonts w:ascii="Times New Roman" w:hAnsi="Times New Roman" w:cs="Times New Roman"/>
              </w:rPr>
              <w:t>22,000</w:t>
            </w:r>
          </w:p>
        </w:tc>
      </w:tr>
      <w:tr w:rsidR="00A3481C" w:rsidRPr="00015B79" w:rsidTr="00A3481C">
        <w:trPr>
          <w:trHeight w:val="46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r>
      <w:tr w:rsidR="00A3481C" w:rsidRPr="00015B79" w:rsidTr="00A3481C">
        <w:trPr>
          <w:trHeight w:val="207"/>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r>
      <w:tr w:rsidR="00A3481C" w:rsidRPr="00015B79" w:rsidTr="00A3481C">
        <w:trPr>
          <w:trHeight w:val="521"/>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Подршка локалним спортским организацијама, удружењима и савезима</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48</w:t>
            </w:r>
            <w:r w:rsidRPr="00015B79">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Pr="00015B79">
              <w:rPr>
                <w:rFonts w:ascii="Times New Roman" w:eastAsia="Times New Roman" w:hAnsi="Times New Roman" w:cs="Times New Roman"/>
                <w:b/>
                <w:bCs/>
                <w:color w:val="000000"/>
                <w:lang w:eastAsia="ru-RU"/>
              </w:rPr>
              <w:t>00,000.00</w:t>
            </w:r>
          </w:p>
        </w:tc>
        <w:tc>
          <w:tcPr>
            <w:tcW w:w="1525"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777"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A3481C" w:rsidRPr="00015B79" w:rsidTr="00A3481C">
        <w:trPr>
          <w:trHeight w:val="521"/>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6E5331" w:rsidRDefault="00A3481C" w:rsidP="00A3481C">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Стварање система спорта у Општини у коме ће свако имати право да се бави спортом, са циљем развоја личности ,одржавања доброг здравља, побољшања физичких способности, бољег и сврсисходнијег коришћења слободног времена, унапређење квалитета живота и постизања врхунских спортских резултата кроз подршу у суфинансирњу пројекта у ор</w:t>
            </w:r>
            <w:r>
              <w:rPr>
                <w:rFonts w:ascii="Times New Roman" w:eastAsia="Times New Roman" w:hAnsi="Times New Roman" w:cs="Times New Roman"/>
                <w:b/>
                <w:bCs/>
                <w:color w:val="000000"/>
                <w:lang w:eastAsia="ru-RU"/>
              </w:rPr>
              <w:t>ганизацији Општине Владичин Хан, изградњља рекреативне површина за најмлађе у сарадњи са Светском банком</w:t>
            </w:r>
          </w:p>
        </w:tc>
      </w:tr>
      <w:tr w:rsidR="00A3481C" w:rsidRPr="00015B79"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015B79" w:rsidRDefault="00A3481C" w:rsidP="00A3481C">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015B79" w:rsidRDefault="00A3481C" w:rsidP="00A3481C">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015B79" w:rsidRDefault="00A3481C" w:rsidP="00A3481C">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A3481C" w:rsidRPr="00015B79"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015B79"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Унапређење подршке локалним спортским организацијама преко којих се остварује јавни интерес у области спорта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спортиста на територији Општине</w:t>
            </w:r>
          </w:p>
        </w:tc>
        <w:tc>
          <w:tcPr>
            <w:tcW w:w="1106"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362ABF" w:rsidRDefault="00A3481C" w:rsidP="00A3481C">
            <w:pPr>
              <w:jc w:val="center"/>
            </w:pPr>
            <w:r>
              <w:t>1420</w:t>
            </w:r>
          </w:p>
        </w:tc>
        <w:tc>
          <w:tcPr>
            <w:tcW w:w="1210"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362ABF" w:rsidRDefault="00A3481C" w:rsidP="00A3481C">
            <w:pPr>
              <w:jc w:val="center"/>
            </w:pPr>
            <w:r>
              <w:t>1450</w:t>
            </w:r>
          </w:p>
        </w:tc>
        <w:tc>
          <w:tcPr>
            <w:tcW w:w="1804"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81C" w:rsidRPr="00362ABF" w:rsidRDefault="00A3481C" w:rsidP="00A3481C">
            <w:pPr>
              <w:jc w:val="center"/>
            </w:pPr>
            <w:r>
              <w:t>1480</w:t>
            </w:r>
          </w:p>
        </w:tc>
        <w:tc>
          <w:tcPr>
            <w:tcW w:w="981"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362ABF" w:rsidRDefault="00A3481C" w:rsidP="00A3481C">
            <w:pPr>
              <w:jc w:val="center"/>
            </w:pPr>
            <w:r>
              <w:t>1500</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362ABF" w:rsidRDefault="00A3481C" w:rsidP="00A3481C">
            <w:pPr>
              <w:jc w:val="center"/>
            </w:pPr>
            <w:r>
              <w:t>1500</w:t>
            </w:r>
          </w:p>
        </w:tc>
      </w:tr>
      <w:tr w:rsidR="00A3481C" w:rsidRPr="00015B79" w:rsidTr="00A3481C">
        <w:trPr>
          <w:trHeight w:val="207"/>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000000"/>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000000"/>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015B79"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жена спортиста не територији Општине</w:t>
            </w:r>
          </w:p>
        </w:tc>
        <w:tc>
          <w:tcPr>
            <w:tcW w:w="110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62ABF" w:rsidRDefault="00A3481C" w:rsidP="00A3481C">
            <w:pPr>
              <w:jc w:val="center"/>
            </w:pPr>
            <w:r>
              <w:t>270</w:t>
            </w:r>
          </w:p>
        </w:tc>
        <w:tc>
          <w:tcPr>
            <w:tcW w:w="121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62ABF" w:rsidRDefault="00A3481C" w:rsidP="00A3481C">
            <w:pPr>
              <w:jc w:val="center"/>
            </w:pPr>
            <w:r>
              <w:t>400</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362ABF" w:rsidRDefault="00A3481C" w:rsidP="00A3481C">
            <w:pPr>
              <w:jc w:val="center"/>
            </w:pPr>
            <w:r>
              <w:t>450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62ABF" w:rsidRDefault="00A3481C" w:rsidP="00A3481C">
            <w:pPr>
              <w:jc w:val="center"/>
            </w:pPr>
            <w:r>
              <w:t>500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362ABF" w:rsidRDefault="00A3481C" w:rsidP="00A3481C">
            <w:pPr>
              <w:jc w:val="center"/>
            </w:pPr>
            <w:r>
              <w:t>500</w:t>
            </w:r>
          </w:p>
        </w:tc>
      </w:tr>
      <w:tr w:rsidR="00A3481C" w:rsidRPr="00015B79" w:rsidTr="00A3481C">
        <w:trPr>
          <w:trHeight w:val="465"/>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r>
      <w:tr w:rsidR="00A3481C" w:rsidRPr="00015B79" w:rsidTr="00A3481C">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1301-0005</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Спровођење омладинске политике</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r w:rsidRPr="00015B79">
              <w:rPr>
                <w:rFonts w:ascii="Times New Roman" w:eastAsia="Times New Roman" w:hAnsi="Times New Roman" w:cs="Times New Roman"/>
                <w:b/>
                <w:bCs/>
                <w:color w:val="000000"/>
                <w:lang w:eastAsia="ru-RU"/>
              </w:rPr>
              <w:t>.00</w:t>
            </w:r>
          </w:p>
        </w:tc>
        <w:tc>
          <w:tcPr>
            <w:tcW w:w="1804"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015B79" w:rsidRDefault="00A3481C" w:rsidP="00A3481C">
            <w:pPr>
              <w:spacing w:after="0" w:line="240" w:lineRule="auto"/>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A3481C" w:rsidRPr="00015B79" w:rsidTr="00A3481C">
        <w:trPr>
          <w:trHeight w:val="495"/>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2649C" w:rsidRDefault="00A3481C" w:rsidP="00A3481C">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Подршка раду канцеларије за младе у складу са локалним акционом планом за младе, организација садржаја у оквиру канцеларије(рекреативних, спортских и културних садржаја)</w:t>
            </w:r>
            <w:r>
              <w:rPr>
                <w:rFonts w:ascii="Times New Roman" w:eastAsia="Times New Roman" w:hAnsi="Times New Roman" w:cs="Times New Roman"/>
                <w:b/>
                <w:bCs/>
                <w:color w:val="000000"/>
                <w:lang w:eastAsia="ru-RU"/>
              </w:rPr>
              <w:t>подстицање омладинског активизма.</w:t>
            </w:r>
          </w:p>
        </w:tc>
      </w:tr>
      <w:tr w:rsidR="00A3481C" w:rsidRPr="00015B79"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015B79" w:rsidRDefault="00A3481C" w:rsidP="00A3481C">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015B79" w:rsidRDefault="00A3481C" w:rsidP="00A3481C">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015B79" w:rsidRDefault="00A3481C" w:rsidP="00A3481C">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A3481C" w:rsidRPr="00015B79" w:rsidTr="00A3481C">
        <w:trPr>
          <w:trHeight w:val="174"/>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015B79"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Подршка активном укључивању младих у различите друштвене активности</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младих корисника услуга мера омладинске политике</w:t>
            </w:r>
          </w:p>
        </w:tc>
        <w:tc>
          <w:tcPr>
            <w:tcW w:w="110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362ABF" w:rsidRDefault="00A3481C" w:rsidP="00A3481C">
            <w:pPr>
              <w:jc w:val="center"/>
              <w:rPr>
                <w:rFonts w:ascii="Times New Roman" w:hAnsi="Times New Roman" w:cs="Times New Roman"/>
              </w:rPr>
            </w:pPr>
            <w:r>
              <w:rPr>
                <w:rFonts w:ascii="Times New Roman" w:hAnsi="Times New Roman" w:cs="Times New Roman"/>
              </w:rPr>
              <w:t>24</w:t>
            </w:r>
          </w:p>
        </w:tc>
        <w:tc>
          <w:tcPr>
            <w:tcW w:w="121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A1FDD" w:rsidRDefault="00A3481C" w:rsidP="00A3481C">
            <w:pPr>
              <w:jc w:val="center"/>
              <w:rPr>
                <w:rFonts w:ascii="Times New Roman" w:hAnsi="Times New Roman" w:cs="Times New Roman"/>
              </w:rPr>
            </w:pPr>
            <w:r>
              <w:rPr>
                <w:rFonts w:ascii="Times New Roman" w:hAnsi="Times New Roman" w:cs="Times New Roman"/>
              </w:rPr>
              <w:t>200</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A1FDD" w:rsidRDefault="00A3481C" w:rsidP="00A3481C">
            <w:pPr>
              <w:jc w:val="center"/>
              <w:rPr>
                <w:rFonts w:ascii="Times New Roman" w:hAnsi="Times New Roman" w:cs="Times New Roman"/>
              </w:rPr>
            </w:pPr>
            <w:r>
              <w:rPr>
                <w:rFonts w:ascii="Times New Roman" w:hAnsi="Times New Roman" w:cs="Times New Roman"/>
              </w:rPr>
              <w:t>200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A1FDD" w:rsidRDefault="00A3481C" w:rsidP="00A3481C">
            <w:pPr>
              <w:jc w:val="center"/>
              <w:rPr>
                <w:rFonts w:ascii="Times New Roman" w:hAnsi="Times New Roman" w:cs="Times New Roman"/>
              </w:rPr>
            </w:pPr>
            <w:r>
              <w:rPr>
                <w:rFonts w:ascii="Times New Roman" w:hAnsi="Times New Roman" w:cs="Times New Roman"/>
              </w:rPr>
              <w:t>230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A1FDD" w:rsidRDefault="00A3481C" w:rsidP="00A3481C">
            <w:pPr>
              <w:jc w:val="center"/>
              <w:rPr>
                <w:rFonts w:ascii="Times New Roman" w:hAnsi="Times New Roman" w:cs="Times New Roman"/>
              </w:rPr>
            </w:pPr>
            <w:r>
              <w:rPr>
                <w:rFonts w:ascii="Times New Roman" w:hAnsi="Times New Roman" w:cs="Times New Roman"/>
              </w:rPr>
              <w:t>260</w:t>
            </w:r>
          </w:p>
        </w:tc>
      </w:tr>
      <w:tr w:rsidR="00A3481C" w:rsidRPr="00015B79" w:rsidTr="00A3481C">
        <w:trPr>
          <w:trHeight w:val="39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106" w:type="dxa"/>
            <w:gridSpan w:val="9"/>
            <w:vMerge/>
            <w:tcBorders>
              <w:top w:val="single" w:sz="4" w:space="0" w:color="auto"/>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single" w:sz="4" w:space="0" w:color="auto"/>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015B79"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младих жена корисника услуга</w:t>
            </w:r>
          </w:p>
        </w:tc>
        <w:tc>
          <w:tcPr>
            <w:tcW w:w="11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A1FDD" w:rsidRDefault="00A3481C" w:rsidP="00A3481C">
            <w:pPr>
              <w:jc w:val="center"/>
              <w:rPr>
                <w:rFonts w:ascii="Times New Roman" w:hAnsi="Times New Roman" w:cs="Times New Roman"/>
              </w:rPr>
            </w:pPr>
            <w:r>
              <w:rPr>
                <w:rFonts w:ascii="Times New Roman" w:hAnsi="Times New Roman" w:cs="Times New Roman"/>
              </w:rPr>
              <w:t>11</w:t>
            </w:r>
          </w:p>
        </w:tc>
        <w:tc>
          <w:tcPr>
            <w:tcW w:w="121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A1FDD" w:rsidRDefault="00A3481C" w:rsidP="00A3481C">
            <w:pPr>
              <w:jc w:val="center"/>
              <w:rPr>
                <w:rFonts w:ascii="Times New Roman" w:hAnsi="Times New Roman" w:cs="Times New Roman"/>
              </w:rPr>
            </w:pPr>
            <w:r>
              <w:rPr>
                <w:rFonts w:ascii="Times New Roman" w:hAnsi="Times New Roman" w:cs="Times New Roman"/>
              </w:rPr>
              <w:t>100</w:t>
            </w:r>
          </w:p>
        </w:tc>
        <w:tc>
          <w:tcPr>
            <w:tcW w:w="180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A1FDD" w:rsidRDefault="00A3481C" w:rsidP="00A3481C">
            <w:pPr>
              <w:jc w:val="center"/>
              <w:rPr>
                <w:rFonts w:ascii="Times New Roman" w:hAnsi="Times New Roman" w:cs="Times New Roman"/>
              </w:rPr>
            </w:pPr>
            <w:r>
              <w:rPr>
                <w:rFonts w:ascii="Times New Roman" w:hAnsi="Times New Roman" w:cs="Times New Roman"/>
              </w:rPr>
              <w:t>120</w:t>
            </w:r>
          </w:p>
        </w:tc>
        <w:tc>
          <w:tcPr>
            <w:tcW w:w="98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A1FDD" w:rsidRDefault="00A3481C" w:rsidP="00A3481C">
            <w:pPr>
              <w:jc w:val="center"/>
              <w:rPr>
                <w:rFonts w:ascii="Times New Roman" w:hAnsi="Times New Roman" w:cs="Times New Roman"/>
              </w:rPr>
            </w:pPr>
            <w:r>
              <w:rPr>
                <w:rFonts w:ascii="Times New Roman" w:hAnsi="Times New Roman" w:cs="Times New Roman"/>
              </w:rPr>
              <w:t>130</w:t>
            </w:r>
          </w:p>
        </w:tc>
        <w:tc>
          <w:tcPr>
            <w:tcW w:w="151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A1FDD" w:rsidRDefault="00A3481C" w:rsidP="00A3481C">
            <w:pPr>
              <w:jc w:val="center"/>
              <w:rPr>
                <w:rFonts w:ascii="Times New Roman" w:hAnsi="Times New Roman" w:cs="Times New Roman"/>
              </w:rPr>
            </w:pPr>
            <w:r>
              <w:rPr>
                <w:rFonts w:ascii="Times New Roman" w:hAnsi="Times New Roman" w:cs="Times New Roman"/>
              </w:rPr>
              <w:t>140</w:t>
            </w:r>
          </w:p>
        </w:tc>
      </w:tr>
      <w:tr w:rsidR="00A3481C" w:rsidRPr="00347197" w:rsidTr="00A3481C">
        <w:trPr>
          <w:trHeight w:val="495"/>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A3481C" w:rsidRPr="00347197" w:rsidRDefault="00A3481C" w:rsidP="00A3481C">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w:t>
            </w:r>
            <w:r>
              <w:rPr>
                <w:rFonts w:ascii="Times New Roman" w:eastAsia="Times New Roman" w:hAnsi="Times New Roman" w:cs="Times New Roman"/>
                <w:b/>
                <w:bCs/>
                <w:color w:val="000000"/>
                <w:lang w:eastAsia="ru-RU"/>
              </w:rPr>
              <w:t>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47197"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спортских установа</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sidRPr="00BC43E5">
              <w:rPr>
                <w:rFonts w:ascii="Times New Roman" w:eastAsia="Times New Roman" w:hAnsi="Times New Roman" w:cs="Times New Roman"/>
                <w:b/>
                <w:bCs/>
                <w:color w:val="000000"/>
                <w:lang w:eastAsia="ru-RU"/>
              </w:rPr>
              <w:t>26,</w:t>
            </w:r>
            <w:r>
              <w:rPr>
                <w:rFonts w:ascii="Times New Roman" w:eastAsia="Times New Roman" w:hAnsi="Times New Roman" w:cs="Times New Roman"/>
                <w:b/>
                <w:bCs/>
                <w:color w:val="000000"/>
                <w:lang w:eastAsia="ru-RU"/>
              </w:rPr>
              <w:t>43</w:t>
            </w:r>
            <w:r w:rsidRPr="00BC43E5">
              <w:rPr>
                <w:rFonts w:ascii="Times New Roman" w:eastAsia="Times New Roman" w:hAnsi="Times New Roman" w:cs="Times New Roman"/>
                <w:b/>
                <w:bCs/>
                <w:color w:val="000000"/>
                <w:lang w:eastAsia="ru-RU"/>
              </w:rPr>
              <w:t>0,000.00</w:t>
            </w:r>
          </w:p>
        </w:tc>
        <w:tc>
          <w:tcPr>
            <w:tcW w:w="1804"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47197"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УСЦ Куњак</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47197"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Владица Додић</w:t>
            </w:r>
          </w:p>
        </w:tc>
      </w:tr>
      <w:tr w:rsidR="00A3481C" w:rsidRPr="00347197" w:rsidTr="00A3481C">
        <w:trPr>
          <w:trHeight w:val="495"/>
        </w:trPr>
        <w:tc>
          <w:tcPr>
            <w:tcW w:w="2850" w:type="dxa"/>
            <w:gridSpan w:val="7"/>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015B79"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902648" w:rsidRDefault="00A3481C" w:rsidP="00A3481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Финансирање трошкова редовног рада и одржавања спортско рекреативног комплекса „Куњак“ као и организације разних спортско рекреативних манифестација од стране установе СЦ Куњак</w:t>
            </w:r>
          </w:p>
        </w:tc>
      </w:tr>
      <w:tr w:rsidR="00A3481C" w:rsidRPr="00015B79"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015B79" w:rsidRDefault="00A3481C" w:rsidP="00A3481C">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lastRenderedPageBreak/>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015B79" w:rsidRDefault="00A3481C" w:rsidP="00A3481C">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015B79" w:rsidRDefault="00A3481C" w:rsidP="00A3481C">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A3481C" w:rsidRPr="00015B79"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i/>
                <w:iCs/>
                <w:color w:val="000000"/>
                <w:lang w:eastAsia="ru-RU"/>
              </w:rPr>
            </w:pPr>
          </w:p>
        </w:tc>
        <w:tc>
          <w:tcPr>
            <w:tcW w:w="1121" w:type="dxa"/>
            <w:gridSpan w:val="10"/>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95"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F17BE1"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F17BE1"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редовно одржавање отворених спортских објеката</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F17BE1"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Висина средстава издвојена за одржавање у хиљадама динара</w:t>
            </w:r>
          </w:p>
        </w:tc>
        <w:tc>
          <w:tcPr>
            <w:tcW w:w="112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01AFA" w:rsidRDefault="00A3481C" w:rsidP="00A3481C">
            <w:pPr>
              <w:jc w:val="center"/>
              <w:rPr>
                <w:rFonts w:ascii="Times New Roman" w:hAnsi="Times New Roman" w:cs="Times New Roman"/>
              </w:rPr>
            </w:pPr>
            <w:r>
              <w:rPr>
                <w:rFonts w:ascii="Times New Roman" w:hAnsi="Times New Roman" w:cs="Times New Roman"/>
              </w:rPr>
              <w:t>8,900</w:t>
            </w:r>
          </w:p>
        </w:tc>
        <w:tc>
          <w:tcPr>
            <w:tcW w:w="119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A1FDD" w:rsidRDefault="00A3481C" w:rsidP="00A3481C">
            <w:pPr>
              <w:jc w:val="center"/>
              <w:rPr>
                <w:rFonts w:ascii="Times New Roman" w:hAnsi="Times New Roman" w:cs="Times New Roman"/>
              </w:rPr>
            </w:pPr>
            <w:r>
              <w:rPr>
                <w:rFonts w:ascii="Times New Roman" w:hAnsi="Times New Roman" w:cs="Times New Roman"/>
              </w:rPr>
              <w:t>10,000</w:t>
            </w:r>
          </w:p>
        </w:tc>
        <w:tc>
          <w:tcPr>
            <w:tcW w:w="1804" w:type="dxa"/>
            <w:gridSpan w:val="1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81C" w:rsidRPr="00601AFA" w:rsidRDefault="00A3481C" w:rsidP="00A3481C">
            <w:pPr>
              <w:jc w:val="center"/>
              <w:rPr>
                <w:rFonts w:ascii="Times New Roman" w:hAnsi="Times New Roman" w:cs="Times New Roman"/>
              </w:rPr>
            </w:pPr>
            <w:r>
              <w:rPr>
                <w:rFonts w:ascii="Times New Roman" w:hAnsi="Times New Roman" w:cs="Times New Roman"/>
              </w:rPr>
              <w:t>4,500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01AFA" w:rsidRDefault="00A3481C" w:rsidP="00A3481C">
            <w:pPr>
              <w:jc w:val="center"/>
              <w:rPr>
                <w:rFonts w:ascii="Times New Roman" w:hAnsi="Times New Roman" w:cs="Times New Roman"/>
              </w:rPr>
            </w:pPr>
            <w:r>
              <w:rPr>
                <w:rFonts w:ascii="Times New Roman" w:hAnsi="Times New Roman" w:cs="Times New Roman"/>
              </w:rPr>
              <w:t>12,000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601AFA" w:rsidRDefault="00A3481C" w:rsidP="00A3481C">
            <w:pPr>
              <w:jc w:val="center"/>
              <w:rPr>
                <w:rFonts w:ascii="Times New Roman" w:hAnsi="Times New Roman" w:cs="Times New Roman"/>
              </w:rPr>
            </w:pPr>
            <w:r>
              <w:rPr>
                <w:rFonts w:ascii="Times New Roman" w:hAnsi="Times New Roman" w:cs="Times New Roman"/>
              </w:rPr>
              <w:t>12,000</w:t>
            </w:r>
          </w:p>
        </w:tc>
      </w:tr>
      <w:tr w:rsidR="00A3481C" w:rsidRPr="00015B79" w:rsidTr="00A3481C">
        <w:trPr>
          <w:trHeight w:val="39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1121" w:type="dxa"/>
            <w:gridSpan w:val="10"/>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1195" w:type="dxa"/>
            <w:gridSpan w:val="8"/>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000000"/>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A3481C" w:rsidRPr="00015B79"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F17BE1"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015B79"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F17BE1"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постојећих функционалних отворених спортских објеката</w:t>
            </w:r>
          </w:p>
        </w:tc>
        <w:tc>
          <w:tcPr>
            <w:tcW w:w="1121"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A3481C" w:rsidRPr="007A78F3" w:rsidRDefault="00A3481C" w:rsidP="00A3481C">
            <w:pPr>
              <w:jc w:val="center"/>
              <w:rPr>
                <w:rFonts w:ascii="Times New Roman" w:hAnsi="Times New Roman" w:cs="Times New Roman"/>
              </w:rPr>
            </w:pPr>
            <w:r>
              <w:rPr>
                <w:rFonts w:ascii="Times New Roman" w:hAnsi="Times New Roman" w:cs="Times New Roman"/>
              </w:rPr>
              <w:t xml:space="preserve">8 </w:t>
            </w:r>
          </w:p>
        </w:tc>
        <w:tc>
          <w:tcPr>
            <w:tcW w:w="1195"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A3481C" w:rsidRPr="007A78F3" w:rsidRDefault="00A3481C" w:rsidP="00A3481C">
            <w:pPr>
              <w:jc w:val="center"/>
              <w:rPr>
                <w:rFonts w:ascii="Times New Roman" w:hAnsi="Times New Roman" w:cs="Times New Roman"/>
              </w:rPr>
            </w:pPr>
            <w:r>
              <w:rPr>
                <w:rFonts w:ascii="Times New Roman" w:hAnsi="Times New Roman" w:cs="Times New Roman"/>
              </w:rPr>
              <w:t>8</w:t>
            </w:r>
          </w:p>
        </w:tc>
        <w:tc>
          <w:tcPr>
            <w:tcW w:w="1804"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A3481C" w:rsidRPr="007A78F3" w:rsidRDefault="00A3481C" w:rsidP="00A3481C">
            <w:pPr>
              <w:jc w:val="center"/>
              <w:rPr>
                <w:rFonts w:ascii="Times New Roman" w:hAnsi="Times New Roman" w:cs="Times New Roman"/>
              </w:rPr>
            </w:pPr>
            <w:r>
              <w:rPr>
                <w:rFonts w:ascii="Times New Roman" w:hAnsi="Times New Roman" w:cs="Times New Roman"/>
              </w:rPr>
              <w:t>10</w:t>
            </w:r>
          </w:p>
        </w:tc>
        <w:tc>
          <w:tcPr>
            <w:tcW w:w="981"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A3481C" w:rsidRPr="007A78F3" w:rsidRDefault="00A3481C" w:rsidP="00A3481C">
            <w:pPr>
              <w:jc w:val="center"/>
              <w:rPr>
                <w:rFonts w:ascii="Times New Roman" w:hAnsi="Times New Roman" w:cs="Times New Roman"/>
              </w:rPr>
            </w:pPr>
            <w:r>
              <w:rPr>
                <w:rFonts w:ascii="Times New Roman" w:hAnsi="Times New Roman" w:cs="Times New Roman"/>
              </w:rPr>
              <w:t>11</w:t>
            </w:r>
          </w:p>
        </w:tc>
        <w:tc>
          <w:tcPr>
            <w:tcW w:w="151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A3481C" w:rsidRPr="007A78F3" w:rsidRDefault="00A3481C" w:rsidP="00A3481C">
            <w:pPr>
              <w:jc w:val="center"/>
              <w:rPr>
                <w:rFonts w:ascii="Times New Roman" w:hAnsi="Times New Roman" w:cs="Times New Roman"/>
              </w:rPr>
            </w:pPr>
            <w:r>
              <w:rPr>
                <w:rFonts w:ascii="Times New Roman" w:hAnsi="Times New Roman" w:cs="Times New Roman"/>
              </w:rPr>
              <w:t>11</w:t>
            </w:r>
          </w:p>
        </w:tc>
      </w:tr>
      <w:tr w:rsidR="00A3481C" w:rsidRPr="00AC124F" w:rsidTr="00A3481C">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0602</w:t>
            </w:r>
          </w:p>
        </w:tc>
        <w:tc>
          <w:tcPr>
            <w:tcW w:w="1770"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1682" w:type="dxa"/>
            <w:gridSpan w:val="13"/>
            <w:tcBorders>
              <w:top w:val="single" w:sz="4" w:space="0" w:color="auto"/>
              <w:left w:val="nil"/>
              <w:bottom w:val="single" w:sz="4" w:space="0" w:color="auto"/>
              <w:right w:val="single" w:sz="4" w:space="0" w:color="auto"/>
            </w:tcBorders>
            <w:shd w:val="clear" w:color="000000" w:fill="E6B8B7"/>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BC43E5">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23</w:t>
            </w:r>
            <w:r w:rsidRPr="00BC43E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36</w:t>
            </w:r>
            <w:r w:rsidRPr="00BC43E5">
              <w:rPr>
                <w:rFonts w:ascii="Times New Roman" w:eastAsia="Times New Roman" w:hAnsi="Times New Roman" w:cs="Times New Roman"/>
                <w:b/>
                <w:bCs/>
                <w:color w:val="000000"/>
                <w:lang w:eastAsia="ru-RU"/>
              </w:rPr>
              <w:t>0,000.00</w:t>
            </w:r>
            <w:r w:rsidRPr="00AC124F">
              <w:rPr>
                <w:rFonts w:ascii="Times New Roman" w:eastAsia="Times New Roman" w:hAnsi="Times New Roman" w:cs="Times New Roman"/>
                <w:b/>
                <w:bCs/>
                <w:color w:val="000000"/>
                <w:lang w:eastAsia="ru-RU"/>
              </w:rPr>
              <w:t> </w:t>
            </w:r>
          </w:p>
        </w:tc>
        <w:tc>
          <w:tcPr>
            <w:tcW w:w="1532" w:type="dxa"/>
            <w:gridSpan w:val="7"/>
            <w:tcBorders>
              <w:top w:val="single" w:sz="4" w:space="0" w:color="auto"/>
              <w:left w:val="nil"/>
              <w:bottom w:val="single" w:sz="4" w:space="0" w:color="auto"/>
              <w:right w:val="single" w:sz="4" w:space="0" w:color="auto"/>
            </w:tcBorders>
            <w:shd w:val="clear" w:color="000000" w:fill="E6B8B7"/>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3404" w:type="dxa"/>
            <w:gridSpan w:val="26"/>
            <w:tcBorders>
              <w:top w:val="single" w:sz="4" w:space="0" w:color="auto"/>
              <w:left w:val="nil"/>
              <w:bottom w:val="single" w:sz="4" w:space="0" w:color="auto"/>
              <w:right w:val="single" w:sz="4" w:space="0" w:color="auto"/>
            </w:tcBorders>
            <w:shd w:val="clear" w:color="000000" w:fill="E6B8B7"/>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A3481C" w:rsidRPr="00AC124F" w:rsidTr="00A3481C">
        <w:trPr>
          <w:trHeight w:val="1164"/>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7D2212" w:rsidRDefault="00A3481C" w:rsidP="00A3481C">
            <w:pPr>
              <w:spacing w:after="0" w:line="240" w:lineRule="auto"/>
              <w:jc w:val="center"/>
              <w:rPr>
                <w:rFonts w:ascii="Times New Roman" w:eastAsia="Times New Roman" w:hAnsi="Times New Roman" w:cs="Times New Roman"/>
                <w:b/>
                <w:bCs/>
                <w:color w:val="000000"/>
                <w:sz w:val="20"/>
                <w:szCs w:val="20"/>
                <w:lang w:eastAsia="ru-RU"/>
              </w:rPr>
            </w:pPr>
            <w:r w:rsidRPr="007D2212">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A3481C" w:rsidRPr="00F320C5" w:rsidRDefault="00A3481C" w:rsidP="00A3481C">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Општинска Управа припрема нацрте прописа и других аката које доноси Скупштина Општине, Преседник и Општинско веће; извршава одлуке и друге акте ових органа, обавља послове управног надзора над извршењем прописа и других општих аката свих органа Општине; извршава законе и друге прописе чије је извршење поверено Општини; обавља стручне и друге послове које утврде сви органи Општине Владичин Хан.</w:t>
            </w:r>
          </w:p>
        </w:tc>
      </w:tr>
      <w:tr w:rsidR="00A3481C" w:rsidRPr="00AC124F" w:rsidTr="00A3481C">
        <w:trPr>
          <w:trHeight w:val="300"/>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C124F" w:rsidRDefault="00A3481C" w:rsidP="00A3481C">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C124F" w:rsidRDefault="00A3481C" w:rsidP="00A3481C">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A3481C" w:rsidRPr="00AC124F" w:rsidRDefault="00A3481C" w:rsidP="00A3481C">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A3481C" w:rsidRPr="00AC124F" w:rsidTr="00A3481C">
        <w:trPr>
          <w:trHeight w:val="519"/>
        </w:trPr>
        <w:tc>
          <w:tcPr>
            <w:tcW w:w="2850"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i/>
                <w:iCs/>
                <w:color w:val="000000"/>
                <w:lang w:eastAsia="ru-RU"/>
              </w:rPr>
            </w:pPr>
          </w:p>
        </w:tc>
        <w:tc>
          <w:tcPr>
            <w:tcW w:w="911" w:type="dxa"/>
            <w:gridSpan w:val="4"/>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719" w:type="dxa"/>
            <w:gridSpan w:val="8"/>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031"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Одрживо управно и финансијско функционисање града/општине у складу надлежностима и пословима локалне самоуправе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запослених у О</w:t>
            </w:r>
            <w:r w:rsidRPr="00AC124F">
              <w:rPr>
                <w:rFonts w:ascii="Times New Roman" w:eastAsia="Times New Roman" w:hAnsi="Times New Roman" w:cs="Times New Roman"/>
                <w:color w:val="000000"/>
                <w:lang w:eastAsia="ru-RU"/>
              </w:rPr>
              <w:t>пштинској управи</w:t>
            </w:r>
          </w:p>
        </w:tc>
        <w:tc>
          <w:tcPr>
            <w:tcW w:w="911"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66</w:t>
            </w:r>
          </w:p>
        </w:tc>
        <w:tc>
          <w:tcPr>
            <w:tcW w:w="719" w:type="dxa"/>
            <w:gridSpan w:val="8"/>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67</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68</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68</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68</w:t>
            </w:r>
          </w:p>
        </w:tc>
      </w:tr>
      <w:tr w:rsidR="00A3481C" w:rsidRPr="00AC124F" w:rsidTr="00A3481C">
        <w:trPr>
          <w:trHeight w:val="22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911" w:type="dxa"/>
            <w:gridSpan w:val="4"/>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p>
        </w:tc>
        <w:tc>
          <w:tcPr>
            <w:tcW w:w="719" w:type="dxa"/>
            <w:gridSpan w:val="8"/>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Tr="00A3481C">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одељења/служби у Општинској управи</w:t>
            </w:r>
          </w:p>
        </w:tc>
        <w:tc>
          <w:tcPr>
            <w:tcW w:w="911"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7</w:t>
            </w:r>
          </w:p>
        </w:tc>
        <w:tc>
          <w:tcPr>
            <w:tcW w:w="719"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7</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8</w:t>
            </w:r>
          </w:p>
        </w:tc>
        <w:tc>
          <w:tcPr>
            <w:tcW w:w="1031"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8</w:t>
            </w:r>
          </w:p>
        </w:tc>
        <w:tc>
          <w:tcPr>
            <w:tcW w:w="1467"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8</w:t>
            </w:r>
          </w:p>
        </w:tc>
      </w:tr>
      <w:tr w:rsidR="00A3481C" w:rsidRPr="00AC124F" w:rsidTr="00A3481C">
        <w:trPr>
          <w:trHeight w:val="315"/>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911" w:type="dxa"/>
            <w:gridSpan w:val="4"/>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p>
        </w:tc>
        <w:tc>
          <w:tcPr>
            <w:tcW w:w="719" w:type="dxa"/>
            <w:gridSpan w:val="8"/>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p>
        </w:tc>
        <w:tc>
          <w:tcPr>
            <w:tcW w:w="1031" w:type="dxa"/>
            <w:gridSpan w:val="11"/>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AC124F" w:rsidTr="00A3481C">
        <w:trPr>
          <w:trHeight w:val="555"/>
        </w:trPr>
        <w:tc>
          <w:tcPr>
            <w:tcW w:w="28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F320C5"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Уравнотежење односа мушкараца и жена у оквиру запослених у општинској управи</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A3481C" w:rsidRPr="00F320C5"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мушкараца/жена запослених у Општинској управи</w:t>
            </w:r>
          </w:p>
        </w:tc>
        <w:tc>
          <w:tcPr>
            <w:tcW w:w="911" w:type="dxa"/>
            <w:gridSpan w:val="4"/>
            <w:tcBorders>
              <w:top w:val="single" w:sz="4" w:space="0" w:color="auto"/>
              <w:left w:val="nil"/>
              <w:bottom w:val="single" w:sz="4" w:space="0" w:color="auto"/>
              <w:right w:val="single" w:sz="4" w:space="0" w:color="auto"/>
            </w:tcBorders>
            <w:shd w:val="clear" w:color="auto" w:fill="auto"/>
            <w:vAlign w:val="center"/>
            <w:hideMark/>
          </w:tcPr>
          <w:p w:rsidR="00A3481C" w:rsidRPr="006A1FDD"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33/33</w:t>
            </w:r>
          </w:p>
        </w:tc>
        <w:tc>
          <w:tcPr>
            <w:tcW w:w="719" w:type="dxa"/>
            <w:gridSpan w:val="8"/>
            <w:tcBorders>
              <w:top w:val="single" w:sz="4" w:space="0" w:color="auto"/>
              <w:left w:val="nil"/>
              <w:bottom w:val="single" w:sz="4" w:space="0" w:color="auto"/>
              <w:right w:val="single" w:sz="4" w:space="0" w:color="auto"/>
            </w:tcBorders>
            <w:shd w:val="clear" w:color="auto" w:fill="auto"/>
            <w:vAlign w:val="center"/>
          </w:tcPr>
          <w:p w:rsidR="00A3481C" w:rsidRPr="006A1FDD"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34/33</w:t>
            </w:r>
          </w:p>
        </w:tc>
        <w:tc>
          <w:tcPr>
            <w:tcW w:w="2490" w:type="dxa"/>
            <w:gridSpan w:val="19"/>
            <w:tcBorders>
              <w:top w:val="single" w:sz="4" w:space="0" w:color="auto"/>
              <w:left w:val="nil"/>
              <w:bottom w:val="single" w:sz="4" w:space="0" w:color="auto"/>
              <w:right w:val="single" w:sz="4" w:space="0" w:color="auto"/>
            </w:tcBorders>
            <w:shd w:val="clear" w:color="auto" w:fill="auto"/>
            <w:vAlign w:val="center"/>
            <w:hideMark/>
          </w:tcPr>
          <w:p w:rsidR="00A3481C" w:rsidRPr="006A1FDD"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34/34</w:t>
            </w:r>
          </w:p>
        </w:tc>
        <w:tc>
          <w:tcPr>
            <w:tcW w:w="1023" w:type="dxa"/>
            <w:gridSpan w:val="10"/>
            <w:tcBorders>
              <w:top w:val="single" w:sz="4" w:space="0" w:color="auto"/>
              <w:left w:val="nil"/>
              <w:bottom w:val="single" w:sz="4" w:space="0" w:color="auto"/>
              <w:right w:val="single" w:sz="4" w:space="0" w:color="auto"/>
            </w:tcBorders>
            <w:shd w:val="clear" w:color="auto" w:fill="auto"/>
            <w:vAlign w:val="center"/>
            <w:hideMark/>
          </w:tcPr>
          <w:p w:rsidR="00A3481C" w:rsidRPr="006A1FDD"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34/34</w:t>
            </w:r>
          </w:p>
        </w:tc>
        <w:tc>
          <w:tcPr>
            <w:tcW w:w="1475" w:type="dxa"/>
            <w:gridSpan w:val="5"/>
            <w:tcBorders>
              <w:top w:val="single" w:sz="4" w:space="0" w:color="auto"/>
              <w:left w:val="nil"/>
              <w:bottom w:val="single" w:sz="4" w:space="0" w:color="auto"/>
              <w:right w:val="single" w:sz="4" w:space="0" w:color="auto"/>
            </w:tcBorders>
            <w:shd w:val="clear" w:color="auto" w:fill="auto"/>
            <w:vAlign w:val="center"/>
          </w:tcPr>
          <w:p w:rsidR="00A3481C" w:rsidRPr="006A1FDD" w:rsidRDefault="00A3481C" w:rsidP="00A3481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34/34</w:t>
            </w:r>
          </w:p>
        </w:tc>
      </w:tr>
      <w:tr w:rsidR="00A3481C" w:rsidRPr="00AC124F" w:rsidTr="00A3481C">
        <w:trPr>
          <w:trHeight w:val="55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Функционисање локалне самоуправе и градских општина</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188,852</w:t>
            </w:r>
            <w:r w:rsidRPr="00AC124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600</w:t>
            </w:r>
            <w:r w:rsidRPr="00AC124F">
              <w:rPr>
                <w:rFonts w:ascii="Times New Roman" w:eastAsia="Times New Roman" w:hAnsi="Times New Roman" w:cs="Times New Roman"/>
                <w:b/>
                <w:bCs/>
                <w:color w:val="000000"/>
                <w:lang w:eastAsia="ru-RU"/>
              </w:rPr>
              <w:t>.00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A3481C" w:rsidRPr="00AC124F" w:rsidTr="00A3481C">
        <w:trPr>
          <w:trHeight w:val="555"/>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6A1FDD" w:rsidRDefault="00A3481C" w:rsidP="00A3481C">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Општинска управа</w:t>
            </w:r>
            <w:r>
              <w:rPr>
                <w:rFonts w:ascii="Times New Roman" w:eastAsia="Times New Roman" w:hAnsi="Times New Roman" w:cs="Times New Roman"/>
                <w:b/>
                <w:bCs/>
                <w:color w:val="000000"/>
                <w:lang w:eastAsia="ru-RU"/>
              </w:rPr>
              <w:t xml:space="preserve"> обезбеђује услове за несметано обављање свих послова из своје надлежности . Стара се о рацоналном коришћењу свих објеката и опреме Општине као и остале нефинансијске имовине</w:t>
            </w:r>
            <w:r w:rsidRPr="00902648">
              <w:rPr>
                <w:rFonts w:ascii="Times New Roman" w:eastAsia="Times New Roman" w:hAnsi="Times New Roman" w:cs="Times New Roman"/>
                <w:b/>
                <w:bCs/>
                <w:color w:val="000000"/>
                <w:lang w:eastAsia="ru-RU"/>
              </w:rPr>
              <w:t xml:space="preserve">. У оквиру инвестиционих улагања Општина </w:t>
            </w:r>
            <w:r>
              <w:rPr>
                <w:rFonts w:ascii="Times New Roman" w:eastAsia="Times New Roman" w:hAnsi="Times New Roman" w:cs="Times New Roman"/>
                <w:b/>
                <w:bCs/>
                <w:color w:val="000000"/>
                <w:lang w:eastAsia="ru-RU"/>
              </w:rPr>
              <w:t>ће наставити са изузимањем земљишта у циљу претходног решавања имовннских односа приликом реализације изградње/реконструкције појединих улица, односно саобраћајница.</w:t>
            </w:r>
          </w:p>
        </w:tc>
      </w:tr>
      <w:tr w:rsidR="00A3481C" w:rsidRPr="00AC124F" w:rsidTr="00A3481C">
        <w:trPr>
          <w:trHeight w:val="300"/>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AC124F" w:rsidRDefault="00A3481C" w:rsidP="00A3481C">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F320C5" w:rsidRDefault="00A3481C" w:rsidP="00A3481C">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A3481C" w:rsidRPr="00AC124F" w:rsidRDefault="00A3481C" w:rsidP="00A3481C">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A3481C" w:rsidRPr="00AC124F" w:rsidTr="00A3481C">
        <w:trPr>
          <w:trHeight w:val="300"/>
        </w:trPr>
        <w:tc>
          <w:tcPr>
            <w:tcW w:w="2850"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78"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031"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300"/>
        </w:trPr>
        <w:tc>
          <w:tcPr>
            <w:tcW w:w="2850" w:type="dxa"/>
            <w:gridSpan w:val="7"/>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Функционисање управе</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решених предмета у календарској години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65%</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65%</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68%</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70%</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70%</w:t>
            </w:r>
          </w:p>
        </w:tc>
      </w:tr>
      <w:tr w:rsidR="00A3481C" w:rsidRPr="00AC124F" w:rsidTr="00A3481C">
        <w:trPr>
          <w:trHeight w:val="21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r>
      <w:tr w:rsidR="00A3481C" w:rsidTr="00A3481C">
        <w:trPr>
          <w:trHeight w:val="30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6A1FDD"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поднетих финансијских захтева индиректних и осталих корисника буџета</w:t>
            </w:r>
          </w:p>
        </w:tc>
        <w:tc>
          <w:tcPr>
            <w:tcW w:w="652" w:type="dxa"/>
            <w:tcBorders>
              <w:top w:val="nil"/>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8000</w:t>
            </w:r>
          </w:p>
        </w:tc>
        <w:tc>
          <w:tcPr>
            <w:tcW w:w="978"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9000</w:t>
            </w:r>
          </w:p>
        </w:tc>
        <w:tc>
          <w:tcPr>
            <w:tcW w:w="2490" w:type="dxa"/>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9200</w:t>
            </w:r>
          </w:p>
        </w:tc>
        <w:tc>
          <w:tcPr>
            <w:tcW w:w="1031"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9200</w:t>
            </w:r>
          </w:p>
        </w:tc>
        <w:tc>
          <w:tcPr>
            <w:tcW w:w="146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A3481C" w:rsidRPr="006A1FDD" w:rsidRDefault="00A3481C" w:rsidP="00A3481C">
            <w:pPr>
              <w:jc w:val="center"/>
              <w:rPr>
                <w:rFonts w:ascii="Calibri" w:hAnsi="Calibri"/>
                <w:color w:val="000000"/>
                <w:sz w:val="20"/>
                <w:szCs w:val="20"/>
              </w:rPr>
            </w:pPr>
            <w:r>
              <w:rPr>
                <w:rFonts w:ascii="Calibri" w:hAnsi="Calibri"/>
                <w:color w:val="000000"/>
                <w:sz w:val="20"/>
                <w:szCs w:val="20"/>
              </w:rPr>
              <w:t>9150</w:t>
            </w:r>
          </w:p>
        </w:tc>
      </w:tr>
      <w:tr w:rsidR="00A3481C" w:rsidTr="00A3481C">
        <w:trPr>
          <w:trHeight w:val="30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AC124F" w:rsidRDefault="00A3481C" w:rsidP="00A3481C">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жена запослених у општинској управи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50%</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50%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50%</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50%</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Default="00A3481C" w:rsidP="00A3481C">
            <w:pPr>
              <w:jc w:val="center"/>
              <w:rPr>
                <w:rFonts w:ascii="Calibri" w:hAnsi="Calibri"/>
                <w:color w:val="000000"/>
                <w:sz w:val="20"/>
                <w:szCs w:val="20"/>
              </w:rPr>
            </w:pPr>
            <w:r>
              <w:rPr>
                <w:rFonts w:ascii="Calibri" w:hAnsi="Calibri"/>
                <w:color w:val="000000"/>
                <w:sz w:val="20"/>
                <w:szCs w:val="20"/>
              </w:rPr>
              <w:t>50%</w:t>
            </w:r>
          </w:p>
        </w:tc>
      </w:tr>
      <w:tr w:rsidR="00A3481C" w:rsidRPr="00AC124F" w:rsidTr="00A3481C">
        <w:trPr>
          <w:trHeight w:val="24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A3481C" w:rsidRPr="00AC124F" w:rsidRDefault="00A3481C" w:rsidP="00A3481C">
            <w:pPr>
              <w:spacing w:after="0" w:line="240" w:lineRule="auto"/>
              <w:rPr>
                <w:rFonts w:ascii="Times New Roman" w:eastAsia="Times New Roman" w:hAnsi="Times New Roman" w:cs="Times New Roman"/>
                <w:color w:val="000000"/>
                <w:lang w:eastAsia="ru-RU"/>
              </w:rPr>
            </w:pPr>
          </w:p>
        </w:tc>
      </w:tr>
      <w:tr w:rsidR="00A3481C" w:rsidRPr="003D5DD3" w:rsidTr="00A3481C">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D5DD3" w:rsidRDefault="00A3481C" w:rsidP="00A3481C">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lastRenderedPageBreak/>
              <w:t> </w:t>
            </w:r>
          </w:p>
        </w:tc>
        <w:tc>
          <w:tcPr>
            <w:tcW w:w="1770"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A3481C" w:rsidRPr="003D5DD3" w:rsidRDefault="00A3481C" w:rsidP="00A3481C">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0602-0002</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D5DD3" w:rsidRDefault="00A3481C" w:rsidP="00A3481C">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Функционисање месних заједница</w:t>
            </w:r>
          </w:p>
        </w:tc>
        <w:tc>
          <w:tcPr>
            <w:tcW w:w="1630"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F17BE1"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10,27</w:t>
            </w:r>
            <w:r w:rsidRPr="00BC43E5">
              <w:rPr>
                <w:rFonts w:ascii="Times New Roman" w:eastAsia="Times New Roman" w:hAnsi="Times New Roman" w:cs="Times New Roman"/>
                <w:b/>
                <w:bCs/>
                <w:color w:val="000000"/>
                <w:lang w:eastAsia="ru-RU"/>
              </w:rPr>
              <w:t>0.000,00</w:t>
            </w:r>
          </w:p>
        </w:tc>
        <w:tc>
          <w:tcPr>
            <w:tcW w:w="2490"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D5DD3" w:rsidRDefault="00A3481C" w:rsidP="00A3481C">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3D5DD3" w:rsidRDefault="00A3481C" w:rsidP="00A3481C">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Милош Стојановић</w:t>
            </w:r>
          </w:p>
        </w:tc>
      </w:tr>
      <w:tr w:rsidR="00A3481C" w:rsidRPr="003D5DD3" w:rsidTr="00A3481C">
        <w:trPr>
          <w:trHeight w:val="495"/>
        </w:trPr>
        <w:tc>
          <w:tcPr>
            <w:tcW w:w="2850" w:type="dxa"/>
            <w:gridSpan w:val="7"/>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3D5DD3"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2D1716"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Обухвата редовно финансирање месних заједница које су поднеле своје финансијске планове Општини Владичин Хан у законом предвиђеном року а у складу са надлежностима које исте имају по Закону о локалној самоуправи.</w:t>
            </w:r>
          </w:p>
        </w:tc>
      </w:tr>
      <w:tr w:rsidR="00A3481C" w:rsidRPr="003D5DD3"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bottom"/>
            <w:hideMark/>
          </w:tcPr>
          <w:p w:rsidR="00A3481C" w:rsidRDefault="00A3481C" w:rsidP="00A3481C">
            <w:pPr>
              <w:spacing w:after="0" w:line="240" w:lineRule="auto"/>
              <w:rPr>
                <w:rFonts w:ascii="Times New Roman" w:eastAsia="Times New Roman" w:hAnsi="Times New Roman" w:cs="Times New Roman"/>
                <w:i/>
                <w:iCs/>
                <w:color w:val="000000"/>
                <w:lang w:eastAsia="ru-RU"/>
              </w:rPr>
            </w:pPr>
          </w:p>
          <w:p w:rsidR="00A3481C" w:rsidRDefault="00A3481C" w:rsidP="00A3481C">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Циљ:</w:t>
            </w:r>
          </w:p>
          <w:p w:rsidR="00A3481C" w:rsidRDefault="00A3481C" w:rsidP="00A3481C">
            <w:pPr>
              <w:spacing w:after="0" w:line="240" w:lineRule="auto"/>
              <w:rPr>
                <w:rFonts w:ascii="Times New Roman" w:eastAsia="Times New Roman" w:hAnsi="Times New Roman" w:cs="Times New Roman"/>
                <w:i/>
                <w:iCs/>
                <w:color w:val="000000"/>
                <w:lang w:eastAsia="ru-RU"/>
              </w:rPr>
            </w:pPr>
          </w:p>
          <w:p w:rsidR="00A3481C" w:rsidRPr="008772C7"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3D5DD3" w:rsidRDefault="00A3481C" w:rsidP="00A3481C">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A3481C" w:rsidRPr="003D5DD3" w:rsidRDefault="00A3481C" w:rsidP="00A3481C">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Вредности</w:t>
            </w:r>
          </w:p>
        </w:tc>
      </w:tr>
      <w:tr w:rsidR="00A3481C" w:rsidRPr="003D5DD3" w:rsidTr="00A3481C">
        <w:trPr>
          <w:trHeight w:val="281"/>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3D5DD3"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A3481C" w:rsidRPr="003D5DD3" w:rsidRDefault="00A3481C" w:rsidP="00A3481C">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78" w:type="dxa"/>
            <w:gridSpan w:val="11"/>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490" w:type="dxa"/>
            <w:gridSpan w:val="19"/>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09" w:type="dxa"/>
            <w:gridSpan w:val="1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3D5DD3" w:rsidTr="00A3481C">
        <w:trPr>
          <w:trHeight w:val="300"/>
        </w:trPr>
        <w:tc>
          <w:tcPr>
            <w:tcW w:w="2850" w:type="dxa"/>
            <w:gridSpan w:val="7"/>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Default="00A3481C" w:rsidP="00A3481C">
            <w:pPr>
              <w:spacing w:after="0" w:line="240" w:lineRule="auto"/>
              <w:jc w:val="center"/>
              <w:rPr>
                <w:rFonts w:ascii="Times New Roman" w:eastAsia="Times New Roman" w:hAnsi="Times New Roman" w:cs="Times New Roman"/>
                <w:color w:val="000000"/>
                <w:lang w:eastAsia="ru-RU"/>
              </w:rPr>
            </w:pPr>
          </w:p>
          <w:p w:rsidR="00A3481C" w:rsidRPr="003D5DD3" w:rsidRDefault="00A3481C" w:rsidP="00A3481C">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 xml:space="preserve">Обезбеђено задовољавање потреба и интереса локалног становништва деловањем месних </w:t>
            </w:r>
            <w:r>
              <w:rPr>
                <w:rFonts w:ascii="Times New Roman" w:eastAsia="Times New Roman" w:hAnsi="Times New Roman" w:cs="Times New Roman"/>
                <w:color w:val="000000"/>
                <w:lang w:eastAsia="ru-RU"/>
              </w:rPr>
              <w:t>з</w:t>
            </w:r>
            <w:r w:rsidRPr="003D5DD3">
              <w:rPr>
                <w:rFonts w:ascii="Times New Roman" w:eastAsia="Times New Roman" w:hAnsi="Times New Roman" w:cs="Times New Roman"/>
                <w:color w:val="000000"/>
                <w:lang w:eastAsia="ru-RU"/>
              </w:rPr>
              <w:t>аједница</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3D5DD3" w:rsidRDefault="00A3481C" w:rsidP="00A3481C">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Заступљеност жена у саветима месних заједница</w:t>
            </w:r>
          </w:p>
        </w:tc>
        <w:tc>
          <w:tcPr>
            <w:tcW w:w="65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3481C" w:rsidRDefault="00A3481C" w:rsidP="00A3481C">
            <w:pPr>
              <w:spacing w:after="0" w:line="240" w:lineRule="auto"/>
              <w:jc w:val="center"/>
              <w:rPr>
                <w:rFonts w:ascii="Times New Roman" w:eastAsia="Times New Roman" w:hAnsi="Times New Roman" w:cs="Times New Roman"/>
                <w:color w:val="000000"/>
                <w:lang w:eastAsia="ru-RU"/>
              </w:rPr>
            </w:pPr>
          </w:p>
          <w:p w:rsidR="00A3481C" w:rsidRDefault="00A3481C" w:rsidP="00A3481C">
            <w:pPr>
              <w:spacing w:after="0" w:line="240" w:lineRule="auto"/>
              <w:jc w:val="center"/>
              <w:rPr>
                <w:rFonts w:ascii="Times New Roman" w:eastAsia="Times New Roman" w:hAnsi="Times New Roman" w:cs="Times New Roman"/>
                <w:color w:val="000000"/>
                <w:lang w:eastAsia="ru-RU"/>
              </w:rPr>
            </w:pPr>
          </w:p>
          <w:p w:rsidR="00A3481C" w:rsidRPr="003D5DD3"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3D5DD3">
              <w:rPr>
                <w:rFonts w:ascii="Times New Roman" w:eastAsia="Times New Roman" w:hAnsi="Times New Roman" w:cs="Times New Roman"/>
                <w:color w:val="000000"/>
                <w:lang w:eastAsia="ru-RU"/>
              </w:rPr>
              <w:t>5%</w:t>
            </w:r>
          </w:p>
        </w:tc>
        <w:tc>
          <w:tcPr>
            <w:tcW w:w="978"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3481C" w:rsidRDefault="00A3481C" w:rsidP="00A3481C">
            <w:pPr>
              <w:spacing w:after="0" w:line="240" w:lineRule="auto"/>
              <w:jc w:val="center"/>
              <w:rPr>
                <w:rFonts w:ascii="Times New Roman" w:eastAsia="Times New Roman" w:hAnsi="Times New Roman" w:cs="Times New Roman"/>
                <w:color w:val="000000"/>
                <w:lang w:eastAsia="ru-RU"/>
              </w:rPr>
            </w:pPr>
          </w:p>
          <w:p w:rsidR="00A3481C" w:rsidRDefault="00A3481C" w:rsidP="00A3481C">
            <w:pPr>
              <w:spacing w:after="0" w:line="240" w:lineRule="auto"/>
              <w:jc w:val="center"/>
              <w:rPr>
                <w:rFonts w:ascii="Times New Roman" w:eastAsia="Times New Roman" w:hAnsi="Times New Roman" w:cs="Times New Roman"/>
                <w:color w:val="000000"/>
                <w:lang w:eastAsia="ru-RU"/>
              </w:rPr>
            </w:pPr>
          </w:p>
          <w:p w:rsidR="00A3481C" w:rsidRPr="003D5DD3"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3D5DD3">
              <w:rPr>
                <w:rFonts w:ascii="Times New Roman" w:eastAsia="Times New Roman" w:hAnsi="Times New Roman" w:cs="Times New Roman"/>
                <w:color w:val="000000"/>
                <w:lang w:eastAsia="ru-RU"/>
              </w:rPr>
              <w:t>5%</w:t>
            </w:r>
          </w:p>
        </w:tc>
        <w:tc>
          <w:tcPr>
            <w:tcW w:w="2490" w:type="dxa"/>
            <w:gridSpan w:val="19"/>
            <w:vMerge w:val="restart"/>
            <w:tcBorders>
              <w:top w:val="single" w:sz="4" w:space="0" w:color="auto"/>
              <w:left w:val="single" w:sz="4" w:space="0" w:color="auto"/>
              <w:bottom w:val="single" w:sz="4" w:space="0" w:color="auto"/>
              <w:right w:val="single" w:sz="4" w:space="0" w:color="000000"/>
            </w:tcBorders>
            <w:shd w:val="clear" w:color="000000" w:fill="FFFFFF"/>
            <w:noWrap/>
            <w:hideMark/>
          </w:tcPr>
          <w:p w:rsidR="00A3481C" w:rsidRDefault="00A3481C" w:rsidP="00A3481C">
            <w:pPr>
              <w:spacing w:after="0" w:line="240" w:lineRule="auto"/>
              <w:jc w:val="center"/>
              <w:rPr>
                <w:rFonts w:ascii="Times New Roman" w:eastAsia="Times New Roman" w:hAnsi="Times New Roman" w:cs="Times New Roman"/>
                <w:color w:val="000000"/>
                <w:lang w:eastAsia="ru-RU"/>
              </w:rPr>
            </w:pPr>
          </w:p>
          <w:p w:rsidR="00A3481C" w:rsidRDefault="00A3481C" w:rsidP="00A3481C">
            <w:pPr>
              <w:spacing w:after="0" w:line="240" w:lineRule="auto"/>
              <w:jc w:val="center"/>
              <w:rPr>
                <w:rFonts w:ascii="Times New Roman" w:eastAsia="Times New Roman" w:hAnsi="Times New Roman" w:cs="Times New Roman"/>
                <w:color w:val="000000"/>
                <w:lang w:eastAsia="ru-RU"/>
              </w:rPr>
            </w:pPr>
          </w:p>
          <w:p w:rsidR="00A3481C" w:rsidRPr="003D5DD3"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r w:rsidRPr="003D5DD3">
              <w:rPr>
                <w:rFonts w:ascii="Times New Roman" w:eastAsia="Times New Roman" w:hAnsi="Times New Roman" w:cs="Times New Roman"/>
                <w:color w:val="000000"/>
                <w:lang w:eastAsia="ru-RU"/>
              </w:rPr>
              <w:t>%</w:t>
            </w:r>
          </w:p>
        </w:tc>
        <w:tc>
          <w:tcPr>
            <w:tcW w:w="1109" w:type="dxa"/>
            <w:gridSpan w:val="1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3481C" w:rsidRDefault="00A3481C" w:rsidP="00A3481C">
            <w:pPr>
              <w:spacing w:after="0" w:line="240" w:lineRule="auto"/>
              <w:jc w:val="center"/>
              <w:rPr>
                <w:rFonts w:ascii="Times New Roman" w:eastAsia="Times New Roman" w:hAnsi="Times New Roman" w:cs="Times New Roman"/>
                <w:color w:val="000000"/>
                <w:lang w:eastAsia="ru-RU"/>
              </w:rPr>
            </w:pPr>
          </w:p>
          <w:p w:rsidR="00A3481C" w:rsidRDefault="00A3481C" w:rsidP="00A3481C">
            <w:pPr>
              <w:spacing w:after="0" w:line="240" w:lineRule="auto"/>
              <w:jc w:val="center"/>
              <w:rPr>
                <w:rFonts w:ascii="Times New Roman" w:eastAsia="Times New Roman" w:hAnsi="Times New Roman" w:cs="Times New Roman"/>
                <w:color w:val="000000"/>
                <w:lang w:eastAsia="ru-RU"/>
              </w:rPr>
            </w:pPr>
          </w:p>
          <w:p w:rsidR="00A3481C" w:rsidRPr="008772C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Pr="003D5DD3">
              <w:rPr>
                <w:rFonts w:ascii="Times New Roman" w:eastAsia="Times New Roman" w:hAnsi="Times New Roman" w:cs="Times New Roman"/>
                <w:color w:val="000000"/>
                <w:lang w:eastAsia="ru-RU"/>
              </w:rPr>
              <w:t>%</w:t>
            </w:r>
          </w:p>
        </w:tc>
        <w:tc>
          <w:tcPr>
            <w:tcW w:w="1389"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3481C" w:rsidRDefault="00A3481C" w:rsidP="00A3481C">
            <w:pPr>
              <w:spacing w:after="0" w:line="240" w:lineRule="auto"/>
              <w:jc w:val="center"/>
              <w:rPr>
                <w:rFonts w:ascii="Times New Roman" w:eastAsia="Times New Roman" w:hAnsi="Times New Roman" w:cs="Times New Roman"/>
                <w:color w:val="000000"/>
                <w:lang w:eastAsia="ru-RU"/>
              </w:rPr>
            </w:pPr>
          </w:p>
          <w:p w:rsidR="00A3481C" w:rsidRDefault="00A3481C" w:rsidP="00A3481C">
            <w:pPr>
              <w:spacing w:after="0" w:line="240" w:lineRule="auto"/>
              <w:jc w:val="center"/>
              <w:rPr>
                <w:rFonts w:ascii="Times New Roman" w:eastAsia="Times New Roman" w:hAnsi="Times New Roman" w:cs="Times New Roman"/>
                <w:color w:val="000000"/>
                <w:lang w:eastAsia="ru-RU"/>
              </w:rPr>
            </w:pPr>
          </w:p>
          <w:p w:rsidR="00A3481C" w:rsidRPr="003D5DD3" w:rsidRDefault="00A3481C" w:rsidP="00A3481C">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2</w:t>
            </w:r>
            <w:r w:rsidRPr="003D5DD3">
              <w:rPr>
                <w:rFonts w:ascii="Times New Roman" w:eastAsia="Times New Roman" w:hAnsi="Times New Roman" w:cs="Times New Roman"/>
                <w:color w:val="000000"/>
                <w:lang w:eastAsia="ru-RU"/>
              </w:rPr>
              <w:t>%</w:t>
            </w:r>
          </w:p>
        </w:tc>
      </w:tr>
      <w:tr w:rsidR="00A3481C" w:rsidRPr="003D5DD3" w:rsidTr="00A3481C">
        <w:trPr>
          <w:trHeight w:val="39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3D5DD3"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3D5DD3" w:rsidRDefault="00A3481C" w:rsidP="00A3481C">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A3481C" w:rsidRPr="003D5DD3" w:rsidRDefault="00A3481C" w:rsidP="00A3481C">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A3481C" w:rsidRPr="003D5DD3" w:rsidRDefault="00A3481C" w:rsidP="00A3481C">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000000"/>
            </w:tcBorders>
            <w:vAlign w:val="center"/>
            <w:hideMark/>
          </w:tcPr>
          <w:p w:rsidR="00A3481C" w:rsidRPr="003D5DD3" w:rsidRDefault="00A3481C" w:rsidP="00A3481C">
            <w:pPr>
              <w:spacing w:after="0" w:line="240" w:lineRule="auto"/>
              <w:rPr>
                <w:rFonts w:ascii="Times New Roman" w:eastAsia="Times New Roman" w:hAnsi="Times New Roman" w:cs="Times New Roman"/>
                <w:color w:val="000000"/>
                <w:lang w:eastAsia="ru-RU"/>
              </w:rPr>
            </w:pPr>
          </w:p>
        </w:tc>
        <w:tc>
          <w:tcPr>
            <w:tcW w:w="1109" w:type="dxa"/>
            <w:gridSpan w:val="12"/>
            <w:vMerge/>
            <w:tcBorders>
              <w:top w:val="nil"/>
              <w:left w:val="single" w:sz="4" w:space="0" w:color="auto"/>
              <w:bottom w:val="single" w:sz="4" w:space="0" w:color="auto"/>
              <w:right w:val="single" w:sz="4" w:space="0" w:color="auto"/>
            </w:tcBorders>
            <w:vAlign w:val="center"/>
            <w:hideMark/>
          </w:tcPr>
          <w:p w:rsidR="00A3481C" w:rsidRPr="003D5DD3" w:rsidRDefault="00A3481C" w:rsidP="00A3481C">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vAlign w:val="center"/>
            <w:hideMark/>
          </w:tcPr>
          <w:p w:rsidR="00A3481C" w:rsidRPr="003D5DD3" w:rsidRDefault="00A3481C" w:rsidP="00A3481C">
            <w:pPr>
              <w:spacing w:after="0" w:line="240" w:lineRule="auto"/>
              <w:rPr>
                <w:rFonts w:ascii="Times New Roman" w:eastAsia="Times New Roman" w:hAnsi="Times New Roman" w:cs="Times New Roman"/>
                <w:color w:val="000000"/>
                <w:lang w:eastAsia="ru-RU"/>
              </w:rPr>
            </w:pPr>
          </w:p>
        </w:tc>
      </w:tr>
      <w:tr w:rsidR="00A3481C" w:rsidRPr="003D5DD3" w:rsidTr="00A3481C">
        <w:trPr>
          <w:trHeight w:val="30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3D5DD3"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8772C7" w:rsidRDefault="00A3481C" w:rsidP="00A3481C">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 xml:space="preserve">Број месних заједница </w:t>
            </w:r>
            <w:r>
              <w:rPr>
                <w:rFonts w:ascii="Times New Roman" w:eastAsia="Times New Roman" w:hAnsi="Times New Roman" w:cs="Times New Roman"/>
                <w:color w:val="000000"/>
                <w:lang w:eastAsia="ru-RU"/>
              </w:rPr>
              <w:t>које су поднеле финансијске планове Општини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Pr="008772C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Pr="009A17BA"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81C" w:rsidRPr="009A17BA"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109" w:type="dxa"/>
            <w:gridSpan w:val="12"/>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Pr="009A17BA"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389"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A3481C" w:rsidRPr="009A17BA"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r>
      <w:tr w:rsidR="00A3481C" w:rsidRPr="004024F4" w:rsidTr="00A3481C">
        <w:trPr>
          <w:trHeight w:val="207"/>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shd w:val="clear" w:color="auto" w:fill="FFFF00"/>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shd w:val="clear" w:color="auto" w:fill="FFFF00"/>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109" w:type="dxa"/>
            <w:gridSpan w:val="12"/>
            <w:vMerge/>
            <w:tcBorders>
              <w:top w:val="nil"/>
              <w:left w:val="single" w:sz="4" w:space="0" w:color="auto"/>
              <w:bottom w:val="single" w:sz="4" w:space="0" w:color="auto"/>
              <w:right w:val="single" w:sz="4" w:space="0" w:color="auto"/>
            </w:tcBorders>
            <w:shd w:val="clear" w:color="auto" w:fill="FFFF00"/>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shd w:val="clear" w:color="auto" w:fill="FFFF00"/>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r>
      <w:tr w:rsidR="00A3481C" w:rsidRPr="00833F9E" w:rsidTr="00A3481C">
        <w:trPr>
          <w:trHeight w:val="94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0602</w:t>
            </w:r>
          </w:p>
        </w:tc>
        <w:tc>
          <w:tcPr>
            <w:tcW w:w="1770"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1630" w:type="dxa"/>
            <w:gridSpan w:val="12"/>
            <w:tcBorders>
              <w:top w:val="single" w:sz="4" w:space="0" w:color="auto"/>
              <w:left w:val="nil"/>
              <w:bottom w:val="single" w:sz="4" w:space="0" w:color="auto"/>
              <w:right w:val="single" w:sz="4" w:space="0" w:color="auto"/>
            </w:tcBorders>
            <w:shd w:val="clear" w:color="000000" w:fill="E6B8B7"/>
            <w:vAlign w:val="center"/>
            <w:hideMark/>
          </w:tcPr>
          <w:p w:rsidR="00A3481C" w:rsidRPr="00F17BE1" w:rsidRDefault="00A3481C" w:rsidP="00A3481C">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3,560,000,00</w:t>
            </w:r>
          </w:p>
        </w:tc>
        <w:tc>
          <w:tcPr>
            <w:tcW w:w="2490" w:type="dxa"/>
            <w:gridSpan w:val="19"/>
            <w:tcBorders>
              <w:top w:val="single" w:sz="4" w:space="0" w:color="auto"/>
              <w:left w:val="nil"/>
              <w:bottom w:val="single" w:sz="4" w:space="0" w:color="auto"/>
              <w:right w:val="single" w:sz="4" w:space="0" w:color="auto"/>
            </w:tcBorders>
            <w:shd w:val="clear" w:color="000000" w:fill="E6B8B7"/>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A3481C" w:rsidRPr="00833F9E" w:rsidTr="00A3481C">
        <w:trPr>
          <w:trHeight w:val="671"/>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3B5FA5" w:rsidRDefault="00A3481C" w:rsidP="00A3481C">
            <w:pPr>
              <w:spacing w:after="0" w:line="240" w:lineRule="auto"/>
              <w:jc w:val="center"/>
              <w:rPr>
                <w:rFonts w:ascii="Times New Roman" w:eastAsia="Times New Roman" w:hAnsi="Times New Roman" w:cs="Times New Roman"/>
                <w:b/>
                <w:bCs/>
                <w:color w:val="000000"/>
                <w:sz w:val="20"/>
                <w:szCs w:val="20"/>
                <w:lang w:eastAsia="ru-RU"/>
              </w:rPr>
            </w:pPr>
            <w:r w:rsidRPr="003B5FA5">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A3481C" w:rsidRPr="003B5FA5" w:rsidRDefault="00A3481C" w:rsidP="00A3481C">
            <w:pPr>
              <w:spacing w:after="0" w:line="240" w:lineRule="auto"/>
              <w:rPr>
                <w:rFonts w:ascii="Times New Roman" w:eastAsia="Times New Roman" w:hAnsi="Times New Roman" w:cs="Times New Roman"/>
                <w:iCs/>
                <w:color w:val="000000"/>
                <w:sz w:val="20"/>
                <w:szCs w:val="20"/>
                <w:lang w:eastAsia="ru-RU"/>
              </w:rPr>
            </w:pPr>
            <w:r w:rsidRPr="003B5FA5">
              <w:rPr>
                <w:rFonts w:ascii="Times New Roman" w:eastAsia="Times New Roman" w:hAnsi="Times New Roman" w:cs="Times New Roman"/>
                <w:iCs/>
                <w:color w:val="000000"/>
                <w:sz w:val="20"/>
                <w:szCs w:val="20"/>
                <w:lang w:eastAsia="ru-RU"/>
              </w:rPr>
              <w:t>У складу са Законом Јавно правобранилаштво Општине је посебан орган који врши послове правне заштите имовинских права и интереса Општине.</w:t>
            </w:r>
          </w:p>
        </w:tc>
      </w:tr>
      <w:tr w:rsidR="00A3481C" w:rsidRPr="00833F9E" w:rsidTr="00A3481C">
        <w:trPr>
          <w:trHeight w:val="300"/>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833F9E" w:rsidRDefault="00A3481C" w:rsidP="00A3481C">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833F9E" w:rsidRDefault="00A3481C" w:rsidP="00A3481C">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A3481C" w:rsidRPr="00833F9E" w:rsidRDefault="00A3481C" w:rsidP="00A3481C">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A3481C" w:rsidRPr="00833F9E" w:rsidTr="00A3481C">
        <w:trPr>
          <w:trHeight w:val="300"/>
        </w:trPr>
        <w:tc>
          <w:tcPr>
            <w:tcW w:w="2850"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i/>
                <w:iCs/>
                <w:color w:val="000000"/>
                <w:lang w:eastAsia="ru-RU"/>
              </w:rPr>
            </w:pPr>
          </w:p>
        </w:tc>
        <w:tc>
          <w:tcPr>
            <w:tcW w:w="855"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775" w:type="dxa"/>
            <w:gridSpan w:val="10"/>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40" w:type="dxa"/>
            <w:gridSpan w:val="1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Одрживо управно и финансијско функционисање општине у складу са надлежностима и пословима локалне самоуправе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предмета за накнаду штете усмерених ка општини</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0A3273" w:rsidRDefault="00A3481C" w:rsidP="00A3481C">
            <w:pPr>
              <w:jc w:val="center"/>
              <w:rPr>
                <w:rFonts w:ascii="Calibri" w:hAnsi="Calibri"/>
                <w:color w:val="000000"/>
                <w:sz w:val="20"/>
                <w:szCs w:val="20"/>
              </w:rPr>
            </w:pPr>
            <w:r>
              <w:rPr>
                <w:rFonts w:ascii="Calibri" w:hAnsi="Calibri"/>
                <w:color w:val="000000"/>
                <w:sz w:val="20"/>
                <w:szCs w:val="20"/>
              </w:rPr>
              <w:t>110</w:t>
            </w:r>
          </w:p>
        </w:tc>
        <w:tc>
          <w:tcPr>
            <w:tcW w:w="77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rFonts w:ascii="Calibri" w:hAnsi="Calibri"/>
                <w:color w:val="000000"/>
                <w:sz w:val="20"/>
                <w:szCs w:val="20"/>
              </w:rPr>
            </w:pPr>
            <w:r>
              <w:rPr>
                <w:rFonts w:ascii="Calibri" w:hAnsi="Calibri"/>
                <w:color w:val="000000"/>
                <w:sz w:val="20"/>
                <w:szCs w:val="20"/>
              </w:rPr>
              <w:t>100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rFonts w:ascii="Calibri" w:hAnsi="Calibri"/>
                <w:color w:val="000000"/>
                <w:sz w:val="20"/>
                <w:szCs w:val="20"/>
              </w:rPr>
            </w:pPr>
            <w:r>
              <w:rPr>
                <w:rFonts w:ascii="Calibri" w:hAnsi="Calibri"/>
                <w:color w:val="000000"/>
                <w:sz w:val="20"/>
                <w:szCs w:val="20"/>
              </w:rPr>
              <w:t>110</w:t>
            </w:r>
          </w:p>
        </w:tc>
        <w:tc>
          <w:tcPr>
            <w:tcW w:w="11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rFonts w:ascii="Calibri" w:hAnsi="Calibri"/>
                <w:color w:val="000000"/>
                <w:sz w:val="20"/>
                <w:szCs w:val="20"/>
              </w:rPr>
            </w:pPr>
            <w:r>
              <w:rPr>
                <w:rFonts w:ascii="Calibri" w:hAnsi="Calibri"/>
                <w:color w:val="000000"/>
                <w:sz w:val="20"/>
                <w:szCs w:val="20"/>
              </w:rPr>
              <w:t>100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rFonts w:ascii="Calibri" w:hAnsi="Calibri"/>
                <w:color w:val="000000"/>
                <w:sz w:val="20"/>
                <w:szCs w:val="20"/>
              </w:rPr>
            </w:pPr>
            <w:r>
              <w:rPr>
                <w:rFonts w:ascii="Calibri" w:hAnsi="Calibri"/>
                <w:color w:val="000000"/>
                <w:sz w:val="20"/>
                <w:szCs w:val="20"/>
              </w:rPr>
              <w:t>90</w:t>
            </w:r>
          </w:p>
        </w:tc>
      </w:tr>
      <w:tr w:rsidR="00A3481C" w:rsidRPr="00833F9E" w:rsidTr="00A3481C">
        <w:trPr>
          <w:trHeight w:val="207"/>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775" w:type="dxa"/>
            <w:gridSpan w:val="10"/>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1140" w:type="dxa"/>
            <w:gridSpan w:val="13"/>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r>
      <w:tr w:rsidR="00A3481C" w:rsidTr="00A3481C">
        <w:trPr>
          <w:trHeight w:val="300"/>
        </w:trPr>
        <w:tc>
          <w:tcPr>
            <w:tcW w:w="2850" w:type="dxa"/>
            <w:gridSpan w:val="7"/>
            <w:vMerge/>
            <w:tcBorders>
              <w:top w:val="single" w:sz="4" w:space="0" w:color="auto"/>
              <w:left w:val="single" w:sz="4" w:space="0" w:color="auto"/>
              <w:bottom w:val="single" w:sz="4" w:space="0" w:color="000000"/>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6643DE" w:rsidRDefault="00A3481C" w:rsidP="00A3481C">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Висина средстава општине опредељених за накнаду штете</w:t>
            </w:r>
            <w:r>
              <w:rPr>
                <w:rFonts w:ascii="Times New Roman" w:eastAsia="Times New Roman" w:hAnsi="Times New Roman" w:cs="Times New Roman"/>
                <w:color w:val="000000"/>
                <w:lang w:eastAsia="ru-RU"/>
              </w:rPr>
              <w:t>(000)</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color w:val="000000"/>
              </w:rPr>
            </w:pPr>
            <w:r>
              <w:rPr>
                <w:color w:val="000000"/>
              </w:rPr>
              <w:t>5200</w:t>
            </w:r>
          </w:p>
        </w:tc>
        <w:tc>
          <w:tcPr>
            <w:tcW w:w="77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color w:val="000000"/>
              </w:rPr>
            </w:pPr>
            <w:r>
              <w:rPr>
                <w:color w:val="000000"/>
              </w:rPr>
              <w:t>9000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980594" w:rsidRDefault="00A3481C" w:rsidP="00A3481C">
            <w:pPr>
              <w:jc w:val="center"/>
              <w:rPr>
                <w:color w:val="000000"/>
              </w:rPr>
            </w:pPr>
            <w:r>
              <w:rPr>
                <w:color w:val="000000"/>
              </w:rPr>
              <w:t>12300</w:t>
            </w:r>
          </w:p>
        </w:tc>
        <w:tc>
          <w:tcPr>
            <w:tcW w:w="11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color w:val="000000"/>
              </w:rPr>
            </w:pPr>
            <w:r>
              <w:rPr>
                <w:color w:val="000000"/>
              </w:rPr>
              <w:t>10000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color w:val="000000"/>
              </w:rPr>
            </w:pPr>
            <w:r>
              <w:rPr>
                <w:color w:val="000000"/>
              </w:rPr>
              <w:t>7000</w:t>
            </w:r>
          </w:p>
        </w:tc>
      </w:tr>
      <w:tr w:rsidR="00A3481C" w:rsidRPr="00833F9E" w:rsidTr="00A3481C">
        <w:trPr>
          <w:trHeight w:val="255"/>
        </w:trPr>
        <w:tc>
          <w:tcPr>
            <w:tcW w:w="2850" w:type="dxa"/>
            <w:gridSpan w:val="7"/>
            <w:vMerge/>
            <w:tcBorders>
              <w:top w:val="single" w:sz="4" w:space="0" w:color="auto"/>
              <w:left w:val="single" w:sz="4" w:space="0" w:color="auto"/>
              <w:bottom w:val="single" w:sz="4" w:space="0" w:color="000000"/>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775" w:type="dxa"/>
            <w:gridSpan w:val="10"/>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1140" w:type="dxa"/>
            <w:gridSpan w:val="13"/>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r>
      <w:tr w:rsidR="00A3481C" w:rsidRPr="00833F9E" w:rsidTr="00A3481C">
        <w:trPr>
          <w:trHeight w:val="75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p>
        </w:tc>
        <w:tc>
          <w:tcPr>
            <w:tcW w:w="1770"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0602-0004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Општинско јавно правобранилаштво</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3,560</w:t>
            </w:r>
            <w:r>
              <w:rPr>
                <w:rFonts w:ascii="Times New Roman" w:eastAsia="Times New Roman" w:hAnsi="Times New Roman" w:cs="Times New Roman"/>
                <w:b/>
                <w:bCs/>
                <w:color w:val="000000"/>
                <w:lang w:val="sr-Latn-CS" w:eastAsia="ru-RU"/>
              </w:rPr>
              <w:t>,</w:t>
            </w:r>
            <w:r w:rsidRPr="00833F9E">
              <w:rPr>
                <w:rFonts w:ascii="Times New Roman" w:eastAsia="Times New Roman" w:hAnsi="Times New Roman" w:cs="Times New Roman"/>
                <w:b/>
                <w:bCs/>
                <w:color w:val="000000"/>
                <w:lang w:eastAsia="ru-RU"/>
              </w:rPr>
              <w:t>000.00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Default="00A3481C" w:rsidP="00A3481C">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p w:rsidR="00A3481C" w:rsidRPr="00833F9E" w:rsidRDefault="00A3481C" w:rsidP="00A3481C">
            <w:pPr>
              <w:spacing w:after="0" w:line="240" w:lineRule="auto"/>
              <w:jc w:val="center"/>
              <w:rPr>
                <w:rFonts w:ascii="Times New Roman" w:eastAsia="Times New Roman" w:hAnsi="Times New Roman" w:cs="Times New Roman"/>
                <w:b/>
                <w:bCs/>
                <w:color w:val="000000"/>
                <w:lang w:val="sr-Latn-CS" w:eastAsia="ru-RU"/>
              </w:rPr>
            </w:pP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A3481C" w:rsidRPr="00833F9E" w:rsidTr="00A3481C">
        <w:trPr>
          <w:trHeight w:val="988"/>
        </w:trPr>
        <w:tc>
          <w:tcPr>
            <w:tcW w:w="2850" w:type="dxa"/>
            <w:gridSpan w:val="7"/>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79029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833F9E" w:rsidRDefault="00A3481C" w:rsidP="00A3481C">
            <w:pPr>
              <w:spacing w:after="0" w:line="240" w:lineRule="auto"/>
              <w:rPr>
                <w:rFonts w:ascii="Times New Roman" w:eastAsia="Times New Roman" w:hAnsi="Times New Roman" w:cs="Times New Roman"/>
                <w:b/>
                <w:bCs/>
                <w:color w:val="000000"/>
                <w:lang w:eastAsia="ru-RU"/>
              </w:rPr>
            </w:pPr>
            <w:r w:rsidRPr="00BD4A9C">
              <w:rPr>
                <w:rFonts w:ascii="Times New Roman" w:eastAsia="Times New Roman" w:hAnsi="Times New Roman" w:cs="Times New Roman"/>
                <w:b/>
                <w:bCs/>
                <w:color w:val="000000"/>
                <w:lang w:eastAsia="ru-RU"/>
              </w:rPr>
              <w:t>Послови правне заштите имовинских права Општине Владичин Хан кроз заступање пред судовима, арбитражама, управним и другим надлежним органима; заступање општине у својству законског заступника, ОЈП предузима правне радње и користи правна средства ради остваривања имовинских права и интереса општине и њених органа и организација, месних заједница, јавних предузећа, установа и других правних лица чији је оснивач општина, као и код свих других правних лица чије се финансирање обезбеђује у буџету општине.</w:t>
            </w:r>
          </w:p>
        </w:tc>
      </w:tr>
      <w:tr w:rsidR="00A3481C" w:rsidRPr="00833F9E" w:rsidTr="00A3481C">
        <w:trPr>
          <w:trHeight w:val="300"/>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833F9E" w:rsidRDefault="00A3481C" w:rsidP="00A3481C">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833F9E" w:rsidRDefault="00A3481C" w:rsidP="00A3481C">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A3481C" w:rsidRPr="00833F9E" w:rsidRDefault="00A3481C" w:rsidP="00A3481C">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A3481C" w:rsidRPr="00833F9E" w:rsidTr="00A3481C">
        <w:trPr>
          <w:trHeight w:val="399"/>
        </w:trPr>
        <w:tc>
          <w:tcPr>
            <w:tcW w:w="2850" w:type="dxa"/>
            <w:gridSpan w:val="7"/>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i/>
                <w:iCs/>
                <w:color w:val="000000"/>
                <w:lang w:eastAsia="ru-RU"/>
              </w:rPr>
            </w:pPr>
          </w:p>
        </w:tc>
        <w:tc>
          <w:tcPr>
            <w:tcW w:w="855"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775" w:type="dxa"/>
            <w:gridSpan w:val="10"/>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140" w:type="dxa"/>
            <w:gridSpan w:val="1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517"/>
        </w:trPr>
        <w:tc>
          <w:tcPr>
            <w:tcW w:w="2850" w:type="dxa"/>
            <w:gridSpan w:val="7"/>
            <w:vMerge w:val="restart"/>
            <w:tcBorders>
              <w:top w:val="single" w:sz="4" w:space="0" w:color="auto"/>
              <w:left w:val="single" w:sz="4" w:space="0" w:color="auto"/>
              <w:right w:val="single" w:sz="4" w:space="0" w:color="auto"/>
            </w:tcBorders>
            <w:shd w:val="clear" w:color="auto" w:fill="auto"/>
            <w:vAlign w:val="center"/>
            <w:hideMark/>
          </w:tcPr>
          <w:p w:rsidR="00A3481C" w:rsidRDefault="00A3481C" w:rsidP="00A3481C">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Заштита имовинских права и интереса града/општине</w:t>
            </w:r>
          </w:p>
          <w:p w:rsidR="00A3481C" w:rsidRDefault="00A3481C" w:rsidP="00A3481C">
            <w:pPr>
              <w:spacing w:after="0" w:line="240" w:lineRule="auto"/>
              <w:jc w:val="center"/>
              <w:rPr>
                <w:rFonts w:ascii="Times New Roman" w:eastAsia="Times New Roman" w:hAnsi="Times New Roman" w:cs="Times New Roman"/>
                <w:color w:val="000000"/>
                <w:lang w:eastAsia="ru-RU"/>
              </w:rPr>
            </w:pPr>
          </w:p>
          <w:p w:rsidR="00A3481C" w:rsidRPr="00BD4A9C" w:rsidRDefault="00A3481C" w:rsidP="00A3481C">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решених предмета</w:t>
            </w:r>
          </w:p>
        </w:tc>
        <w:tc>
          <w:tcPr>
            <w:tcW w:w="855" w:type="dxa"/>
            <w:gridSpan w:val="2"/>
            <w:tcBorders>
              <w:top w:val="nil"/>
              <w:left w:val="single" w:sz="4" w:space="0" w:color="auto"/>
              <w:bottom w:val="single" w:sz="4" w:space="0" w:color="auto"/>
              <w:right w:val="single" w:sz="4" w:space="0" w:color="auto"/>
            </w:tcBorders>
            <w:shd w:val="clear" w:color="auto" w:fill="auto"/>
            <w:noWrap/>
            <w:vAlign w:val="center"/>
            <w:hideMark/>
          </w:tcPr>
          <w:p w:rsidR="00A3481C" w:rsidRPr="000A3273" w:rsidRDefault="00A3481C" w:rsidP="00A3481C">
            <w:pPr>
              <w:jc w:val="center"/>
              <w:rPr>
                <w:rFonts w:ascii="Calibri" w:hAnsi="Calibri" w:cs="Calibri"/>
                <w:color w:val="000000"/>
                <w:sz w:val="20"/>
                <w:szCs w:val="20"/>
              </w:rPr>
            </w:pPr>
            <w:r>
              <w:rPr>
                <w:rFonts w:ascii="Calibri" w:hAnsi="Calibri" w:cs="Calibri"/>
                <w:color w:val="000000"/>
                <w:sz w:val="20"/>
                <w:szCs w:val="20"/>
              </w:rPr>
              <w:t>130</w:t>
            </w:r>
          </w:p>
        </w:tc>
        <w:tc>
          <w:tcPr>
            <w:tcW w:w="775" w:type="dxa"/>
            <w:gridSpan w:val="10"/>
            <w:tcBorders>
              <w:top w:val="nil"/>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rFonts w:ascii="Calibri" w:hAnsi="Calibri" w:cs="Calibri"/>
                <w:color w:val="000000"/>
                <w:sz w:val="20"/>
                <w:szCs w:val="20"/>
              </w:rPr>
            </w:pPr>
            <w:r>
              <w:rPr>
                <w:rFonts w:ascii="Calibri" w:hAnsi="Calibri" w:cs="Calibri"/>
                <w:color w:val="000000"/>
                <w:sz w:val="20"/>
                <w:szCs w:val="20"/>
              </w:rPr>
              <w:t>115</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rFonts w:ascii="Calibri" w:hAnsi="Calibri" w:cs="Calibri"/>
                <w:color w:val="000000"/>
                <w:sz w:val="20"/>
                <w:szCs w:val="20"/>
              </w:rPr>
            </w:pPr>
            <w:r>
              <w:rPr>
                <w:rFonts w:ascii="Calibri" w:hAnsi="Calibri" w:cs="Calibri"/>
                <w:color w:val="000000"/>
                <w:sz w:val="20"/>
                <w:szCs w:val="20"/>
              </w:rPr>
              <w:t>100</w:t>
            </w:r>
          </w:p>
        </w:tc>
        <w:tc>
          <w:tcPr>
            <w:tcW w:w="1140" w:type="dxa"/>
            <w:gridSpan w:val="13"/>
            <w:tcBorders>
              <w:top w:val="nil"/>
              <w:left w:val="single" w:sz="4" w:space="0" w:color="auto"/>
              <w:bottom w:val="single" w:sz="4" w:space="0" w:color="auto"/>
              <w:right w:val="single" w:sz="4" w:space="0" w:color="auto"/>
            </w:tcBorders>
            <w:shd w:val="clear" w:color="auto" w:fill="auto"/>
            <w:noWrap/>
            <w:vAlign w:val="center"/>
            <w:hideMark/>
          </w:tcPr>
          <w:p w:rsidR="00A3481C" w:rsidRPr="000A3273" w:rsidRDefault="00A3481C" w:rsidP="00A3481C">
            <w:pPr>
              <w:jc w:val="center"/>
              <w:rPr>
                <w:rFonts w:ascii="Calibri" w:hAnsi="Calibri" w:cs="Calibri"/>
                <w:color w:val="000000"/>
                <w:sz w:val="20"/>
                <w:szCs w:val="20"/>
              </w:rPr>
            </w:pPr>
            <w:r>
              <w:rPr>
                <w:rFonts w:ascii="Calibri" w:hAnsi="Calibri" w:cs="Calibri"/>
                <w:color w:val="000000"/>
                <w:sz w:val="20"/>
                <w:szCs w:val="20"/>
              </w:rPr>
              <w:t>100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rFonts w:ascii="Calibri" w:hAnsi="Calibri" w:cs="Calibri"/>
                <w:color w:val="000000"/>
                <w:sz w:val="20"/>
                <w:szCs w:val="20"/>
              </w:rPr>
            </w:pPr>
            <w:r>
              <w:rPr>
                <w:rFonts w:ascii="Calibri" w:hAnsi="Calibri" w:cs="Calibri"/>
                <w:color w:val="000000"/>
                <w:sz w:val="20"/>
                <w:szCs w:val="20"/>
              </w:rPr>
              <w:t>105</w:t>
            </w:r>
          </w:p>
        </w:tc>
      </w:tr>
      <w:tr w:rsidR="00A3481C" w:rsidTr="00A3481C">
        <w:trPr>
          <w:trHeight w:val="621"/>
        </w:trPr>
        <w:tc>
          <w:tcPr>
            <w:tcW w:w="2850" w:type="dxa"/>
            <w:gridSpan w:val="7"/>
            <w:vMerge/>
            <w:tcBorders>
              <w:left w:val="single" w:sz="4" w:space="0" w:color="auto"/>
              <w:bottom w:val="single" w:sz="4" w:space="0" w:color="auto"/>
              <w:right w:val="single" w:sz="4" w:space="0" w:color="auto"/>
            </w:tcBorders>
            <w:shd w:val="clear" w:color="auto" w:fill="auto"/>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правних мишљења која су дата органима  града/општине, стручним службама и другим правним лицима чија имовинска и друга права заступа</w:t>
            </w:r>
          </w:p>
        </w:tc>
        <w:tc>
          <w:tcPr>
            <w:tcW w:w="855" w:type="dxa"/>
            <w:gridSpan w:val="2"/>
            <w:tcBorders>
              <w:top w:val="nil"/>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rFonts w:ascii="Calibri" w:hAnsi="Calibri" w:cs="Calibri"/>
                <w:color w:val="000000"/>
                <w:sz w:val="20"/>
                <w:szCs w:val="20"/>
              </w:rPr>
            </w:pPr>
            <w:r>
              <w:rPr>
                <w:rFonts w:ascii="Calibri" w:hAnsi="Calibri" w:cs="Calibri"/>
                <w:color w:val="000000"/>
                <w:sz w:val="20"/>
                <w:szCs w:val="20"/>
              </w:rPr>
              <w:t>14</w:t>
            </w:r>
          </w:p>
        </w:tc>
        <w:tc>
          <w:tcPr>
            <w:tcW w:w="775" w:type="dxa"/>
            <w:gridSpan w:val="10"/>
            <w:tcBorders>
              <w:top w:val="nil"/>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rFonts w:ascii="Calibri" w:hAnsi="Calibri" w:cs="Calibri"/>
                <w:color w:val="000000"/>
                <w:sz w:val="20"/>
                <w:szCs w:val="20"/>
              </w:rPr>
            </w:pPr>
            <w:r>
              <w:rPr>
                <w:rFonts w:ascii="Calibri" w:hAnsi="Calibri" w:cs="Calibri"/>
                <w:color w:val="000000"/>
                <w:sz w:val="20"/>
                <w:szCs w:val="20"/>
              </w:rPr>
              <w:t>15</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rFonts w:ascii="Calibri" w:hAnsi="Calibri" w:cs="Calibri"/>
                <w:color w:val="000000"/>
                <w:sz w:val="20"/>
                <w:szCs w:val="20"/>
              </w:rPr>
            </w:pPr>
            <w:r>
              <w:rPr>
                <w:rFonts w:ascii="Calibri" w:hAnsi="Calibri" w:cs="Calibri"/>
                <w:color w:val="000000"/>
                <w:sz w:val="20"/>
                <w:szCs w:val="20"/>
              </w:rPr>
              <w:t>6</w:t>
            </w:r>
          </w:p>
        </w:tc>
        <w:tc>
          <w:tcPr>
            <w:tcW w:w="1140" w:type="dxa"/>
            <w:gridSpan w:val="13"/>
            <w:tcBorders>
              <w:top w:val="nil"/>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rFonts w:ascii="Calibri" w:hAnsi="Calibri" w:cs="Calibri"/>
                <w:color w:val="000000"/>
                <w:sz w:val="20"/>
                <w:szCs w:val="20"/>
              </w:rPr>
            </w:pPr>
            <w:r>
              <w:rPr>
                <w:rFonts w:ascii="Calibri" w:hAnsi="Calibri" w:cs="Calibri"/>
                <w:color w:val="000000"/>
                <w:sz w:val="20"/>
                <w:szCs w:val="20"/>
              </w:rPr>
              <w:t>6</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481C" w:rsidRPr="001B04DF" w:rsidRDefault="00A3481C" w:rsidP="00A3481C">
            <w:pPr>
              <w:jc w:val="center"/>
              <w:rPr>
                <w:rFonts w:ascii="Calibri" w:hAnsi="Calibri" w:cs="Calibri"/>
                <w:color w:val="000000"/>
                <w:sz w:val="20"/>
                <w:szCs w:val="20"/>
              </w:rPr>
            </w:pPr>
            <w:r>
              <w:rPr>
                <w:rFonts w:ascii="Calibri" w:hAnsi="Calibri" w:cs="Calibri"/>
                <w:color w:val="000000"/>
                <w:sz w:val="20"/>
                <w:szCs w:val="20"/>
              </w:rPr>
              <w:t>7</w:t>
            </w:r>
          </w:p>
        </w:tc>
      </w:tr>
      <w:tr w:rsidR="00A3481C" w:rsidTr="00A3481C">
        <w:trPr>
          <w:trHeight w:val="405"/>
        </w:trPr>
        <w:tc>
          <w:tcPr>
            <w:tcW w:w="28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3481C" w:rsidRPr="00833F9E" w:rsidRDefault="00A3481C" w:rsidP="00A348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Равноправна заступљених запослених у правобранилаштву  по полу</w:t>
            </w:r>
          </w:p>
        </w:tc>
        <w:tc>
          <w:tcPr>
            <w:tcW w:w="5231" w:type="dxa"/>
            <w:gridSpan w:val="3"/>
            <w:tcBorders>
              <w:top w:val="single" w:sz="4" w:space="0" w:color="auto"/>
              <w:left w:val="single" w:sz="4" w:space="0" w:color="auto"/>
              <w:bottom w:val="single" w:sz="4" w:space="0" w:color="auto"/>
              <w:right w:val="single" w:sz="4" w:space="0" w:color="000000"/>
            </w:tcBorders>
            <w:vAlign w:val="center"/>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Преглед запослених по полу (мушко/женско)</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0/01</w:t>
            </w:r>
          </w:p>
        </w:tc>
        <w:tc>
          <w:tcPr>
            <w:tcW w:w="775" w:type="dxa"/>
            <w:gridSpan w:val="10"/>
            <w:tcBorders>
              <w:top w:val="single" w:sz="4" w:space="0" w:color="auto"/>
              <w:left w:val="single" w:sz="4" w:space="0" w:color="auto"/>
              <w:bottom w:val="single" w:sz="4" w:space="0" w:color="auto"/>
              <w:right w:val="single" w:sz="4" w:space="0" w:color="auto"/>
            </w:tcBorders>
            <w:vAlign w:val="center"/>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1/2</w:t>
            </w:r>
          </w:p>
        </w:tc>
        <w:tc>
          <w:tcPr>
            <w:tcW w:w="2490" w:type="dxa"/>
            <w:gridSpan w:val="19"/>
            <w:tcBorders>
              <w:top w:val="single" w:sz="4" w:space="0" w:color="auto"/>
              <w:left w:val="single" w:sz="4" w:space="0" w:color="auto"/>
              <w:bottom w:val="single" w:sz="4" w:space="0" w:color="auto"/>
              <w:right w:val="single" w:sz="4" w:space="0" w:color="auto"/>
            </w:tcBorders>
            <w:vAlign w:val="center"/>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1/2</w:t>
            </w:r>
          </w:p>
        </w:tc>
        <w:tc>
          <w:tcPr>
            <w:tcW w:w="1140" w:type="dxa"/>
            <w:gridSpan w:val="13"/>
            <w:tcBorders>
              <w:top w:val="single" w:sz="4" w:space="0" w:color="auto"/>
              <w:left w:val="single" w:sz="4" w:space="0" w:color="auto"/>
              <w:bottom w:val="single" w:sz="4" w:space="0" w:color="auto"/>
              <w:right w:val="single" w:sz="4" w:space="0" w:color="auto"/>
            </w:tcBorders>
            <w:vAlign w:val="center"/>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1/2</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1/2</w:t>
            </w:r>
          </w:p>
        </w:tc>
      </w:tr>
      <w:tr w:rsidR="00A3481C" w:rsidRPr="00AC124F" w:rsidTr="00A3481C">
        <w:trPr>
          <w:trHeight w:val="379"/>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0602-0009</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Текућа буџетска резерва</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r w:rsidRPr="00AC124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Pr="00AC124F">
              <w:rPr>
                <w:rFonts w:ascii="Times New Roman" w:eastAsia="Times New Roman" w:hAnsi="Times New Roman" w:cs="Times New Roman"/>
                <w:b/>
                <w:bCs/>
                <w:color w:val="000000"/>
                <w:lang w:eastAsia="ru-RU"/>
              </w:rPr>
              <w:t>00,000.00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A3481C" w:rsidRPr="00AC124F" w:rsidTr="00A3481C">
        <w:trPr>
          <w:trHeight w:val="259"/>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0602-0010</w:t>
            </w:r>
          </w:p>
        </w:tc>
        <w:tc>
          <w:tcPr>
            <w:tcW w:w="5231"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Стална буџетска резерва</w:t>
            </w:r>
          </w:p>
        </w:tc>
        <w:tc>
          <w:tcPr>
            <w:tcW w:w="1630" w:type="dxa"/>
            <w:gridSpan w:val="1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319</w:t>
            </w:r>
            <w:r w:rsidRPr="00AC124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8</w:t>
            </w:r>
            <w:r w:rsidRPr="00AC124F">
              <w:rPr>
                <w:rFonts w:ascii="Times New Roman" w:eastAsia="Times New Roman" w:hAnsi="Times New Roman" w:cs="Times New Roman"/>
                <w:b/>
                <w:bCs/>
                <w:color w:val="000000"/>
                <w:lang w:eastAsia="ru-RU"/>
              </w:rPr>
              <w:t>00.00</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3481C" w:rsidRPr="00AC124F" w:rsidRDefault="00A3481C" w:rsidP="00A3481C">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A3481C" w:rsidRPr="00FC76F1" w:rsidTr="00A3481C">
        <w:trPr>
          <w:trHeight w:val="79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2101</w:t>
            </w:r>
          </w:p>
        </w:tc>
        <w:tc>
          <w:tcPr>
            <w:tcW w:w="1770"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Програм 16. Политички систем локалне самоуправе</w:t>
            </w:r>
          </w:p>
        </w:tc>
        <w:tc>
          <w:tcPr>
            <w:tcW w:w="1630" w:type="dxa"/>
            <w:gridSpan w:val="12"/>
            <w:tcBorders>
              <w:top w:val="single" w:sz="4" w:space="0" w:color="auto"/>
              <w:left w:val="nil"/>
              <w:bottom w:val="single" w:sz="4" w:space="0" w:color="auto"/>
              <w:right w:val="single" w:sz="4" w:space="0" w:color="auto"/>
            </w:tcBorders>
            <w:shd w:val="clear" w:color="000000" w:fill="E6B8B7"/>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27,240,000,00</w:t>
            </w:r>
            <w:r w:rsidRPr="00FC76F1">
              <w:rPr>
                <w:rFonts w:ascii="Times New Roman" w:eastAsia="Times New Roman" w:hAnsi="Times New Roman" w:cs="Times New Roman"/>
                <w:b/>
                <w:bCs/>
                <w:color w:val="000000"/>
                <w:lang w:eastAsia="ru-RU"/>
              </w:rPr>
              <w:t> </w:t>
            </w:r>
          </w:p>
        </w:tc>
        <w:tc>
          <w:tcPr>
            <w:tcW w:w="2490" w:type="dxa"/>
            <w:gridSpan w:val="19"/>
            <w:tcBorders>
              <w:top w:val="single" w:sz="4" w:space="0" w:color="auto"/>
              <w:left w:val="nil"/>
              <w:bottom w:val="single" w:sz="4" w:space="0" w:color="auto"/>
              <w:right w:val="single" w:sz="4" w:space="0" w:color="auto"/>
            </w:tcBorders>
            <w:shd w:val="clear" w:color="000000" w:fill="E6B8B7"/>
            <w:vAlign w:val="center"/>
            <w:hideMark/>
          </w:tcPr>
          <w:p w:rsidR="00A3481C" w:rsidRPr="00F17BE1" w:rsidRDefault="00A3481C" w:rsidP="00A3481C">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w:t>
            </w:r>
            <w:r>
              <w:rPr>
                <w:rFonts w:ascii="Times New Roman" w:eastAsia="Times New Roman" w:hAnsi="Times New Roman" w:cs="Times New Roman"/>
                <w:b/>
                <w:bCs/>
                <w:color w:val="000000"/>
                <w:lang w:eastAsia="ru-RU"/>
              </w:rPr>
              <w:t>, председник, веће</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A3481C" w:rsidRPr="00FC76F1" w:rsidTr="00A3481C">
        <w:trPr>
          <w:trHeight w:val="300"/>
        </w:trPr>
        <w:tc>
          <w:tcPr>
            <w:tcW w:w="14699" w:type="dxa"/>
            <w:gridSpan w:val="5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ЦИЉ: Ефикасно и ефективно функционисање органа политичког система локалне самоуправе</w:t>
            </w:r>
          </w:p>
        </w:tc>
      </w:tr>
      <w:tr w:rsidR="00A3481C" w:rsidRPr="00FC76F1" w:rsidTr="00A3481C">
        <w:trPr>
          <w:trHeight w:val="207"/>
        </w:trPr>
        <w:tc>
          <w:tcPr>
            <w:tcW w:w="14699" w:type="dxa"/>
            <w:gridSpan w:val="56"/>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r>
      <w:tr w:rsidR="00A3481C" w:rsidRPr="00FC76F1" w:rsidTr="00A3481C">
        <w:trPr>
          <w:trHeight w:val="479"/>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19"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2101-0001</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скупштине</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9,020</w:t>
            </w:r>
            <w:r w:rsidRPr="00FC76F1">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 општине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A3481C" w:rsidRPr="00FC76F1" w:rsidTr="00A3481C">
        <w:trPr>
          <w:trHeight w:val="1258"/>
        </w:trPr>
        <w:tc>
          <w:tcPr>
            <w:tcW w:w="2799"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790294"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FC76F1" w:rsidRDefault="00A3481C" w:rsidP="00A3481C">
            <w:pPr>
              <w:spacing w:after="0" w:line="240" w:lineRule="auto"/>
              <w:rPr>
                <w:rFonts w:ascii="Times New Roman" w:eastAsia="Times New Roman" w:hAnsi="Times New Roman" w:cs="Times New Roman"/>
                <w:b/>
                <w:bCs/>
                <w:color w:val="000000"/>
                <w:lang w:eastAsia="ru-RU"/>
              </w:rPr>
            </w:pPr>
            <w:r w:rsidRPr="00307E7A">
              <w:rPr>
                <w:rFonts w:ascii="Times New Roman" w:eastAsia="Times New Roman" w:hAnsi="Times New Roman" w:cs="Times New Roman"/>
                <w:b/>
                <w:bCs/>
                <w:color w:val="000000"/>
                <w:lang w:eastAsia="ru-RU"/>
              </w:rPr>
              <w:t>Скупштина општине у складу са законом : доноси статут општине и пословник скупштине; доноси буџет и завршни рачун општине; утврђује стопе изворних прихода општине, као и начин и мерила за одређивање висине локалних такси и накнада; доноси програм развоја општине и појединих делатности; доноси прописе и друге опште акте. Кроз овај раздео врши се расподела средстава за финансирање политичких субјеката за редовно финансирање у 2023. години.</w:t>
            </w:r>
          </w:p>
        </w:tc>
      </w:tr>
      <w:tr w:rsidR="00A3481C" w:rsidRPr="00FC76F1" w:rsidTr="00A3481C">
        <w:trPr>
          <w:trHeight w:val="390"/>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FC76F1" w:rsidRDefault="00A3481C" w:rsidP="00A3481C">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FC76F1" w:rsidRDefault="00A3481C" w:rsidP="00A3481C">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A3481C" w:rsidRPr="00FC76F1" w:rsidRDefault="00A3481C" w:rsidP="00A3481C">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A3481C" w:rsidRPr="00FC76F1" w:rsidTr="00A3481C">
        <w:trPr>
          <w:trHeight w:val="70"/>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i/>
                <w:iCs/>
                <w:color w:val="000000"/>
                <w:lang w:eastAsia="ru-RU"/>
              </w:rPr>
            </w:pPr>
          </w:p>
        </w:tc>
        <w:tc>
          <w:tcPr>
            <w:tcW w:w="1266" w:type="dxa"/>
            <w:gridSpan w:val="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64" w:type="dxa"/>
            <w:gridSpan w:val="1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761"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563" w:type="dxa"/>
            <w:gridSpan w:val="1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FC76F1" w:rsidTr="00A3481C">
        <w:trPr>
          <w:trHeight w:val="300"/>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Функционисање локалне скупштине</w:t>
            </w:r>
          </w:p>
        </w:tc>
        <w:tc>
          <w:tcPr>
            <w:tcW w:w="4888"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скупштине</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9</w:t>
            </w:r>
          </w:p>
        </w:tc>
        <w:tc>
          <w:tcPr>
            <w:tcW w:w="106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11</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9</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8</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8</w:t>
            </w:r>
          </w:p>
        </w:tc>
      </w:tr>
      <w:tr w:rsidR="00A3481C" w:rsidRPr="00FC76F1" w:rsidTr="00A3481C">
        <w:trPr>
          <w:trHeight w:val="207"/>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000000"/>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1266" w:type="dxa"/>
            <w:gridSpan w:val="5"/>
            <w:vMerge/>
            <w:tcBorders>
              <w:top w:val="nil"/>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1064" w:type="dxa"/>
            <w:gridSpan w:val="12"/>
            <w:vMerge/>
            <w:tcBorders>
              <w:top w:val="nil"/>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1563" w:type="dxa"/>
            <w:gridSpan w:val="17"/>
            <w:vMerge/>
            <w:tcBorders>
              <w:top w:val="nil"/>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1358" w:type="dxa"/>
            <w:gridSpan w:val="2"/>
            <w:vMerge/>
            <w:tcBorders>
              <w:top w:val="nil"/>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r>
      <w:tr w:rsidR="00A3481C" w:rsidRPr="00FC76F1" w:rsidTr="00A3481C">
        <w:trPr>
          <w:trHeight w:val="619"/>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213981" w:rsidRDefault="00A3481C" w:rsidP="00A3481C">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усвојених аката</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130</w:t>
            </w:r>
          </w:p>
        </w:tc>
        <w:tc>
          <w:tcPr>
            <w:tcW w:w="106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140</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110</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100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100</w:t>
            </w:r>
          </w:p>
        </w:tc>
      </w:tr>
      <w:tr w:rsidR="00A3481C" w:rsidRPr="00FC76F1" w:rsidTr="00A3481C">
        <w:trPr>
          <w:trHeight w:val="207"/>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213981">
              <w:rPr>
                <w:rFonts w:ascii="Times New Roman" w:eastAsia="Times New Roman" w:hAnsi="Times New Roman" w:cs="Times New Roman"/>
                <w:color w:val="000000"/>
                <w:lang w:eastAsia="ru-RU"/>
              </w:rPr>
              <w:t>Равноправна заступљеност полова у Скупштини Општине као и радним телима и комисијама оформљеним од стране скупштине општине</w:t>
            </w: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1266" w:type="dxa"/>
            <w:gridSpan w:val="5"/>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1064" w:type="dxa"/>
            <w:gridSpan w:val="12"/>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1563" w:type="dxa"/>
            <w:gridSpan w:val="17"/>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r>
      <w:tr w:rsidR="00A3481C" w:rsidRPr="00FC76F1" w:rsidTr="00A3481C">
        <w:trPr>
          <w:trHeight w:val="300"/>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мушкараца/жена заступљених у локалној скупштини</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23/14</w:t>
            </w:r>
          </w:p>
        </w:tc>
        <w:tc>
          <w:tcPr>
            <w:tcW w:w="1064" w:type="dxa"/>
            <w:gridSpan w:val="1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21/16</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20/17</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19/18</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CE4296" w:rsidRDefault="00A3481C" w:rsidP="00A3481C">
            <w:pPr>
              <w:jc w:val="center"/>
              <w:rPr>
                <w:rFonts w:ascii="Calibri" w:hAnsi="Calibri" w:cs="Calibri"/>
                <w:color w:val="000000"/>
                <w:sz w:val="20"/>
                <w:szCs w:val="20"/>
              </w:rPr>
            </w:pPr>
            <w:r>
              <w:rPr>
                <w:rFonts w:ascii="Calibri" w:hAnsi="Calibri" w:cs="Calibri"/>
                <w:color w:val="000000"/>
                <w:sz w:val="20"/>
                <w:szCs w:val="20"/>
              </w:rPr>
              <w:t>18/19</w:t>
            </w:r>
          </w:p>
        </w:tc>
      </w:tr>
      <w:tr w:rsidR="00A3481C" w:rsidRPr="00FC76F1" w:rsidTr="00A3481C">
        <w:trPr>
          <w:trHeight w:val="945"/>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1266"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p>
        </w:tc>
        <w:tc>
          <w:tcPr>
            <w:tcW w:w="1064" w:type="dxa"/>
            <w:gridSpan w:val="12"/>
            <w:vMerge/>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p>
        </w:tc>
        <w:tc>
          <w:tcPr>
            <w:tcW w:w="1563" w:type="dxa"/>
            <w:gridSpan w:val="1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FC76F1" w:rsidTr="00A3481C">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19"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2101-0002</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извршних органа</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6,490</w:t>
            </w:r>
            <w:r w:rsidRPr="00FC76F1">
              <w:rPr>
                <w:rFonts w:ascii="Times New Roman" w:eastAsia="Times New Roman" w:hAnsi="Times New Roman" w:cs="Times New Roman"/>
                <w:b/>
                <w:bCs/>
                <w:color w:val="000000"/>
                <w:lang w:eastAsia="ru-RU"/>
              </w:rPr>
              <w:t>,000.00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Општинско веће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Горан Младеновић</w:t>
            </w:r>
          </w:p>
        </w:tc>
      </w:tr>
      <w:tr w:rsidR="00A3481C" w:rsidRPr="00FC76F1" w:rsidTr="00A3481C">
        <w:trPr>
          <w:trHeight w:val="510"/>
        </w:trPr>
        <w:tc>
          <w:tcPr>
            <w:tcW w:w="2799"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FC76F1"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6E5331" w:rsidRDefault="00A3481C" w:rsidP="00A3481C">
            <w:pPr>
              <w:spacing w:after="0" w:line="240" w:lineRule="auto"/>
              <w:rPr>
                <w:rFonts w:ascii="Times New Roman" w:eastAsia="Times New Roman" w:hAnsi="Times New Roman" w:cs="Times New Roman"/>
                <w:b/>
                <w:bCs/>
                <w:color w:val="000000"/>
                <w:lang w:eastAsia="ru-RU"/>
              </w:rPr>
            </w:pPr>
            <w:r w:rsidRPr="00213981">
              <w:rPr>
                <w:rFonts w:ascii="Times New Roman" w:eastAsia="Times New Roman" w:hAnsi="Times New Roman" w:cs="Times New Roman"/>
                <w:b/>
                <w:bCs/>
                <w:color w:val="000000"/>
                <w:lang w:eastAsia="ru-RU"/>
              </w:rPr>
              <w:t>Општинско веће: предлаже статут, буџет и друге одлуке и акте које доносе скупштина општине; непосредно извршава и стара се о извршавању одлука и других аката скупштине општине; врши надзор над радом општинске управе, поништава или укида акте општинске управе који нису у сагласности са законом , статутом и другим општим актом или одлукu које доноси скупштина општине. Формира и координира рад  комисија и радних тела у складу са посебним законима.</w:t>
            </w:r>
            <w:r>
              <w:rPr>
                <w:rFonts w:ascii="Times New Roman" w:eastAsia="Times New Roman" w:hAnsi="Times New Roman" w:cs="Times New Roman"/>
                <w:b/>
                <w:bCs/>
                <w:color w:val="000000"/>
                <w:lang w:eastAsia="ru-RU"/>
              </w:rPr>
              <w:t xml:space="preserve"> С тим у вези са овог раздела финансира е плата једног члана општинског већа коа и накнада осталим члановима већа , уз материјалне трошкове ово органа.</w:t>
            </w:r>
          </w:p>
        </w:tc>
      </w:tr>
      <w:tr w:rsidR="00A3481C" w:rsidRPr="00FC76F1" w:rsidTr="00A3481C">
        <w:trPr>
          <w:trHeight w:val="300"/>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FC76F1" w:rsidRDefault="00A3481C" w:rsidP="00A3481C">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FC76F1" w:rsidRDefault="00A3481C" w:rsidP="00A3481C">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A3481C" w:rsidRPr="00FC76F1" w:rsidRDefault="00A3481C" w:rsidP="00A3481C">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A3481C" w:rsidRPr="00FC76F1" w:rsidTr="00A3481C">
        <w:trPr>
          <w:trHeight w:val="124"/>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FC76F1" w:rsidRDefault="00A3481C" w:rsidP="00A3481C">
            <w:pPr>
              <w:spacing w:after="0" w:line="240" w:lineRule="auto"/>
              <w:rPr>
                <w:rFonts w:ascii="Times New Roman" w:eastAsia="Times New Roman" w:hAnsi="Times New Roman" w:cs="Times New Roman"/>
                <w:i/>
                <w:iCs/>
                <w:color w:val="000000"/>
                <w:lang w:eastAsia="ru-RU"/>
              </w:rPr>
            </w:pPr>
          </w:p>
        </w:tc>
        <w:tc>
          <w:tcPr>
            <w:tcW w:w="1249" w:type="dxa"/>
            <w:gridSpan w:val="4"/>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81" w:type="dxa"/>
            <w:gridSpan w:val="1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761"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563" w:type="dxa"/>
            <w:gridSpan w:val="1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FC76F1" w:rsidTr="00A3481C">
        <w:trPr>
          <w:trHeight w:val="517"/>
        </w:trPr>
        <w:tc>
          <w:tcPr>
            <w:tcW w:w="2799" w:type="dxa"/>
            <w:gridSpan w:val="6"/>
            <w:vMerge w:val="restart"/>
            <w:tcBorders>
              <w:top w:val="single" w:sz="4" w:space="0" w:color="auto"/>
              <w:left w:val="single" w:sz="4" w:space="0" w:color="auto"/>
              <w:right w:val="single" w:sz="4" w:space="0" w:color="auto"/>
            </w:tcBorders>
            <w:shd w:val="clear" w:color="auto" w:fill="auto"/>
            <w:vAlign w:val="center"/>
            <w:hideMark/>
          </w:tcPr>
          <w:p w:rsidR="00A3481C" w:rsidRPr="00EE0EC7" w:rsidRDefault="00A3481C" w:rsidP="00A3481C">
            <w:pPr>
              <w:spacing w:after="0" w:line="240" w:lineRule="auto"/>
              <w:jc w:val="center"/>
              <w:rPr>
                <w:rFonts w:ascii="Times New Roman" w:eastAsia="Times New Roman" w:hAnsi="Times New Roman" w:cs="Times New Roman"/>
                <w:color w:val="000000"/>
                <w:lang w:eastAsia="ru-RU"/>
              </w:rPr>
            </w:pPr>
            <w:r w:rsidRPr="00EE0EC7">
              <w:rPr>
                <w:rFonts w:ascii="Times New Roman" w:eastAsia="Times New Roman" w:hAnsi="Times New Roman" w:cs="Times New Roman"/>
                <w:color w:val="000000"/>
                <w:lang w:eastAsia="ru-RU"/>
              </w:rPr>
              <w:t>Функционисање извршних органа</w:t>
            </w:r>
          </w:p>
          <w:p w:rsidR="00A3481C" w:rsidRPr="00EE0EC7" w:rsidRDefault="00A3481C" w:rsidP="00A3481C">
            <w:pPr>
              <w:spacing w:after="0" w:line="240" w:lineRule="auto"/>
              <w:jc w:val="center"/>
              <w:rPr>
                <w:rFonts w:ascii="Times New Roman" w:eastAsia="Times New Roman" w:hAnsi="Times New Roman" w:cs="Times New Roman"/>
                <w:color w:val="000000"/>
                <w:lang w:eastAsia="ru-RU"/>
              </w:rPr>
            </w:pPr>
          </w:p>
          <w:p w:rsidR="00A3481C" w:rsidRPr="000319E8" w:rsidRDefault="00A3481C" w:rsidP="00A3481C">
            <w:pPr>
              <w:spacing w:after="0" w:line="240" w:lineRule="auto"/>
              <w:jc w:val="center"/>
              <w:rPr>
                <w:rFonts w:ascii="Times New Roman" w:eastAsia="Times New Roman" w:hAnsi="Times New Roman" w:cs="Times New Roman"/>
                <w:color w:val="000000"/>
                <w:u w:val="single"/>
                <w:lang w:eastAsia="ru-RU"/>
              </w:rPr>
            </w:pPr>
          </w:p>
        </w:tc>
        <w:tc>
          <w:tcPr>
            <w:tcW w:w="488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lastRenderedPageBreak/>
              <w:t>Број усвојених аката</w:t>
            </w:r>
          </w:p>
        </w:tc>
        <w:tc>
          <w:tcPr>
            <w:tcW w:w="1249" w:type="dxa"/>
            <w:gridSpan w:val="4"/>
            <w:tcBorders>
              <w:top w:val="nil"/>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jc w:val="center"/>
              <w:rPr>
                <w:rFonts w:ascii="Calibri" w:hAnsi="Calibri" w:cs="Calibri"/>
                <w:color w:val="000000"/>
                <w:sz w:val="20"/>
                <w:szCs w:val="20"/>
              </w:rPr>
            </w:pPr>
            <w:r>
              <w:rPr>
                <w:rFonts w:ascii="Calibri" w:hAnsi="Calibri" w:cs="Calibri"/>
                <w:color w:val="000000"/>
                <w:sz w:val="20"/>
                <w:szCs w:val="20"/>
              </w:rPr>
              <w:t>240</w:t>
            </w:r>
          </w:p>
        </w:tc>
        <w:tc>
          <w:tcPr>
            <w:tcW w:w="1081" w:type="dxa"/>
            <w:gridSpan w:val="13"/>
            <w:tcBorders>
              <w:top w:val="nil"/>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jc w:val="center"/>
              <w:rPr>
                <w:rFonts w:ascii="Calibri" w:hAnsi="Calibri" w:cs="Calibri"/>
                <w:color w:val="000000"/>
                <w:sz w:val="20"/>
                <w:szCs w:val="20"/>
              </w:rPr>
            </w:pPr>
            <w:r>
              <w:rPr>
                <w:rFonts w:ascii="Calibri" w:hAnsi="Calibri" w:cs="Calibri"/>
                <w:color w:val="000000"/>
                <w:sz w:val="20"/>
                <w:szCs w:val="20"/>
              </w:rPr>
              <w:t>270</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jc w:val="center"/>
              <w:rPr>
                <w:rFonts w:ascii="Calibri" w:hAnsi="Calibri" w:cs="Calibri"/>
                <w:color w:val="000000"/>
                <w:sz w:val="20"/>
                <w:szCs w:val="20"/>
              </w:rPr>
            </w:pPr>
            <w:r>
              <w:rPr>
                <w:rFonts w:ascii="Calibri" w:hAnsi="Calibri" w:cs="Calibri"/>
                <w:color w:val="000000"/>
                <w:sz w:val="20"/>
                <w:szCs w:val="20"/>
              </w:rPr>
              <w:t>280</w:t>
            </w:r>
          </w:p>
        </w:tc>
        <w:tc>
          <w:tcPr>
            <w:tcW w:w="1563" w:type="dxa"/>
            <w:gridSpan w:val="17"/>
            <w:tcBorders>
              <w:top w:val="nil"/>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jc w:val="center"/>
              <w:rPr>
                <w:rFonts w:ascii="Calibri" w:hAnsi="Calibri" w:cs="Calibri"/>
                <w:color w:val="000000"/>
                <w:sz w:val="20"/>
                <w:szCs w:val="20"/>
              </w:rPr>
            </w:pPr>
            <w:r>
              <w:rPr>
                <w:rFonts w:ascii="Calibri" w:hAnsi="Calibri" w:cs="Calibri"/>
                <w:color w:val="000000"/>
                <w:sz w:val="20"/>
                <w:szCs w:val="20"/>
              </w:rPr>
              <w:t>290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jc w:val="center"/>
              <w:rPr>
                <w:rFonts w:ascii="Calibri" w:hAnsi="Calibri" w:cs="Calibri"/>
                <w:color w:val="000000"/>
                <w:sz w:val="20"/>
                <w:szCs w:val="20"/>
              </w:rPr>
            </w:pPr>
            <w:r>
              <w:rPr>
                <w:rFonts w:ascii="Calibri" w:hAnsi="Calibri" w:cs="Calibri"/>
                <w:color w:val="000000"/>
                <w:sz w:val="20"/>
                <w:szCs w:val="20"/>
              </w:rPr>
              <w:t>290</w:t>
            </w:r>
          </w:p>
        </w:tc>
      </w:tr>
      <w:tr w:rsidR="00A3481C" w:rsidRPr="00FC76F1" w:rsidTr="00A3481C">
        <w:trPr>
          <w:trHeight w:val="517"/>
        </w:trPr>
        <w:tc>
          <w:tcPr>
            <w:tcW w:w="2799" w:type="dxa"/>
            <w:gridSpan w:val="6"/>
            <w:vMerge/>
            <w:tcBorders>
              <w:left w:val="single" w:sz="4" w:space="0" w:color="auto"/>
              <w:bottom w:val="single" w:sz="4" w:space="0" w:color="auto"/>
              <w:right w:val="single" w:sz="4" w:space="0" w:color="auto"/>
            </w:tcBorders>
            <w:shd w:val="clear" w:color="auto" w:fill="auto"/>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p>
        </w:tc>
        <w:tc>
          <w:tcPr>
            <w:tcW w:w="488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FC76F1" w:rsidRDefault="00A3481C" w:rsidP="00A3481C">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извршних органа</w:t>
            </w:r>
          </w:p>
        </w:tc>
        <w:tc>
          <w:tcPr>
            <w:tcW w:w="1249" w:type="dxa"/>
            <w:gridSpan w:val="4"/>
            <w:tcBorders>
              <w:top w:val="nil"/>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1081" w:type="dxa"/>
            <w:gridSpan w:val="13"/>
            <w:tcBorders>
              <w:top w:val="nil"/>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563" w:type="dxa"/>
            <w:gridSpan w:val="17"/>
            <w:tcBorders>
              <w:top w:val="nil"/>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A3481C" w:rsidTr="00A3481C">
        <w:trPr>
          <w:trHeight w:val="300"/>
        </w:trPr>
        <w:tc>
          <w:tcPr>
            <w:tcW w:w="27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FC76F1" w:rsidRDefault="00A3481C" w:rsidP="00A3481C">
            <w:pPr>
              <w:spacing w:after="0" w:line="240" w:lineRule="auto"/>
              <w:jc w:val="center"/>
              <w:rPr>
                <w:rFonts w:ascii="Times New Roman" w:eastAsia="Times New Roman" w:hAnsi="Times New Roman" w:cs="Times New Roman"/>
                <w:color w:val="000000"/>
                <w:lang w:eastAsia="ru-RU"/>
              </w:rPr>
            </w:pPr>
            <w:r w:rsidRPr="000319E8">
              <w:rPr>
                <w:rFonts w:ascii="Times New Roman" w:eastAsia="Times New Roman" w:hAnsi="Times New Roman" w:cs="Times New Roman"/>
                <w:color w:val="000000"/>
                <w:lang w:eastAsia="ru-RU"/>
              </w:rPr>
              <w:lastRenderedPageBreak/>
              <w:t xml:space="preserve">Равноправна заступљеност полова у саставу Општинског већа као и у радним телима и </w:t>
            </w:r>
            <w:r w:rsidRPr="00116EF1">
              <w:rPr>
                <w:rFonts w:ascii="Times New Roman" w:eastAsia="Times New Roman" w:hAnsi="Times New Roman" w:cs="Times New Roman"/>
                <w:color w:val="000000"/>
                <w:lang w:eastAsia="ru-RU"/>
              </w:rPr>
              <w:t>комисијама оформљеним од стране општинског већа</w:t>
            </w:r>
          </w:p>
        </w:tc>
        <w:tc>
          <w:tcPr>
            <w:tcW w:w="488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0319E8" w:rsidRDefault="00A3481C" w:rsidP="00A3481C">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 xml:space="preserve">Број мушкараца/жена </w:t>
            </w:r>
            <w:r>
              <w:rPr>
                <w:rFonts w:ascii="Times New Roman" w:eastAsia="Times New Roman" w:hAnsi="Times New Roman" w:cs="Times New Roman"/>
                <w:color w:val="000000"/>
                <w:lang w:eastAsia="ru-RU"/>
              </w:rPr>
              <w:t>чланова општинског већа</w:t>
            </w:r>
          </w:p>
        </w:tc>
        <w:tc>
          <w:tcPr>
            <w:tcW w:w="12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jc w:val="center"/>
              <w:rPr>
                <w:rFonts w:ascii="Calibri" w:hAnsi="Calibri" w:cs="Calibri"/>
                <w:color w:val="000000"/>
                <w:sz w:val="20"/>
                <w:szCs w:val="20"/>
              </w:rPr>
            </w:pPr>
            <w:r>
              <w:rPr>
                <w:rFonts w:ascii="Calibri" w:hAnsi="Calibri" w:cs="Calibri"/>
                <w:color w:val="000000"/>
                <w:sz w:val="20"/>
                <w:szCs w:val="20"/>
              </w:rPr>
              <w:t>6/3</w:t>
            </w:r>
          </w:p>
        </w:tc>
        <w:tc>
          <w:tcPr>
            <w:tcW w:w="108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jc w:val="center"/>
              <w:rPr>
                <w:rFonts w:ascii="Calibri" w:hAnsi="Calibri" w:cs="Calibri"/>
                <w:color w:val="000000"/>
                <w:sz w:val="20"/>
                <w:szCs w:val="20"/>
              </w:rPr>
            </w:pPr>
            <w:r>
              <w:rPr>
                <w:rFonts w:ascii="Calibri" w:hAnsi="Calibri" w:cs="Calibri"/>
                <w:color w:val="000000"/>
                <w:sz w:val="20"/>
                <w:szCs w:val="20"/>
              </w:rPr>
              <w:t>5/4</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jc w:val="center"/>
              <w:rPr>
                <w:rFonts w:ascii="Calibri" w:hAnsi="Calibri" w:cs="Calibri"/>
                <w:color w:val="000000"/>
                <w:sz w:val="20"/>
                <w:szCs w:val="20"/>
              </w:rPr>
            </w:pPr>
            <w:r>
              <w:rPr>
                <w:rFonts w:ascii="Calibri" w:hAnsi="Calibri" w:cs="Calibri"/>
                <w:color w:val="000000"/>
                <w:sz w:val="20"/>
                <w:szCs w:val="20"/>
              </w:rPr>
              <w:t>5/4</w:t>
            </w:r>
          </w:p>
        </w:tc>
        <w:tc>
          <w:tcPr>
            <w:tcW w:w="156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jc w:val="center"/>
              <w:rPr>
                <w:rFonts w:ascii="Calibri" w:hAnsi="Calibri" w:cs="Calibri"/>
                <w:color w:val="000000"/>
                <w:sz w:val="20"/>
                <w:szCs w:val="20"/>
              </w:rPr>
            </w:pPr>
            <w:r>
              <w:rPr>
                <w:rFonts w:ascii="Calibri" w:hAnsi="Calibri" w:cs="Calibri"/>
                <w:color w:val="000000"/>
                <w:sz w:val="20"/>
                <w:szCs w:val="20"/>
              </w:rPr>
              <w:t>5/4</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jc w:val="center"/>
              <w:rPr>
                <w:rFonts w:ascii="Calibri" w:hAnsi="Calibri" w:cs="Calibri"/>
                <w:color w:val="000000"/>
                <w:sz w:val="20"/>
                <w:szCs w:val="20"/>
              </w:rPr>
            </w:pPr>
            <w:r>
              <w:rPr>
                <w:rFonts w:ascii="Calibri" w:hAnsi="Calibri" w:cs="Calibri"/>
                <w:color w:val="000000"/>
                <w:sz w:val="20"/>
                <w:szCs w:val="20"/>
              </w:rPr>
              <w:t>5/4</w:t>
            </w:r>
          </w:p>
        </w:tc>
      </w:tr>
      <w:tr w:rsidR="00A3481C" w:rsidRPr="00833F9E" w:rsidTr="00A3481C">
        <w:trPr>
          <w:trHeight w:val="253"/>
        </w:trPr>
        <w:tc>
          <w:tcPr>
            <w:tcW w:w="14699" w:type="dxa"/>
            <w:gridSpan w:val="56"/>
            <w:tcBorders>
              <w:top w:val="single" w:sz="4" w:space="0" w:color="auto"/>
              <w:left w:val="single" w:sz="4" w:space="0" w:color="auto"/>
              <w:bottom w:val="nil"/>
              <w:right w:val="single" w:sz="4" w:space="0" w:color="000000"/>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r>
      <w:tr w:rsidR="00A3481C" w:rsidRPr="00833F9E" w:rsidTr="00A3481C">
        <w:trPr>
          <w:trHeight w:val="58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p>
        </w:tc>
        <w:tc>
          <w:tcPr>
            <w:tcW w:w="1719"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2101-0002</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Функционисање извршних органа</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11,730</w:t>
            </w:r>
            <w:r w:rsidRPr="00833F9E">
              <w:rPr>
                <w:rFonts w:ascii="Times New Roman" w:eastAsia="Times New Roman" w:hAnsi="Times New Roman" w:cs="Times New Roman"/>
                <w:b/>
                <w:bCs/>
                <w:color w:val="000000"/>
                <w:lang w:eastAsia="ru-RU"/>
              </w:rPr>
              <w:t>,000.00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Председник општине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Горан Младеновић</w:t>
            </w:r>
          </w:p>
        </w:tc>
      </w:tr>
      <w:tr w:rsidR="00A3481C" w:rsidRPr="00833F9E" w:rsidTr="00A3481C">
        <w:trPr>
          <w:trHeight w:val="818"/>
        </w:trPr>
        <w:tc>
          <w:tcPr>
            <w:tcW w:w="2799"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833F9E"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A3481C" w:rsidRPr="006E5331" w:rsidRDefault="00A3481C" w:rsidP="00A3481C">
            <w:pPr>
              <w:spacing w:after="0" w:line="240" w:lineRule="auto"/>
              <w:jc w:val="center"/>
              <w:rPr>
                <w:rFonts w:ascii="Times New Roman" w:eastAsia="Times New Roman" w:hAnsi="Times New Roman" w:cs="Times New Roman"/>
                <w:b/>
                <w:bCs/>
                <w:color w:val="000000"/>
                <w:lang w:eastAsia="ru-RU"/>
              </w:rPr>
            </w:pPr>
            <w:r w:rsidRPr="000319E8">
              <w:rPr>
                <w:rFonts w:ascii="Times New Roman" w:eastAsia="Times New Roman" w:hAnsi="Times New Roman" w:cs="Times New Roman"/>
                <w:b/>
                <w:bCs/>
                <w:color w:val="000000"/>
                <w:lang w:eastAsia="ru-RU"/>
              </w:rPr>
              <w:t>Председник општине: представља и заступа општину; предлаже начин решавања питања о којима одлучује скупштина; наредбодавац је за извршење буџета; усмерава и усклађује рад општинске управе; врши и друге послове утврђене статутом и другим актима општине.</w:t>
            </w:r>
            <w:r>
              <w:rPr>
                <w:rFonts w:ascii="Times New Roman" w:eastAsia="Times New Roman" w:hAnsi="Times New Roman" w:cs="Times New Roman"/>
                <w:b/>
                <w:bCs/>
                <w:color w:val="000000"/>
                <w:lang w:eastAsia="ru-RU"/>
              </w:rPr>
              <w:t xml:space="preserve"> С тим у вези са овог раздела исплаћују се плате председник, заменика помоћника председника. Накнаде ПР-а и материјални трошкови за функционисање овог органа.</w:t>
            </w:r>
          </w:p>
        </w:tc>
      </w:tr>
      <w:tr w:rsidR="00A3481C" w:rsidRPr="00833F9E" w:rsidTr="00A3481C">
        <w:trPr>
          <w:trHeight w:val="300"/>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833F9E" w:rsidRDefault="00A3481C" w:rsidP="00A3481C">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3481C" w:rsidRPr="00833F9E" w:rsidRDefault="00A3481C" w:rsidP="00A3481C">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A3481C" w:rsidRPr="00833F9E" w:rsidRDefault="00A3481C" w:rsidP="00A3481C">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A3481C" w:rsidRPr="00833F9E" w:rsidTr="00A3481C">
        <w:trPr>
          <w:trHeight w:val="300"/>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i/>
                <w:iCs/>
                <w:color w:val="000000"/>
                <w:lang w:eastAsia="ru-RU"/>
              </w:rPr>
            </w:pPr>
          </w:p>
        </w:tc>
        <w:tc>
          <w:tcPr>
            <w:tcW w:w="1249" w:type="dxa"/>
            <w:gridSpan w:val="4"/>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81" w:type="dxa"/>
            <w:gridSpan w:val="1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770" w:type="dxa"/>
            <w:gridSpan w:val="13"/>
            <w:tcBorders>
              <w:top w:val="single" w:sz="4" w:space="0" w:color="auto"/>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554" w:type="dxa"/>
            <w:gridSpan w:val="16"/>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Tr="00A3481C">
        <w:trPr>
          <w:trHeight w:val="300"/>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Функционисање извршних органа</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1C" w:rsidRPr="00116EF1" w:rsidRDefault="00A3481C" w:rsidP="00A3481C">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разматраних предмета</w:t>
            </w:r>
          </w:p>
        </w:tc>
        <w:tc>
          <w:tcPr>
            <w:tcW w:w="12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jc w:val="center"/>
              <w:rPr>
                <w:rFonts w:ascii="Calibri" w:hAnsi="Calibri"/>
                <w:color w:val="000000"/>
                <w:sz w:val="20"/>
                <w:szCs w:val="20"/>
              </w:rPr>
            </w:pPr>
            <w:r>
              <w:rPr>
                <w:rFonts w:ascii="Calibri" w:hAnsi="Calibri"/>
                <w:color w:val="000000"/>
                <w:sz w:val="20"/>
                <w:szCs w:val="20"/>
              </w:rPr>
              <w:t>145</w:t>
            </w:r>
          </w:p>
        </w:tc>
        <w:tc>
          <w:tcPr>
            <w:tcW w:w="108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EE0EC7" w:rsidRDefault="00A3481C" w:rsidP="00A3481C">
            <w:pPr>
              <w:jc w:val="center"/>
              <w:rPr>
                <w:rFonts w:ascii="Calibri" w:hAnsi="Calibri"/>
                <w:color w:val="000000"/>
                <w:sz w:val="20"/>
                <w:szCs w:val="20"/>
              </w:rPr>
            </w:pPr>
            <w:r>
              <w:rPr>
                <w:rFonts w:ascii="Calibri" w:hAnsi="Calibri"/>
                <w:color w:val="000000"/>
                <w:sz w:val="20"/>
                <w:szCs w:val="20"/>
              </w:rPr>
              <w:t>200</w:t>
            </w:r>
          </w:p>
        </w:tc>
        <w:tc>
          <w:tcPr>
            <w:tcW w:w="177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3B6181" w:rsidRDefault="00A3481C" w:rsidP="00A3481C">
            <w:pPr>
              <w:jc w:val="center"/>
              <w:rPr>
                <w:rFonts w:ascii="Calibri" w:hAnsi="Calibri"/>
                <w:color w:val="000000"/>
                <w:sz w:val="20"/>
                <w:szCs w:val="20"/>
              </w:rPr>
            </w:pPr>
            <w:r>
              <w:rPr>
                <w:rFonts w:ascii="Calibri" w:hAnsi="Calibri"/>
                <w:color w:val="000000"/>
                <w:sz w:val="20"/>
                <w:szCs w:val="20"/>
              </w:rPr>
              <w:t>200</w:t>
            </w:r>
          </w:p>
        </w:tc>
        <w:tc>
          <w:tcPr>
            <w:tcW w:w="1554"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3B6181" w:rsidRDefault="00A3481C" w:rsidP="00A3481C">
            <w:pPr>
              <w:jc w:val="center"/>
              <w:rPr>
                <w:rFonts w:ascii="Calibri" w:hAnsi="Calibri"/>
                <w:color w:val="000000"/>
                <w:sz w:val="20"/>
                <w:szCs w:val="20"/>
              </w:rPr>
            </w:pPr>
            <w:r>
              <w:rPr>
                <w:rFonts w:ascii="Calibri" w:hAnsi="Calibri"/>
                <w:color w:val="000000"/>
                <w:sz w:val="20"/>
                <w:szCs w:val="20"/>
              </w:rPr>
              <w:t>220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Pr="003B6181" w:rsidRDefault="00A3481C" w:rsidP="00A3481C">
            <w:pPr>
              <w:jc w:val="center"/>
              <w:rPr>
                <w:rFonts w:ascii="Calibri" w:hAnsi="Calibri"/>
                <w:color w:val="000000"/>
                <w:sz w:val="20"/>
                <w:szCs w:val="20"/>
              </w:rPr>
            </w:pPr>
            <w:r>
              <w:rPr>
                <w:rFonts w:ascii="Calibri" w:hAnsi="Calibri"/>
                <w:color w:val="000000"/>
                <w:sz w:val="20"/>
                <w:szCs w:val="20"/>
              </w:rPr>
              <w:t>220</w:t>
            </w:r>
          </w:p>
        </w:tc>
      </w:tr>
      <w:tr w:rsidR="00A3481C" w:rsidRPr="00833F9E" w:rsidTr="00A3481C">
        <w:trPr>
          <w:trHeight w:val="207"/>
        </w:trPr>
        <w:tc>
          <w:tcPr>
            <w:tcW w:w="279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p>
        </w:tc>
        <w:tc>
          <w:tcPr>
            <w:tcW w:w="1249"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p>
        </w:tc>
        <w:tc>
          <w:tcPr>
            <w:tcW w:w="1081" w:type="dxa"/>
            <w:gridSpan w:val="13"/>
            <w:vMerge/>
            <w:tcBorders>
              <w:top w:val="single" w:sz="4" w:space="0" w:color="auto"/>
              <w:left w:val="single" w:sz="4" w:space="0" w:color="auto"/>
              <w:bottom w:val="single" w:sz="4" w:space="0" w:color="auto"/>
              <w:right w:val="single" w:sz="4" w:space="0" w:color="auto"/>
            </w:tcBorders>
            <w:shd w:val="clear" w:color="auto" w:fill="auto"/>
            <w:noWrap/>
            <w:vAlign w:val="center"/>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p>
        </w:tc>
        <w:tc>
          <w:tcPr>
            <w:tcW w:w="1770" w:type="dxa"/>
            <w:gridSpan w:val="13"/>
            <w:vMerge/>
            <w:tcBorders>
              <w:top w:val="single" w:sz="4" w:space="0" w:color="auto"/>
              <w:left w:val="single" w:sz="4" w:space="0" w:color="auto"/>
              <w:bottom w:val="single" w:sz="4" w:space="0" w:color="auto"/>
              <w:right w:val="single" w:sz="4" w:space="0" w:color="auto"/>
            </w:tcBorders>
            <w:shd w:val="clear" w:color="auto" w:fill="auto"/>
            <w:noWrap/>
            <w:vAlign w:val="center"/>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p>
        </w:tc>
        <w:tc>
          <w:tcPr>
            <w:tcW w:w="1554" w:type="dxa"/>
            <w:gridSpan w:val="16"/>
            <w:vMerge/>
            <w:tcBorders>
              <w:top w:val="single" w:sz="4" w:space="0" w:color="auto"/>
              <w:left w:val="single" w:sz="4" w:space="0" w:color="auto"/>
              <w:bottom w:val="single" w:sz="4" w:space="0" w:color="auto"/>
              <w:right w:val="single" w:sz="4" w:space="0" w:color="auto"/>
            </w:tcBorders>
            <w:shd w:val="clear" w:color="auto" w:fill="auto"/>
            <w:noWrap/>
            <w:vAlign w:val="center"/>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p>
        </w:tc>
      </w:tr>
      <w:tr w:rsidR="00A3481C" w:rsidRPr="00833F9E" w:rsidTr="00A3481C">
        <w:trPr>
          <w:trHeight w:val="207"/>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481C" w:rsidRPr="000319E8" w:rsidRDefault="00A3481C" w:rsidP="00A3481C">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Равноправна заступљеност сарадника</w:t>
            </w:r>
            <w:r>
              <w:rPr>
                <w:rFonts w:ascii="Times New Roman" w:eastAsia="Times New Roman" w:hAnsi="Times New Roman" w:cs="Times New Roman"/>
                <w:color w:val="000000"/>
                <w:lang w:eastAsia="ru-RU"/>
              </w:rPr>
              <w:t xml:space="preserve"> председника општине по полу</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481C" w:rsidRPr="00833F9E" w:rsidRDefault="00A3481C" w:rsidP="00A3481C">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најближих сарадника (мушкараца/жена)</w:t>
            </w:r>
          </w:p>
        </w:tc>
        <w:tc>
          <w:tcPr>
            <w:tcW w:w="12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2/2</w:t>
            </w:r>
          </w:p>
        </w:tc>
        <w:tc>
          <w:tcPr>
            <w:tcW w:w="108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2/2</w:t>
            </w:r>
          </w:p>
        </w:tc>
        <w:tc>
          <w:tcPr>
            <w:tcW w:w="177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481C" w:rsidRPr="00EE0EC7" w:rsidRDefault="00A3481C" w:rsidP="00A3481C">
            <w:pPr>
              <w:jc w:val="center"/>
              <w:rPr>
                <w:rFonts w:ascii="Calibri" w:hAnsi="Calibri" w:cs="Calibri"/>
                <w:color w:val="000000"/>
                <w:sz w:val="20"/>
                <w:szCs w:val="20"/>
              </w:rPr>
            </w:pPr>
            <w:r>
              <w:rPr>
                <w:rFonts w:ascii="Calibri" w:hAnsi="Calibri" w:cs="Calibri"/>
                <w:color w:val="000000"/>
                <w:sz w:val="20"/>
                <w:szCs w:val="20"/>
              </w:rPr>
              <w:t>3/3</w:t>
            </w:r>
          </w:p>
        </w:tc>
        <w:tc>
          <w:tcPr>
            <w:tcW w:w="1554"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481C" w:rsidRPr="00EE0EC7" w:rsidRDefault="00A3481C" w:rsidP="00A3481C">
            <w:pPr>
              <w:jc w:val="center"/>
              <w:rPr>
                <w:rFonts w:ascii="Calibri" w:hAnsi="Calibri" w:cs="Calibri"/>
                <w:color w:val="000000"/>
                <w:sz w:val="20"/>
                <w:szCs w:val="20"/>
              </w:rPr>
            </w:pPr>
            <w:r>
              <w:rPr>
                <w:rFonts w:ascii="Calibri" w:hAnsi="Calibri" w:cs="Calibri"/>
                <w:color w:val="000000"/>
                <w:sz w:val="20"/>
                <w:szCs w:val="20"/>
              </w:rPr>
              <w:t>3/3</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481C" w:rsidRPr="00EE0EC7" w:rsidRDefault="00A3481C" w:rsidP="00A3481C">
            <w:pPr>
              <w:jc w:val="center"/>
              <w:rPr>
                <w:rFonts w:ascii="Calibri" w:hAnsi="Calibri" w:cs="Calibri"/>
                <w:color w:val="000000"/>
                <w:sz w:val="20"/>
                <w:szCs w:val="20"/>
              </w:rPr>
            </w:pPr>
            <w:r>
              <w:rPr>
                <w:rFonts w:ascii="Calibri" w:hAnsi="Calibri" w:cs="Calibri"/>
                <w:color w:val="000000"/>
                <w:sz w:val="20"/>
                <w:szCs w:val="20"/>
              </w:rPr>
              <w:t>3/3</w:t>
            </w:r>
          </w:p>
        </w:tc>
      </w:tr>
      <w:tr w:rsidR="00A3481C" w:rsidRPr="00833F9E" w:rsidTr="00A3481C">
        <w:trPr>
          <w:trHeight w:val="439"/>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1249" w:type="dxa"/>
            <w:gridSpan w:val="4"/>
            <w:vMerge/>
            <w:tcBorders>
              <w:top w:val="nil"/>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1081" w:type="dxa"/>
            <w:gridSpan w:val="13"/>
            <w:vMerge/>
            <w:tcBorders>
              <w:top w:val="nil"/>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1770" w:type="dxa"/>
            <w:gridSpan w:val="13"/>
            <w:vMerge/>
            <w:tcBorders>
              <w:top w:val="single" w:sz="4" w:space="0" w:color="auto"/>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1554" w:type="dxa"/>
            <w:gridSpan w:val="16"/>
            <w:vMerge/>
            <w:tcBorders>
              <w:top w:val="nil"/>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c>
          <w:tcPr>
            <w:tcW w:w="1358" w:type="dxa"/>
            <w:gridSpan w:val="2"/>
            <w:vMerge/>
            <w:tcBorders>
              <w:top w:val="nil"/>
              <w:left w:val="single" w:sz="4" w:space="0" w:color="auto"/>
              <w:bottom w:val="single" w:sz="4" w:space="0" w:color="auto"/>
              <w:right w:val="single" w:sz="4" w:space="0" w:color="auto"/>
            </w:tcBorders>
            <w:vAlign w:val="center"/>
            <w:hideMark/>
          </w:tcPr>
          <w:p w:rsidR="00A3481C" w:rsidRPr="00833F9E" w:rsidRDefault="00A3481C" w:rsidP="00A3481C">
            <w:pPr>
              <w:spacing w:after="0" w:line="240" w:lineRule="auto"/>
              <w:rPr>
                <w:rFonts w:ascii="Times New Roman" w:eastAsia="Times New Roman" w:hAnsi="Times New Roman" w:cs="Times New Roman"/>
                <w:color w:val="000000"/>
                <w:lang w:eastAsia="ru-RU"/>
              </w:rPr>
            </w:pPr>
          </w:p>
        </w:tc>
      </w:tr>
      <w:tr w:rsidR="00A3481C" w:rsidRPr="00A8615E" w:rsidTr="004B0C5A">
        <w:trPr>
          <w:trHeight w:val="458"/>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A3481C" w:rsidRPr="00A8615E"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0501</w:t>
            </w:r>
          </w:p>
        </w:tc>
        <w:tc>
          <w:tcPr>
            <w:tcW w:w="1719"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A3481C" w:rsidRPr="00A8615E"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 </w:t>
            </w:r>
          </w:p>
        </w:tc>
        <w:tc>
          <w:tcPr>
            <w:tcW w:w="4888" w:type="dxa"/>
            <w:gridSpan w:val="2"/>
            <w:tcBorders>
              <w:top w:val="single" w:sz="4" w:space="0" w:color="auto"/>
              <w:left w:val="nil"/>
              <w:bottom w:val="single" w:sz="4" w:space="0" w:color="auto"/>
              <w:right w:val="single" w:sz="4" w:space="0" w:color="000000"/>
            </w:tcBorders>
            <w:shd w:val="clear" w:color="000000" w:fill="E6B8B7"/>
            <w:vAlign w:val="center"/>
            <w:hideMark/>
          </w:tcPr>
          <w:p w:rsidR="00A3481C" w:rsidRPr="00A8615E" w:rsidRDefault="00A3481C" w:rsidP="00A3481C">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Програм 17. Енергетска ефикасност</w:t>
            </w:r>
          </w:p>
        </w:tc>
        <w:tc>
          <w:tcPr>
            <w:tcW w:w="2330" w:type="dxa"/>
            <w:gridSpan w:val="17"/>
            <w:tcBorders>
              <w:top w:val="single" w:sz="4" w:space="0" w:color="auto"/>
              <w:left w:val="nil"/>
              <w:bottom w:val="single" w:sz="4" w:space="0" w:color="auto"/>
              <w:right w:val="single" w:sz="4" w:space="0" w:color="auto"/>
            </w:tcBorders>
            <w:shd w:val="clear" w:color="000000" w:fill="E6B8B7"/>
            <w:vAlign w:val="center"/>
            <w:hideMark/>
          </w:tcPr>
          <w:p w:rsidR="00A3481C" w:rsidRPr="00F17BE1"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22,000,000.00</w:t>
            </w:r>
          </w:p>
        </w:tc>
        <w:tc>
          <w:tcPr>
            <w:tcW w:w="1770" w:type="dxa"/>
            <w:gridSpan w:val="13"/>
            <w:tcBorders>
              <w:top w:val="single" w:sz="4" w:space="0" w:color="auto"/>
              <w:left w:val="nil"/>
              <w:bottom w:val="single" w:sz="4" w:space="0" w:color="auto"/>
              <w:right w:val="single" w:sz="4" w:space="0" w:color="auto"/>
            </w:tcBorders>
            <w:shd w:val="clear" w:color="000000" w:fill="E6B8B7"/>
            <w:vAlign w:val="center"/>
            <w:hideMark/>
          </w:tcPr>
          <w:p w:rsidR="00A3481C" w:rsidRPr="00A8615E" w:rsidRDefault="00A3481C" w:rsidP="00A3481C">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912" w:type="dxa"/>
            <w:gridSpan w:val="18"/>
            <w:tcBorders>
              <w:top w:val="single" w:sz="4" w:space="0" w:color="auto"/>
              <w:left w:val="nil"/>
              <w:bottom w:val="single" w:sz="4" w:space="0" w:color="auto"/>
              <w:right w:val="single" w:sz="4" w:space="0" w:color="auto"/>
            </w:tcBorders>
            <w:shd w:val="clear" w:color="000000" w:fill="E6B8B7"/>
            <w:vAlign w:val="center"/>
            <w:hideMark/>
          </w:tcPr>
          <w:p w:rsidR="00A3481C" w:rsidRPr="00A8615E" w:rsidRDefault="00A3481C" w:rsidP="00A3481C">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A3481C" w:rsidRPr="00A8615E" w:rsidTr="00A3481C">
        <w:trPr>
          <w:trHeight w:val="300"/>
        </w:trPr>
        <w:tc>
          <w:tcPr>
            <w:tcW w:w="2799" w:type="dxa"/>
            <w:gridSpan w:val="6"/>
            <w:vMerge w:val="restart"/>
            <w:tcBorders>
              <w:top w:val="single" w:sz="4" w:space="0" w:color="auto"/>
              <w:left w:val="single" w:sz="4" w:space="0" w:color="auto"/>
              <w:right w:val="single" w:sz="4" w:space="0" w:color="000000"/>
            </w:tcBorders>
            <w:shd w:val="clear" w:color="000000" w:fill="BFBFBF"/>
            <w:vAlign w:val="center"/>
            <w:hideMark/>
          </w:tcPr>
          <w:p w:rsidR="00A3481C" w:rsidRPr="00A8615E" w:rsidRDefault="00A3481C" w:rsidP="00A3481C">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right w:val="single" w:sz="4" w:space="0" w:color="000000"/>
            </w:tcBorders>
            <w:shd w:val="clear" w:color="000000" w:fill="BFBFBF"/>
            <w:vAlign w:val="center"/>
            <w:hideMark/>
          </w:tcPr>
          <w:p w:rsidR="00A3481C" w:rsidRPr="00A8615E" w:rsidRDefault="00A3481C" w:rsidP="00A3481C">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000000"/>
            </w:tcBorders>
            <w:shd w:val="clear" w:color="000000" w:fill="BFBFBF"/>
            <w:vAlign w:val="center"/>
            <w:hideMark/>
          </w:tcPr>
          <w:p w:rsidR="00A3481C" w:rsidRPr="00A8615E" w:rsidRDefault="00A3481C" w:rsidP="00A3481C">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A3481C" w:rsidRPr="00A8615E" w:rsidTr="00A3481C">
        <w:trPr>
          <w:trHeight w:val="284"/>
        </w:trPr>
        <w:tc>
          <w:tcPr>
            <w:tcW w:w="2799" w:type="dxa"/>
            <w:gridSpan w:val="6"/>
            <w:vMerge/>
            <w:tcBorders>
              <w:left w:val="single" w:sz="4" w:space="0" w:color="auto"/>
              <w:bottom w:val="single" w:sz="4" w:space="0" w:color="000000"/>
              <w:right w:val="single" w:sz="4" w:space="0" w:color="000000"/>
            </w:tcBorders>
            <w:vAlign w:val="center"/>
            <w:hideMark/>
          </w:tcPr>
          <w:p w:rsidR="00A3481C" w:rsidRPr="00A8615E" w:rsidRDefault="00A3481C" w:rsidP="00A3481C">
            <w:pPr>
              <w:spacing w:after="0" w:line="240" w:lineRule="auto"/>
              <w:rPr>
                <w:rFonts w:ascii="Times New Roman" w:eastAsia="Times New Roman" w:hAnsi="Times New Roman" w:cs="Times New Roman"/>
                <w:i/>
                <w:iCs/>
                <w:color w:val="000000"/>
                <w:lang w:eastAsia="ru-RU"/>
              </w:rPr>
            </w:pPr>
          </w:p>
        </w:tc>
        <w:tc>
          <w:tcPr>
            <w:tcW w:w="4888" w:type="dxa"/>
            <w:gridSpan w:val="2"/>
            <w:vMerge/>
            <w:tcBorders>
              <w:left w:val="single" w:sz="4" w:space="0" w:color="auto"/>
              <w:bottom w:val="single" w:sz="4" w:space="0" w:color="000000"/>
              <w:right w:val="single" w:sz="4" w:space="0" w:color="000000"/>
            </w:tcBorders>
            <w:vAlign w:val="center"/>
            <w:hideMark/>
          </w:tcPr>
          <w:p w:rsidR="00A3481C" w:rsidRPr="00A8615E" w:rsidRDefault="00A3481C" w:rsidP="00A3481C">
            <w:pPr>
              <w:spacing w:after="0" w:line="240" w:lineRule="auto"/>
              <w:rPr>
                <w:rFonts w:ascii="Times New Roman" w:eastAsia="Times New Roman" w:hAnsi="Times New Roman" w:cs="Times New Roman"/>
                <w:i/>
                <w:iCs/>
                <w:color w:val="000000"/>
                <w:lang w:eastAsia="ru-RU"/>
              </w:rPr>
            </w:pPr>
          </w:p>
        </w:tc>
        <w:tc>
          <w:tcPr>
            <w:tcW w:w="1046"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84" w:type="dxa"/>
            <w:gridSpan w:val="14"/>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727"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566" w:type="dxa"/>
            <w:gridSpan w:val="1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A8615E" w:rsidTr="00A3481C">
        <w:trPr>
          <w:trHeight w:val="300"/>
        </w:trPr>
        <w:tc>
          <w:tcPr>
            <w:tcW w:w="2799" w:type="dxa"/>
            <w:gridSpan w:val="6"/>
            <w:tcBorders>
              <w:top w:val="single" w:sz="4" w:space="0" w:color="auto"/>
              <w:left w:val="single" w:sz="4" w:space="0" w:color="auto"/>
              <w:bottom w:val="nil"/>
              <w:right w:val="single" w:sz="4" w:space="0" w:color="000000"/>
            </w:tcBorders>
            <w:shd w:val="clear" w:color="auto" w:fill="auto"/>
            <w:vAlign w:val="center"/>
            <w:hideMark/>
          </w:tcPr>
          <w:p w:rsidR="00A3481C" w:rsidRPr="00116EF1" w:rsidRDefault="00A3481C" w:rsidP="00A3481C">
            <w:pPr>
              <w:spacing w:after="0" w:line="240" w:lineRule="auto"/>
              <w:jc w:val="center"/>
              <w:rPr>
                <w:rFonts w:ascii="Times New Roman" w:eastAsia="Times New Roman" w:hAnsi="Times New Roman" w:cs="Times New Roman"/>
                <w:color w:val="000000"/>
                <w:lang w:eastAsia="ru-RU"/>
              </w:rPr>
            </w:pPr>
            <w:r w:rsidRPr="00116EF1">
              <w:rPr>
                <w:rFonts w:ascii="Times New Roman" w:eastAsia="Times New Roman" w:hAnsi="Times New Roman" w:cs="Times New Roman"/>
                <w:color w:val="000000"/>
                <w:lang w:eastAsia="ru-RU"/>
              </w:rPr>
              <w:t>ОПИС</w:t>
            </w:r>
          </w:p>
        </w:tc>
        <w:tc>
          <w:tcPr>
            <w:tcW w:w="11900" w:type="dxa"/>
            <w:gridSpan w:val="50"/>
            <w:tcBorders>
              <w:top w:val="single" w:sz="4" w:space="0" w:color="auto"/>
              <w:left w:val="single" w:sz="4" w:space="0" w:color="auto"/>
              <w:bottom w:val="single" w:sz="4" w:space="0" w:color="000000"/>
              <w:right w:val="single" w:sz="4" w:space="0" w:color="auto"/>
            </w:tcBorders>
            <w:shd w:val="clear" w:color="auto" w:fill="auto"/>
            <w:vAlign w:val="center"/>
            <w:hideMark/>
          </w:tcPr>
          <w:p w:rsidR="00A3481C" w:rsidRPr="003B6181" w:rsidRDefault="00A3481C" w:rsidP="00A3481C">
            <w:pPr>
              <w:rPr>
                <w:rFonts w:ascii="Times New Roman" w:hAnsi="Times New Roman" w:cs="Times New Roman"/>
              </w:rPr>
            </w:pPr>
            <w:r w:rsidRPr="00116EF1">
              <w:rPr>
                <w:rFonts w:ascii="Times New Roman" w:hAnsi="Times New Roman" w:cs="Times New Roman"/>
              </w:rPr>
              <w:t xml:space="preserve">Пројектно планирање </w:t>
            </w:r>
            <w:r>
              <w:rPr>
                <w:rFonts w:ascii="Times New Roman" w:hAnsi="Times New Roman" w:cs="Times New Roman"/>
              </w:rPr>
              <w:t>у циљу подизања  енергетске ефикасности објеката чији је корисник Општина Владичин Хан као и капитално одржавање у циљу подизања степена енергетске ефикасности.</w:t>
            </w:r>
          </w:p>
        </w:tc>
      </w:tr>
      <w:tr w:rsidR="00A3481C" w:rsidRPr="00A8615E" w:rsidTr="00A3481C">
        <w:trPr>
          <w:trHeight w:val="300"/>
        </w:trPr>
        <w:tc>
          <w:tcPr>
            <w:tcW w:w="2799" w:type="dxa"/>
            <w:gridSpan w:val="6"/>
            <w:vMerge w:val="restart"/>
            <w:tcBorders>
              <w:top w:val="single" w:sz="4" w:space="0" w:color="auto"/>
              <w:left w:val="single" w:sz="4" w:space="0" w:color="auto"/>
              <w:bottom w:val="nil"/>
              <w:right w:val="single" w:sz="4" w:space="0" w:color="000000"/>
            </w:tcBorders>
            <w:shd w:val="clear" w:color="auto" w:fill="auto"/>
            <w:vAlign w:val="center"/>
            <w:hideMark/>
          </w:tcPr>
          <w:p w:rsidR="00A3481C" w:rsidRPr="00A8615E" w:rsidRDefault="00A3481C" w:rsidP="00A3481C">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Смањење расхода за енергију</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6643DE" w:rsidRDefault="00A3481C" w:rsidP="00A3481C">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Укупни расходи за енергију</w:t>
            </w:r>
            <w:r>
              <w:rPr>
                <w:rFonts w:ascii="Times New Roman" w:eastAsia="Times New Roman" w:hAnsi="Times New Roman" w:cs="Times New Roman"/>
                <w:color w:val="000000"/>
                <w:lang w:eastAsia="ru-RU"/>
              </w:rPr>
              <w:t xml:space="preserve"> (000)</w:t>
            </w:r>
          </w:p>
        </w:tc>
        <w:tc>
          <w:tcPr>
            <w:tcW w:w="104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3481C" w:rsidRPr="00814897" w:rsidRDefault="00A3481C" w:rsidP="00A3481C">
            <w:pPr>
              <w:jc w:val="center"/>
            </w:pPr>
            <w:r>
              <w:t>3200</w:t>
            </w:r>
          </w:p>
        </w:tc>
        <w:tc>
          <w:tcPr>
            <w:tcW w:w="1284" w:type="dxa"/>
            <w:gridSpan w:val="14"/>
            <w:vMerge w:val="restart"/>
            <w:tcBorders>
              <w:top w:val="nil"/>
              <w:left w:val="single" w:sz="4" w:space="0" w:color="auto"/>
              <w:bottom w:val="single" w:sz="4" w:space="0" w:color="000000"/>
              <w:right w:val="single" w:sz="4" w:space="0" w:color="auto"/>
            </w:tcBorders>
            <w:shd w:val="clear" w:color="auto" w:fill="auto"/>
            <w:noWrap/>
            <w:hideMark/>
          </w:tcPr>
          <w:p w:rsidR="00A3481C" w:rsidRPr="00814897" w:rsidRDefault="00A3481C" w:rsidP="00A3481C">
            <w:pPr>
              <w:jc w:val="center"/>
            </w:pPr>
            <w:r>
              <w:t>3000</w:t>
            </w:r>
          </w:p>
        </w:tc>
        <w:tc>
          <w:tcPr>
            <w:tcW w:w="1727"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3481C" w:rsidRPr="00814897" w:rsidRDefault="00A3481C" w:rsidP="00A3481C">
            <w:pPr>
              <w:jc w:val="center"/>
            </w:pPr>
            <w:r>
              <w:t>3000</w:t>
            </w:r>
          </w:p>
        </w:tc>
        <w:tc>
          <w:tcPr>
            <w:tcW w:w="1566" w:type="dxa"/>
            <w:gridSpan w:val="17"/>
            <w:vMerge w:val="restart"/>
            <w:tcBorders>
              <w:top w:val="nil"/>
              <w:left w:val="single" w:sz="4" w:space="0" w:color="auto"/>
              <w:bottom w:val="single" w:sz="4" w:space="0" w:color="000000"/>
              <w:right w:val="single" w:sz="4" w:space="0" w:color="auto"/>
            </w:tcBorders>
            <w:shd w:val="clear" w:color="auto" w:fill="auto"/>
            <w:noWrap/>
            <w:hideMark/>
          </w:tcPr>
          <w:p w:rsidR="00A3481C" w:rsidRPr="00814897" w:rsidRDefault="00A3481C" w:rsidP="00A3481C">
            <w:pPr>
              <w:jc w:val="center"/>
            </w:pPr>
            <w:r>
              <w:t>3000</w:t>
            </w:r>
          </w:p>
        </w:tc>
        <w:tc>
          <w:tcPr>
            <w:tcW w:w="1389"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A3481C" w:rsidRPr="00814897" w:rsidRDefault="00A3481C" w:rsidP="00A3481C">
            <w:pPr>
              <w:jc w:val="center"/>
            </w:pPr>
            <w:r>
              <w:t>3000</w:t>
            </w:r>
          </w:p>
        </w:tc>
      </w:tr>
      <w:tr w:rsidR="00A3481C" w:rsidRPr="00A8615E" w:rsidTr="00A3481C">
        <w:trPr>
          <w:trHeight w:val="208"/>
        </w:trPr>
        <w:tc>
          <w:tcPr>
            <w:tcW w:w="2799" w:type="dxa"/>
            <w:gridSpan w:val="6"/>
            <w:vMerge/>
            <w:tcBorders>
              <w:top w:val="single" w:sz="4" w:space="0" w:color="auto"/>
              <w:left w:val="single" w:sz="4" w:space="0" w:color="auto"/>
              <w:bottom w:val="nil"/>
              <w:right w:val="single" w:sz="4" w:space="0" w:color="000000"/>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284" w:type="dxa"/>
            <w:gridSpan w:val="14"/>
            <w:vMerge/>
            <w:tcBorders>
              <w:top w:val="nil"/>
              <w:left w:val="single" w:sz="4" w:space="0" w:color="auto"/>
              <w:bottom w:val="single" w:sz="4" w:space="0" w:color="000000"/>
              <w:right w:val="single" w:sz="4" w:space="0" w:color="auto"/>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727" w:type="dxa"/>
            <w:gridSpan w:val="11"/>
            <w:vMerge/>
            <w:tcBorders>
              <w:top w:val="single" w:sz="4" w:space="0" w:color="auto"/>
              <w:left w:val="single" w:sz="4" w:space="0" w:color="auto"/>
              <w:bottom w:val="single" w:sz="4" w:space="0" w:color="000000"/>
              <w:right w:val="single" w:sz="4" w:space="0" w:color="000000"/>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r>
      <w:tr w:rsidR="00A3481C" w:rsidRPr="00A8615E" w:rsidTr="00A3481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A8615E" w:rsidRDefault="00A3481C" w:rsidP="00A3481C">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 </w:t>
            </w:r>
          </w:p>
        </w:tc>
        <w:tc>
          <w:tcPr>
            <w:tcW w:w="1719"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A3481C" w:rsidRPr="00A8615E" w:rsidRDefault="00A3481C" w:rsidP="00A3481C">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0501-0001</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A8615E" w:rsidRDefault="00A3481C" w:rsidP="00A3481C">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Енергетски менаџент</w:t>
            </w:r>
          </w:p>
        </w:tc>
        <w:tc>
          <w:tcPr>
            <w:tcW w:w="2330"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A8615E"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22,000,000</w:t>
            </w:r>
          </w:p>
        </w:tc>
        <w:tc>
          <w:tcPr>
            <w:tcW w:w="1727"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A8615E" w:rsidRDefault="00A3481C" w:rsidP="00A3481C">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955" w:type="dxa"/>
            <w:gridSpan w:val="2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A8615E" w:rsidRDefault="00A3481C" w:rsidP="00A3481C">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A3481C" w:rsidRPr="00A8615E" w:rsidTr="00A3481C">
        <w:trPr>
          <w:trHeight w:val="255"/>
        </w:trPr>
        <w:tc>
          <w:tcPr>
            <w:tcW w:w="2799"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3481C" w:rsidRPr="00F73EF3" w:rsidRDefault="00A3481C" w:rsidP="00A348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A3481C" w:rsidRPr="007E2255" w:rsidRDefault="00A3481C" w:rsidP="00A3481C">
            <w:pPr>
              <w:spacing w:after="0" w:line="240" w:lineRule="auto"/>
              <w:rPr>
                <w:rFonts w:ascii="Times New Roman" w:eastAsia="Times New Roman" w:hAnsi="Times New Roman" w:cs="Times New Roman"/>
                <w:b/>
                <w:bCs/>
                <w:color w:val="000000"/>
                <w:lang w:eastAsia="ru-RU"/>
              </w:rPr>
            </w:pPr>
            <w:r w:rsidRPr="00307E7A">
              <w:rPr>
                <w:rFonts w:ascii="Times New Roman" w:eastAsia="Times New Roman" w:hAnsi="Times New Roman" w:cs="Times New Roman"/>
                <w:b/>
                <w:bCs/>
                <w:color w:val="000000"/>
                <w:lang w:eastAsia="ru-RU"/>
              </w:rPr>
              <w:t xml:space="preserve">У сарадњи са ресорним Министарством рударства и енергетике реализује  се пројекат енегретске ефикасности породичних домаћинстава укупне вредности </w:t>
            </w:r>
            <w:r>
              <w:rPr>
                <w:rFonts w:ascii="Times New Roman" w:eastAsia="Times New Roman" w:hAnsi="Times New Roman" w:cs="Times New Roman"/>
                <w:b/>
                <w:bCs/>
                <w:color w:val="000000"/>
                <w:lang w:eastAsia="ru-RU"/>
              </w:rPr>
              <w:t>22</w:t>
            </w:r>
            <w:r w:rsidRPr="00307E7A">
              <w:rPr>
                <w:rFonts w:ascii="Times New Roman" w:eastAsia="Times New Roman" w:hAnsi="Times New Roman" w:cs="Times New Roman"/>
                <w:b/>
                <w:bCs/>
                <w:color w:val="000000"/>
                <w:lang w:eastAsia="ru-RU"/>
              </w:rPr>
              <w:t xml:space="preserve"> милиона динара од којих министарство учествује са </w:t>
            </w:r>
            <w:r>
              <w:rPr>
                <w:rFonts w:ascii="Times New Roman" w:eastAsia="Times New Roman" w:hAnsi="Times New Roman" w:cs="Times New Roman"/>
                <w:b/>
                <w:bCs/>
                <w:color w:val="000000"/>
                <w:lang w:eastAsia="ru-RU"/>
              </w:rPr>
              <w:t>15,4</w:t>
            </w:r>
            <w:r w:rsidRPr="00307E7A">
              <w:rPr>
                <w:rFonts w:ascii="Times New Roman" w:eastAsia="Times New Roman" w:hAnsi="Times New Roman" w:cs="Times New Roman"/>
                <w:b/>
                <w:bCs/>
                <w:color w:val="000000"/>
                <w:lang w:eastAsia="ru-RU"/>
              </w:rPr>
              <w:t xml:space="preserve"> милиона у суфинансирању. Реализација пројекта започета је у 2022-ој години.</w:t>
            </w:r>
          </w:p>
        </w:tc>
      </w:tr>
      <w:tr w:rsidR="00A3481C" w:rsidRPr="00A8615E" w:rsidTr="00A3481C">
        <w:trPr>
          <w:trHeight w:val="300"/>
        </w:trPr>
        <w:tc>
          <w:tcPr>
            <w:tcW w:w="2799"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A8615E" w:rsidRDefault="00A3481C" w:rsidP="00A3481C">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A3481C" w:rsidRPr="00A8615E" w:rsidRDefault="00A3481C" w:rsidP="00A3481C">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000000"/>
            </w:tcBorders>
            <w:shd w:val="clear" w:color="000000" w:fill="BFBFBF"/>
            <w:vAlign w:val="center"/>
            <w:hideMark/>
          </w:tcPr>
          <w:p w:rsidR="00A3481C" w:rsidRPr="00A8615E" w:rsidRDefault="00A3481C" w:rsidP="00A3481C">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A3481C" w:rsidRPr="00A8615E" w:rsidTr="00A3481C">
        <w:trPr>
          <w:trHeight w:val="154"/>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A3481C" w:rsidRPr="00A8615E" w:rsidRDefault="00A3481C" w:rsidP="00A3481C">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8615E" w:rsidRDefault="00A3481C" w:rsidP="00A3481C">
            <w:pPr>
              <w:spacing w:after="0" w:line="240" w:lineRule="auto"/>
              <w:rPr>
                <w:rFonts w:ascii="Times New Roman" w:eastAsia="Times New Roman" w:hAnsi="Times New Roman" w:cs="Times New Roman"/>
                <w:i/>
                <w:iCs/>
                <w:color w:val="000000"/>
                <w:lang w:eastAsia="ru-RU"/>
              </w:rPr>
            </w:pPr>
          </w:p>
        </w:tc>
        <w:tc>
          <w:tcPr>
            <w:tcW w:w="1046"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670" w:type="dxa"/>
            <w:gridSpan w:val="10"/>
            <w:tcBorders>
              <w:top w:val="single" w:sz="4" w:space="0" w:color="auto"/>
              <w:left w:val="nil"/>
              <w:bottom w:val="single" w:sz="4" w:space="0" w:color="auto"/>
              <w:right w:val="single" w:sz="4" w:space="0" w:color="000000"/>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3</w:t>
            </w:r>
          </w:p>
        </w:tc>
        <w:tc>
          <w:tcPr>
            <w:tcW w:w="1566" w:type="dxa"/>
            <w:gridSpan w:val="17"/>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2024</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A3481C" w:rsidRPr="00C443B7" w:rsidRDefault="00A3481C" w:rsidP="00A3481C">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2025</w:t>
            </w:r>
          </w:p>
        </w:tc>
      </w:tr>
      <w:tr w:rsidR="00A3481C" w:rsidRPr="00A8615E" w:rsidTr="00A3481C">
        <w:trPr>
          <w:trHeight w:val="300"/>
        </w:trPr>
        <w:tc>
          <w:tcPr>
            <w:tcW w:w="279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8615E" w:rsidRDefault="00A3481C" w:rsidP="00A3481C">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Функционисање система енергетског мнаџмента</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8615E" w:rsidRDefault="00A3481C" w:rsidP="00A3481C">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Постојање локалне одлуке о енергетској ефикасности</w:t>
            </w:r>
          </w:p>
        </w:tc>
        <w:tc>
          <w:tcPr>
            <w:tcW w:w="1046"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Pr="00DF524D" w:rsidRDefault="00A3481C" w:rsidP="00A3481C">
            <w:pPr>
              <w:jc w:val="center"/>
              <w:rPr>
                <w:rFonts w:ascii="Calibri" w:hAnsi="Calibri" w:cs="Calibri"/>
                <w:color w:val="000000"/>
                <w:sz w:val="20"/>
                <w:szCs w:val="20"/>
              </w:rPr>
            </w:pPr>
            <w:r>
              <w:rPr>
                <w:rFonts w:ascii="Calibri" w:hAnsi="Calibri" w:cs="Calibri"/>
                <w:color w:val="000000"/>
                <w:sz w:val="20"/>
                <w:szCs w:val="20"/>
              </w:rPr>
              <w:t>да</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да</w:t>
            </w:r>
          </w:p>
        </w:tc>
        <w:tc>
          <w:tcPr>
            <w:tcW w:w="167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да</w:t>
            </w:r>
          </w:p>
        </w:tc>
        <w:tc>
          <w:tcPr>
            <w:tcW w:w="1566" w:type="dxa"/>
            <w:gridSpan w:val="17"/>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да</w:t>
            </w:r>
          </w:p>
        </w:tc>
        <w:tc>
          <w:tcPr>
            <w:tcW w:w="138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да</w:t>
            </w:r>
          </w:p>
        </w:tc>
      </w:tr>
      <w:tr w:rsidR="00A3481C" w:rsidRPr="00A8615E" w:rsidTr="00A3481C">
        <w:trPr>
          <w:trHeight w:val="207"/>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000000"/>
              <w:right w:val="single" w:sz="4" w:space="0" w:color="000000"/>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r>
      <w:tr w:rsidR="00A3481C" w:rsidRPr="00A8615E" w:rsidTr="00A3481C">
        <w:trPr>
          <w:trHeight w:val="300"/>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481C" w:rsidRPr="00A8615E" w:rsidRDefault="00A3481C" w:rsidP="00A348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8615E">
              <w:rPr>
                <w:rFonts w:ascii="Times New Roman" w:eastAsia="Times New Roman" w:hAnsi="Times New Roman" w:cs="Times New Roman"/>
                <w:color w:val="000000"/>
                <w:lang w:eastAsia="ru-RU"/>
              </w:rPr>
              <w:t>роцена уштеде примарне енергије у админситративној згради Општине по спроведеним радовима у складу са енергетском ефикасношћу</w:t>
            </w:r>
          </w:p>
        </w:tc>
        <w:tc>
          <w:tcPr>
            <w:tcW w:w="104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Pr="00DF524D" w:rsidRDefault="00A3481C" w:rsidP="00A3481C">
            <w:pPr>
              <w:jc w:val="center"/>
              <w:rPr>
                <w:rFonts w:ascii="Calibri" w:hAnsi="Calibri" w:cs="Calibri"/>
                <w:color w:val="000000"/>
                <w:sz w:val="20"/>
                <w:szCs w:val="20"/>
              </w:rPr>
            </w:pPr>
            <w:r>
              <w:rPr>
                <w:rFonts w:ascii="Calibri" w:hAnsi="Calibri" w:cs="Calibri"/>
                <w:color w:val="000000"/>
                <w:sz w:val="20"/>
                <w:szCs w:val="20"/>
              </w:rPr>
              <w:t>16,8%</w:t>
            </w:r>
          </w:p>
        </w:tc>
        <w:tc>
          <w:tcPr>
            <w:tcW w:w="1341" w:type="dxa"/>
            <w:gridSpan w:val="15"/>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22%</w:t>
            </w:r>
          </w:p>
        </w:tc>
        <w:tc>
          <w:tcPr>
            <w:tcW w:w="167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25%</w:t>
            </w:r>
          </w:p>
        </w:tc>
        <w:tc>
          <w:tcPr>
            <w:tcW w:w="1566" w:type="dxa"/>
            <w:gridSpan w:val="17"/>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25%</w:t>
            </w:r>
          </w:p>
        </w:tc>
        <w:tc>
          <w:tcPr>
            <w:tcW w:w="138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3481C" w:rsidRDefault="00A3481C" w:rsidP="00A3481C">
            <w:pPr>
              <w:jc w:val="center"/>
              <w:rPr>
                <w:rFonts w:ascii="Calibri" w:hAnsi="Calibri" w:cs="Calibri"/>
                <w:color w:val="000000"/>
                <w:sz w:val="20"/>
                <w:szCs w:val="20"/>
              </w:rPr>
            </w:pPr>
            <w:r>
              <w:rPr>
                <w:rFonts w:ascii="Calibri" w:hAnsi="Calibri" w:cs="Calibri"/>
                <w:color w:val="000000"/>
                <w:sz w:val="20"/>
                <w:szCs w:val="20"/>
              </w:rPr>
              <w:t>25%</w:t>
            </w:r>
          </w:p>
        </w:tc>
      </w:tr>
      <w:tr w:rsidR="00A3481C" w:rsidRPr="00A8615E" w:rsidTr="004B0C5A">
        <w:trPr>
          <w:trHeight w:val="284"/>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auto"/>
              <w:right w:val="single" w:sz="4" w:space="0" w:color="auto"/>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auto"/>
              <w:right w:val="single" w:sz="4" w:space="0" w:color="auto"/>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auto"/>
              <w:right w:val="single" w:sz="4" w:space="0" w:color="auto"/>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vAlign w:val="center"/>
            <w:hideMark/>
          </w:tcPr>
          <w:p w:rsidR="00A3481C" w:rsidRPr="00A8615E" w:rsidRDefault="00A3481C" w:rsidP="00A3481C">
            <w:pPr>
              <w:spacing w:after="0" w:line="240" w:lineRule="auto"/>
              <w:rPr>
                <w:rFonts w:ascii="Times New Roman" w:eastAsia="Times New Roman" w:hAnsi="Times New Roman" w:cs="Times New Roman"/>
                <w:color w:val="000000"/>
                <w:lang w:eastAsia="ru-RU"/>
              </w:rPr>
            </w:pPr>
          </w:p>
        </w:tc>
      </w:tr>
      <w:tr w:rsidR="00A3481C" w:rsidRPr="004024F4" w:rsidTr="004B0C5A">
        <w:trPr>
          <w:trHeight w:val="207"/>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shd w:val="clear" w:color="auto" w:fill="FFFF00"/>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shd w:val="clear" w:color="auto" w:fill="FFFF00"/>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A3481C" w:rsidRPr="004024F4" w:rsidRDefault="00A3481C" w:rsidP="00A3481C">
            <w:pPr>
              <w:spacing w:after="0" w:line="240" w:lineRule="auto"/>
              <w:rPr>
                <w:rFonts w:ascii="Times New Roman" w:eastAsia="Times New Roman" w:hAnsi="Times New Roman" w:cs="Times New Roman"/>
                <w:color w:val="000000"/>
                <w:lang w:eastAsia="ru-RU"/>
              </w:rPr>
            </w:pPr>
          </w:p>
        </w:tc>
      </w:tr>
    </w:tbl>
    <w:p w:rsidR="00C738D1" w:rsidRDefault="00C738D1" w:rsidP="00D63E74"/>
    <w:sectPr w:rsidR="00C738D1" w:rsidSect="008363AC">
      <w:pgSz w:w="15840" w:h="12240" w:orient="landscape"/>
      <w:pgMar w:top="720" w:right="720" w:bottom="629"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0BD" w:rsidRDefault="007030BD" w:rsidP="0069767B">
      <w:pPr>
        <w:spacing w:after="0" w:line="240" w:lineRule="auto"/>
      </w:pPr>
      <w:r>
        <w:separator/>
      </w:r>
    </w:p>
  </w:endnote>
  <w:endnote w:type="continuationSeparator" w:id="1">
    <w:p w:rsidR="007030BD" w:rsidRDefault="007030BD"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0BD" w:rsidRDefault="007030BD" w:rsidP="0069767B">
      <w:pPr>
        <w:spacing w:after="0" w:line="240" w:lineRule="auto"/>
      </w:pPr>
      <w:r>
        <w:separator/>
      </w:r>
    </w:p>
  </w:footnote>
  <w:footnote w:type="continuationSeparator" w:id="1">
    <w:p w:rsidR="007030BD" w:rsidRDefault="007030BD"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068501"/>
      <w:docPartObj>
        <w:docPartGallery w:val="Page Numbers (Top of Page)"/>
        <w:docPartUnique/>
      </w:docPartObj>
    </w:sdtPr>
    <w:sdtContent>
      <w:p w:rsidR="007876B5" w:rsidRDefault="007876B5">
        <w:pPr>
          <w:pStyle w:val="Header"/>
          <w:jc w:val="right"/>
        </w:pPr>
        <w:fldSimple w:instr=" PAGE   \* MERGEFORMAT ">
          <w:r w:rsidR="00D63E74">
            <w:rPr>
              <w:noProof/>
            </w:rPr>
            <w:t>66</w:t>
          </w:r>
        </w:fldSimple>
      </w:p>
    </w:sdtContent>
  </w:sdt>
  <w:p w:rsidR="007876B5" w:rsidRDefault="00787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5AF2"/>
    <w:multiLevelType w:val="hybridMultilevel"/>
    <w:tmpl w:val="8CF64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0A1D44"/>
    <w:multiLevelType w:val="hybridMultilevel"/>
    <w:tmpl w:val="A78418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A5612CF"/>
    <w:multiLevelType w:val="hybridMultilevel"/>
    <w:tmpl w:val="BB98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CE00486"/>
    <w:multiLevelType w:val="hybridMultilevel"/>
    <w:tmpl w:val="D9E845B4"/>
    <w:lvl w:ilvl="0" w:tplc="31F6130A">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40F06C35"/>
    <w:multiLevelType w:val="hybridMultilevel"/>
    <w:tmpl w:val="26DC25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84C84"/>
    <w:multiLevelType w:val="hybridMultilevel"/>
    <w:tmpl w:val="E6F4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B1031E8"/>
    <w:multiLevelType w:val="hybridMultilevel"/>
    <w:tmpl w:val="83B0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1330E"/>
    <w:multiLevelType w:val="hybridMultilevel"/>
    <w:tmpl w:val="8F205416"/>
    <w:lvl w:ilvl="0" w:tplc="0BC49EF4">
      <w:start w:val="4"/>
      <w:numFmt w:val="decimal"/>
      <w:lvlText w:val="%1."/>
      <w:lvlJc w:val="left"/>
      <w:pPr>
        <w:ind w:left="5464"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8D2C3B"/>
    <w:multiLevelType w:val="hybridMultilevel"/>
    <w:tmpl w:val="3802076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94A0A"/>
    <w:multiLevelType w:val="hybridMultilevel"/>
    <w:tmpl w:val="3CC22AEC"/>
    <w:lvl w:ilvl="0" w:tplc="FCD8A14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E964027"/>
    <w:multiLevelType w:val="hybridMultilevel"/>
    <w:tmpl w:val="AD4E2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C37A72"/>
    <w:multiLevelType w:val="hybridMultilevel"/>
    <w:tmpl w:val="57E8D686"/>
    <w:lvl w:ilvl="0" w:tplc="3DD806FC">
      <w:start w:val="3"/>
      <w:numFmt w:val="decimal"/>
      <w:lvlText w:val="%1."/>
      <w:lvlJc w:val="left"/>
      <w:pPr>
        <w:ind w:left="8157" w:hanging="360"/>
      </w:pPr>
      <w:rPr>
        <w:rFonts w:hint="default"/>
      </w:rPr>
    </w:lvl>
    <w:lvl w:ilvl="1" w:tplc="04090019" w:tentative="1">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9">
    <w:nsid w:val="763803B4"/>
    <w:multiLevelType w:val="hybridMultilevel"/>
    <w:tmpl w:val="4D3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90BBF"/>
    <w:multiLevelType w:val="hybridMultilevel"/>
    <w:tmpl w:val="AEF0C030"/>
    <w:lvl w:ilvl="0" w:tplc="41E66B3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2"/>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16"/>
  </w:num>
  <w:num w:numId="10">
    <w:abstractNumId w:val="8"/>
  </w:num>
  <w:num w:numId="11">
    <w:abstractNumId w:val="20"/>
  </w:num>
  <w:num w:numId="12">
    <w:abstractNumId w:val="11"/>
  </w:num>
  <w:num w:numId="13">
    <w:abstractNumId w:val="3"/>
  </w:num>
  <w:num w:numId="14">
    <w:abstractNumId w:val="19"/>
  </w:num>
  <w:num w:numId="15">
    <w:abstractNumId w:val="9"/>
  </w:num>
  <w:num w:numId="16">
    <w:abstractNumId w:val="15"/>
  </w:num>
  <w:num w:numId="17">
    <w:abstractNumId w:val="5"/>
  </w:num>
  <w:num w:numId="18">
    <w:abstractNumId w:val="1"/>
  </w:num>
  <w:num w:numId="19">
    <w:abstractNumId w:val="2"/>
  </w:num>
  <w:num w:numId="20">
    <w:abstractNumId w:val="7"/>
  </w:num>
  <w:num w:numId="21">
    <w:abstractNumId w:val="1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7B265B"/>
    <w:rsid w:val="000024A3"/>
    <w:rsid w:val="00003AA5"/>
    <w:rsid w:val="00004055"/>
    <w:rsid w:val="0000484E"/>
    <w:rsid w:val="000119E1"/>
    <w:rsid w:val="0001462C"/>
    <w:rsid w:val="00014F5C"/>
    <w:rsid w:val="00015043"/>
    <w:rsid w:val="00020C6C"/>
    <w:rsid w:val="000221AD"/>
    <w:rsid w:val="00022344"/>
    <w:rsid w:val="00022B58"/>
    <w:rsid w:val="00023799"/>
    <w:rsid w:val="00023F9C"/>
    <w:rsid w:val="0002565D"/>
    <w:rsid w:val="00026A45"/>
    <w:rsid w:val="00026CFA"/>
    <w:rsid w:val="000319E8"/>
    <w:rsid w:val="00033C47"/>
    <w:rsid w:val="00034365"/>
    <w:rsid w:val="00035178"/>
    <w:rsid w:val="00035CA9"/>
    <w:rsid w:val="00041913"/>
    <w:rsid w:val="000446A7"/>
    <w:rsid w:val="000464E4"/>
    <w:rsid w:val="00051E3B"/>
    <w:rsid w:val="0005289F"/>
    <w:rsid w:val="000532DB"/>
    <w:rsid w:val="00053AC9"/>
    <w:rsid w:val="000558B8"/>
    <w:rsid w:val="00057AF7"/>
    <w:rsid w:val="000605E9"/>
    <w:rsid w:val="00061A37"/>
    <w:rsid w:val="00063EF6"/>
    <w:rsid w:val="00064E2B"/>
    <w:rsid w:val="000661F2"/>
    <w:rsid w:val="00066770"/>
    <w:rsid w:val="000719D0"/>
    <w:rsid w:val="0007532F"/>
    <w:rsid w:val="0007573E"/>
    <w:rsid w:val="00076293"/>
    <w:rsid w:val="00082729"/>
    <w:rsid w:val="000829CF"/>
    <w:rsid w:val="00082D24"/>
    <w:rsid w:val="00083FCC"/>
    <w:rsid w:val="000900B9"/>
    <w:rsid w:val="00090990"/>
    <w:rsid w:val="00090B6D"/>
    <w:rsid w:val="00090E8C"/>
    <w:rsid w:val="0009219F"/>
    <w:rsid w:val="00094A87"/>
    <w:rsid w:val="000957F8"/>
    <w:rsid w:val="000964C7"/>
    <w:rsid w:val="000966A3"/>
    <w:rsid w:val="000A2C6F"/>
    <w:rsid w:val="000A3E1C"/>
    <w:rsid w:val="000A42E6"/>
    <w:rsid w:val="000A5BF4"/>
    <w:rsid w:val="000A7B76"/>
    <w:rsid w:val="000B067C"/>
    <w:rsid w:val="000B0F4B"/>
    <w:rsid w:val="000B1032"/>
    <w:rsid w:val="000B1D1B"/>
    <w:rsid w:val="000B2429"/>
    <w:rsid w:val="000B38A0"/>
    <w:rsid w:val="000B5E64"/>
    <w:rsid w:val="000B6AF2"/>
    <w:rsid w:val="000B6ECF"/>
    <w:rsid w:val="000B7677"/>
    <w:rsid w:val="000C2605"/>
    <w:rsid w:val="000C2E63"/>
    <w:rsid w:val="000C3D29"/>
    <w:rsid w:val="000C610E"/>
    <w:rsid w:val="000C6B6B"/>
    <w:rsid w:val="000D2D11"/>
    <w:rsid w:val="000D33B4"/>
    <w:rsid w:val="000D6804"/>
    <w:rsid w:val="000D6C9B"/>
    <w:rsid w:val="000D708D"/>
    <w:rsid w:val="000E1619"/>
    <w:rsid w:val="000E29B8"/>
    <w:rsid w:val="000E4DE1"/>
    <w:rsid w:val="000E759A"/>
    <w:rsid w:val="000F0EAD"/>
    <w:rsid w:val="000F1F6F"/>
    <w:rsid w:val="000F2A2B"/>
    <w:rsid w:val="000F4892"/>
    <w:rsid w:val="00101395"/>
    <w:rsid w:val="00102C6C"/>
    <w:rsid w:val="00102C9D"/>
    <w:rsid w:val="00103B03"/>
    <w:rsid w:val="001047E0"/>
    <w:rsid w:val="00104B99"/>
    <w:rsid w:val="00105AB5"/>
    <w:rsid w:val="0010774B"/>
    <w:rsid w:val="00111126"/>
    <w:rsid w:val="001112DA"/>
    <w:rsid w:val="00112A71"/>
    <w:rsid w:val="00112C78"/>
    <w:rsid w:val="00112C98"/>
    <w:rsid w:val="0011320A"/>
    <w:rsid w:val="001138DE"/>
    <w:rsid w:val="001160A9"/>
    <w:rsid w:val="0011663C"/>
    <w:rsid w:val="00116EF1"/>
    <w:rsid w:val="0011797A"/>
    <w:rsid w:val="00117BEE"/>
    <w:rsid w:val="0012026E"/>
    <w:rsid w:val="001205E8"/>
    <w:rsid w:val="00123A11"/>
    <w:rsid w:val="00125BFF"/>
    <w:rsid w:val="001277DE"/>
    <w:rsid w:val="00130734"/>
    <w:rsid w:val="00130B15"/>
    <w:rsid w:val="001311F4"/>
    <w:rsid w:val="00134C63"/>
    <w:rsid w:val="00134CFE"/>
    <w:rsid w:val="00134E12"/>
    <w:rsid w:val="00135903"/>
    <w:rsid w:val="0013598D"/>
    <w:rsid w:val="001412DC"/>
    <w:rsid w:val="00144212"/>
    <w:rsid w:val="00144D59"/>
    <w:rsid w:val="0014507E"/>
    <w:rsid w:val="0014514B"/>
    <w:rsid w:val="00145B45"/>
    <w:rsid w:val="001461D9"/>
    <w:rsid w:val="00146210"/>
    <w:rsid w:val="00146819"/>
    <w:rsid w:val="001471FE"/>
    <w:rsid w:val="0015041B"/>
    <w:rsid w:val="00151567"/>
    <w:rsid w:val="001516C6"/>
    <w:rsid w:val="001543DF"/>
    <w:rsid w:val="0015533C"/>
    <w:rsid w:val="00155C57"/>
    <w:rsid w:val="00155CA6"/>
    <w:rsid w:val="00161890"/>
    <w:rsid w:val="00164542"/>
    <w:rsid w:val="00164703"/>
    <w:rsid w:val="0016549C"/>
    <w:rsid w:val="001704B3"/>
    <w:rsid w:val="001715D7"/>
    <w:rsid w:val="00171645"/>
    <w:rsid w:val="00174160"/>
    <w:rsid w:val="00176516"/>
    <w:rsid w:val="00177B89"/>
    <w:rsid w:val="00177E7A"/>
    <w:rsid w:val="00180996"/>
    <w:rsid w:val="00182A3D"/>
    <w:rsid w:val="00184B44"/>
    <w:rsid w:val="00185043"/>
    <w:rsid w:val="001852FB"/>
    <w:rsid w:val="00187B92"/>
    <w:rsid w:val="00187E06"/>
    <w:rsid w:val="00187E59"/>
    <w:rsid w:val="00191BD1"/>
    <w:rsid w:val="00192084"/>
    <w:rsid w:val="00192E37"/>
    <w:rsid w:val="001942A7"/>
    <w:rsid w:val="0019611B"/>
    <w:rsid w:val="0019654A"/>
    <w:rsid w:val="001A0320"/>
    <w:rsid w:val="001A5830"/>
    <w:rsid w:val="001A646B"/>
    <w:rsid w:val="001A6745"/>
    <w:rsid w:val="001A68C4"/>
    <w:rsid w:val="001A752E"/>
    <w:rsid w:val="001A79C6"/>
    <w:rsid w:val="001B04DF"/>
    <w:rsid w:val="001B095F"/>
    <w:rsid w:val="001B141B"/>
    <w:rsid w:val="001B1F3B"/>
    <w:rsid w:val="001B34B9"/>
    <w:rsid w:val="001B73C3"/>
    <w:rsid w:val="001C05AA"/>
    <w:rsid w:val="001C08D9"/>
    <w:rsid w:val="001C2266"/>
    <w:rsid w:val="001C2875"/>
    <w:rsid w:val="001C4196"/>
    <w:rsid w:val="001C4880"/>
    <w:rsid w:val="001C5D1B"/>
    <w:rsid w:val="001C65A9"/>
    <w:rsid w:val="001C716E"/>
    <w:rsid w:val="001C77D3"/>
    <w:rsid w:val="001D1C0A"/>
    <w:rsid w:val="001D1CD1"/>
    <w:rsid w:val="001D45BD"/>
    <w:rsid w:val="001D5017"/>
    <w:rsid w:val="001D563E"/>
    <w:rsid w:val="001D5BDE"/>
    <w:rsid w:val="001D6018"/>
    <w:rsid w:val="001D6E93"/>
    <w:rsid w:val="001E10DD"/>
    <w:rsid w:val="001E2AC8"/>
    <w:rsid w:val="001E57F1"/>
    <w:rsid w:val="001F2A14"/>
    <w:rsid w:val="00200ADA"/>
    <w:rsid w:val="00202A04"/>
    <w:rsid w:val="00202CB4"/>
    <w:rsid w:val="0020365D"/>
    <w:rsid w:val="00203C17"/>
    <w:rsid w:val="002048A6"/>
    <w:rsid w:val="00204E44"/>
    <w:rsid w:val="00205101"/>
    <w:rsid w:val="002062EF"/>
    <w:rsid w:val="00206591"/>
    <w:rsid w:val="002065FE"/>
    <w:rsid w:val="00211573"/>
    <w:rsid w:val="00211A90"/>
    <w:rsid w:val="00213981"/>
    <w:rsid w:val="00213D80"/>
    <w:rsid w:val="002153E9"/>
    <w:rsid w:val="002227CB"/>
    <w:rsid w:val="00223443"/>
    <w:rsid w:val="00223C1D"/>
    <w:rsid w:val="00224876"/>
    <w:rsid w:val="002248F8"/>
    <w:rsid w:val="00227275"/>
    <w:rsid w:val="002326E6"/>
    <w:rsid w:val="002367A8"/>
    <w:rsid w:val="002438D0"/>
    <w:rsid w:val="00244915"/>
    <w:rsid w:val="002476D1"/>
    <w:rsid w:val="0025204D"/>
    <w:rsid w:val="002532C7"/>
    <w:rsid w:val="002538FD"/>
    <w:rsid w:val="00254785"/>
    <w:rsid w:val="0025498F"/>
    <w:rsid w:val="00256753"/>
    <w:rsid w:val="0026259F"/>
    <w:rsid w:val="00262623"/>
    <w:rsid w:val="00263643"/>
    <w:rsid w:val="002651EA"/>
    <w:rsid w:val="00271BBB"/>
    <w:rsid w:val="00273F47"/>
    <w:rsid w:val="002748D2"/>
    <w:rsid w:val="00275209"/>
    <w:rsid w:val="002756BC"/>
    <w:rsid w:val="002758C7"/>
    <w:rsid w:val="00276652"/>
    <w:rsid w:val="00281BBA"/>
    <w:rsid w:val="00283485"/>
    <w:rsid w:val="00283547"/>
    <w:rsid w:val="00285A11"/>
    <w:rsid w:val="00286D44"/>
    <w:rsid w:val="00290BB8"/>
    <w:rsid w:val="00292D71"/>
    <w:rsid w:val="00293934"/>
    <w:rsid w:val="00294601"/>
    <w:rsid w:val="0029750F"/>
    <w:rsid w:val="00297FE2"/>
    <w:rsid w:val="002A071A"/>
    <w:rsid w:val="002A358F"/>
    <w:rsid w:val="002A43F0"/>
    <w:rsid w:val="002A5AEE"/>
    <w:rsid w:val="002A641B"/>
    <w:rsid w:val="002A64BF"/>
    <w:rsid w:val="002A65D9"/>
    <w:rsid w:val="002B06D0"/>
    <w:rsid w:val="002B2694"/>
    <w:rsid w:val="002B3037"/>
    <w:rsid w:val="002B515F"/>
    <w:rsid w:val="002B64E6"/>
    <w:rsid w:val="002B69DD"/>
    <w:rsid w:val="002B718D"/>
    <w:rsid w:val="002C1E02"/>
    <w:rsid w:val="002C445A"/>
    <w:rsid w:val="002C56E5"/>
    <w:rsid w:val="002C5D75"/>
    <w:rsid w:val="002C610E"/>
    <w:rsid w:val="002C68BB"/>
    <w:rsid w:val="002C68FF"/>
    <w:rsid w:val="002C70D9"/>
    <w:rsid w:val="002D0186"/>
    <w:rsid w:val="002D1716"/>
    <w:rsid w:val="002D1C77"/>
    <w:rsid w:val="002D2D2F"/>
    <w:rsid w:val="002D2E9B"/>
    <w:rsid w:val="002D53FE"/>
    <w:rsid w:val="002D57D3"/>
    <w:rsid w:val="002D7F4F"/>
    <w:rsid w:val="002E15CC"/>
    <w:rsid w:val="002E2AC5"/>
    <w:rsid w:val="002E3CA0"/>
    <w:rsid w:val="002E633B"/>
    <w:rsid w:val="002E7026"/>
    <w:rsid w:val="002E7C6E"/>
    <w:rsid w:val="002F3039"/>
    <w:rsid w:val="002F3BE0"/>
    <w:rsid w:val="002F715D"/>
    <w:rsid w:val="002F7C7E"/>
    <w:rsid w:val="00302A14"/>
    <w:rsid w:val="00304397"/>
    <w:rsid w:val="00306A2C"/>
    <w:rsid w:val="003075FC"/>
    <w:rsid w:val="00307DE8"/>
    <w:rsid w:val="003106FE"/>
    <w:rsid w:val="00310DCD"/>
    <w:rsid w:val="00311759"/>
    <w:rsid w:val="00312FC1"/>
    <w:rsid w:val="003137D5"/>
    <w:rsid w:val="00313A09"/>
    <w:rsid w:val="00316626"/>
    <w:rsid w:val="003238DA"/>
    <w:rsid w:val="00325AB4"/>
    <w:rsid w:val="0032606E"/>
    <w:rsid w:val="00326097"/>
    <w:rsid w:val="003264B7"/>
    <w:rsid w:val="00326B1E"/>
    <w:rsid w:val="00330FF1"/>
    <w:rsid w:val="003313B0"/>
    <w:rsid w:val="003323EB"/>
    <w:rsid w:val="003331D9"/>
    <w:rsid w:val="00333C4D"/>
    <w:rsid w:val="0034356A"/>
    <w:rsid w:val="00343C01"/>
    <w:rsid w:val="00343C49"/>
    <w:rsid w:val="003475B6"/>
    <w:rsid w:val="00350CB3"/>
    <w:rsid w:val="00354F7F"/>
    <w:rsid w:val="0035561A"/>
    <w:rsid w:val="00357A03"/>
    <w:rsid w:val="00362300"/>
    <w:rsid w:val="00362ABF"/>
    <w:rsid w:val="0037363C"/>
    <w:rsid w:val="0037438B"/>
    <w:rsid w:val="0037615D"/>
    <w:rsid w:val="00381542"/>
    <w:rsid w:val="00382232"/>
    <w:rsid w:val="00384954"/>
    <w:rsid w:val="003853B4"/>
    <w:rsid w:val="00385493"/>
    <w:rsid w:val="00385978"/>
    <w:rsid w:val="003860A8"/>
    <w:rsid w:val="00386B56"/>
    <w:rsid w:val="0038786C"/>
    <w:rsid w:val="00387C71"/>
    <w:rsid w:val="00390F1A"/>
    <w:rsid w:val="00393E40"/>
    <w:rsid w:val="0039504D"/>
    <w:rsid w:val="00395CAB"/>
    <w:rsid w:val="00395F46"/>
    <w:rsid w:val="003966E2"/>
    <w:rsid w:val="003A0027"/>
    <w:rsid w:val="003A020C"/>
    <w:rsid w:val="003A5868"/>
    <w:rsid w:val="003A5B36"/>
    <w:rsid w:val="003A7EAF"/>
    <w:rsid w:val="003B1C57"/>
    <w:rsid w:val="003B1E36"/>
    <w:rsid w:val="003B2F1C"/>
    <w:rsid w:val="003B5040"/>
    <w:rsid w:val="003B5FA5"/>
    <w:rsid w:val="003C04CA"/>
    <w:rsid w:val="003C1CD2"/>
    <w:rsid w:val="003C4E88"/>
    <w:rsid w:val="003C5D47"/>
    <w:rsid w:val="003C61CC"/>
    <w:rsid w:val="003C654D"/>
    <w:rsid w:val="003D01EE"/>
    <w:rsid w:val="003D1865"/>
    <w:rsid w:val="003D23D7"/>
    <w:rsid w:val="003D3359"/>
    <w:rsid w:val="003D3609"/>
    <w:rsid w:val="003D4A23"/>
    <w:rsid w:val="003D6E03"/>
    <w:rsid w:val="003D7D3F"/>
    <w:rsid w:val="003E0639"/>
    <w:rsid w:val="003E0B8B"/>
    <w:rsid w:val="003E11A3"/>
    <w:rsid w:val="003E18FF"/>
    <w:rsid w:val="003E2FFC"/>
    <w:rsid w:val="003E3058"/>
    <w:rsid w:val="003E3CF3"/>
    <w:rsid w:val="003E6427"/>
    <w:rsid w:val="003E7912"/>
    <w:rsid w:val="003F184F"/>
    <w:rsid w:val="003F18E0"/>
    <w:rsid w:val="003F1EB9"/>
    <w:rsid w:val="003F205B"/>
    <w:rsid w:val="003F2607"/>
    <w:rsid w:val="003F28C4"/>
    <w:rsid w:val="003F5005"/>
    <w:rsid w:val="003F6BD8"/>
    <w:rsid w:val="003F6FA0"/>
    <w:rsid w:val="003F7A79"/>
    <w:rsid w:val="00403520"/>
    <w:rsid w:val="00403521"/>
    <w:rsid w:val="0040682D"/>
    <w:rsid w:val="00407C97"/>
    <w:rsid w:val="004100EF"/>
    <w:rsid w:val="00410813"/>
    <w:rsid w:val="00410C8F"/>
    <w:rsid w:val="004128B7"/>
    <w:rsid w:val="0041668F"/>
    <w:rsid w:val="00416C1B"/>
    <w:rsid w:val="004225C8"/>
    <w:rsid w:val="0042277E"/>
    <w:rsid w:val="00422DA5"/>
    <w:rsid w:val="0042580B"/>
    <w:rsid w:val="00425B66"/>
    <w:rsid w:val="00426263"/>
    <w:rsid w:val="004262FA"/>
    <w:rsid w:val="00427873"/>
    <w:rsid w:val="00427986"/>
    <w:rsid w:val="0043049A"/>
    <w:rsid w:val="00430942"/>
    <w:rsid w:val="004320B0"/>
    <w:rsid w:val="00433C93"/>
    <w:rsid w:val="004340CD"/>
    <w:rsid w:val="00437AB1"/>
    <w:rsid w:val="0044058D"/>
    <w:rsid w:val="00443B75"/>
    <w:rsid w:val="00446D50"/>
    <w:rsid w:val="00447065"/>
    <w:rsid w:val="0044717D"/>
    <w:rsid w:val="004519C4"/>
    <w:rsid w:val="004521E8"/>
    <w:rsid w:val="004547E2"/>
    <w:rsid w:val="00463744"/>
    <w:rsid w:val="004642F9"/>
    <w:rsid w:val="0046495F"/>
    <w:rsid w:val="00466817"/>
    <w:rsid w:val="00471248"/>
    <w:rsid w:val="0047196C"/>
    <w:rsid w:val="00471E67"/>
    <w:rsid w:val="004724E2"/>
    <w:rsid w:val="00473E66"/>
    <w:rsid w:val="00477166"/>
    <w:rsid w:val="00481404"/>
    <w:rsid w:val="00483163"/>
    <w:rsid w:val="004831FB"/>
    <w:rsid w:val="00483779"/>
    <w:rsid w:val="004852B6"/>
    <w:rsid w:val="004868DF"/>
    <w:rsid w:val="00490012"/>
    <w:rsid w:val="004904C8"/>
    <w:rsid w:val="00490E72"/>
    <w:rsid w:val="00493465"/>
    <w:rsid w:val="004953D3"/>
    <w:rsid w:val="00495524"/>
    <w:rsid w:val="004960D3"/>
    <w:rsid w:val="00496EA8"/>
    <w:rsid w:val="004A06DB"/>
    <w:rsid w:val="004A0727"/>
    <w:rsid w:val="004A16FC"/>
    <w:rsid w:val="004A1F67"/>
    <w:rsid w:val="004B0C5A"/>
    <w:rsid w:val="004B15DD"/>
    <w:rsid w:val="004B225B"/>
    <w:rsid w:val="004B26DF"/>
    <w:rsid w:val="004C1814"/>
    <w:rsid w:val="004C1EE9"/>
    <w:rsid w:val="004C202B"/>
    <w:rsid w:val="004C597C"/>
    <w:rsid w:val="004D2EA0"/>
    <w:rsid w:val="004D4587"/>
    <w:rsid w:val="004E0109"/>
    <w:rsid w:val="004E0F16"/>
    <w:rsid w:val="004E2E7D"/>
    <w:rsid w:val="004E41BB"/>
    <w:rsid w:val="004E5D33"/>
    <w:rsid w:val="004F0B23"/>
    <w:rsid w:val="004F1362"/>
    <w:rsid w:val="004F167D"/>
    <w:rsid w:val="004F2000"/>
    <w:rsid w:val="004F289E"/>
    <w:rsid w:val="004F2A39"/>
    <w:rsid w:val="004F49FB"/>
    <w:rsid w:val="004F5260"/>
    <w:rsid w:val="004F6548"/>
    <w:rsid w:val="004F6B09"/>
    <w:rsid w:val="00501738"/>
    <w:rsid w:val="0050618A"/>
    <w:rsid w:val="00506AEE"/>
    <w:rsid w:val="0051041B"/>
    <w:rsid w:val="00512AE7"/>
    <w:rsid w:val="005131F7"/>
    <w:rsid w:val="00515635"/>
    <w:rsid w:val="00515BFC"/>
    <w:rsid w:val="00524757"/>
    <w:rsid w:val="00524B2C"/>
    <w:rsid w:val="00527765"/>
    <w:rsid w:val="00530868"/>
    <w:rsid w:val="00530879"/>
    <w:rsid w:val="005321C1"/>
    <w:rsid w:val="00536E07"/>
    <w:rsid w:val="005379A0"/>
    <w:rsid w:val="00540603"/>
    <w:rsid w:val="00540A65"/>
    <w:rsid w:val="00540E29"/>
    <w:rsid w:val="0054107B"/>
    <w:rsid w:val="00541195"/>
    <w:rsid w:val="00541873"/>
    <w:rsid w:val="00542B14"/>
    <w:rsid w:val="0054377C"/>
    <w:rsid w:val="00545565"/>
    <w:rsid w:val="00546779"/>
    <w:rsid w:val="005518B6"/>
    <w:rsid w:val="00552901"/>
    <w:rsid w:val="00561CC5"/>
    <w:rsid w:val="00561DCA"/>
    <w:rsid w:val="005627CE"/>
    <w:rsid w:val="00563A3E"/>
    <w:rsid w:val="005657A7"/>
    <w:rsid w:val="00571FFC"/>
    <w:rsid w:val="005740F5"/>
    <w:rsid w:val="00575980"/>
    <w:rsid w:val="00576DA9"/>
    <w:rsid w:val="00576FDC"/>
    <w:rsid w:val="00577637"/>
    <w:rsid w:val="00580041"/>
    <w:rsid w:val="00581612"/>
    <w:rsid w:val="00582A37"/>
    <w:rsid w:val="00583AC0"/>
    <w:rsid w:val="00585DF4"/>
    <w:rsid w:val="00587E0A"/>
    <w:rsid w:val="00592386"/>
    <w:rsid w:val="0059484F"/>
    <w:rsid w:val="005A07E5"/>
    <w:rsid w:val="005A528B"/>
    <w:rsid w:val="005A52C8"/>
    <w:rsid w:val="005A74BC"/>
    <w:rsid w:val="005B07E5"/>
    <w:rsid w:val="005B2026"/>
    <w:rsid w:val="005B2218"/>
    <w:rsid w:val="005B27CF"/>
    <w:rsid w:val="005B2882"/>
    <w:rsid w:val="005B2B77"/>
    <w:rsid w:val="005B4496"/>
    <w:rsid w:val="005B5016"/>
    <w:rsid w:val="005C180B"/>
    <w:rsid w:val="005C3042"/>
    <w:rsid w:val="005C3301"/>
    <w:rsid w:val="005C3879"/>
    <w:rsid w:val="005C5C6D"/>
    <w:rsid w:val="005C77B3"/>
    <w:rsid w:val="005D1116"/>
    <w:rsid w:val="005D1557"/>
    <w:rsid w:val="005D1A36"/>
    <w:rsid w:val="005D5F1F"/>
    <w:rsid w:val="005D77BF"/>
    <w:rsid w:val="005E002A"/>
    <w:rsid w:val="005E0248"/>
    <w:rsid w:val="005E339B"/>
    <w:rsid w:val="005E3B00"/>
    <w:rsid w:val="005F4786"/>
    <w:rsid w:val="005F5628"/>
    <w:rsid w:val="00600CE6"/>
    <w:rsid w:val="00600F2C"/>
    <w:rsid w:val="00601769"/>
    <w:rsid w:val="00602CE1"/>
    <w:rsid w:val="00605561"/>
    <w:rsid w:val="00606B62"/>
    <w:rsid w:val="00607EA1"/>
    <w:rsid w:val="00610C05"/>
    <w:rsid w:val="00610C82"/>
    <w:rsid w:val="00612435"/>
    <w:rsid w:val="00616F44"/>
    <w:rsid w:val="0062195E"/>
    <w:rsid w:val="006227E8"/>
    <w:rsid w:val="00627C5D"/>
    <w:rsid w:val="00627C65"/>
    <w:rsid w:val="006305CC"/>
    <w:rsid w:val="00631353"/>
    <w:rsid w:val="00635234"/>
    <w:rsid w:val="00635DFC"/>
    <w:rsid w:val="0064048C"/>
    <w:rsid w:val="00641D66"/>
    <w:rsid w:val="00642196"/>
    <w:rsid w:val="00643BB7"/>
    <w:rsid w:val="00646B52"/>
    <w:rsid w:val="0065007A"/>
    <w:rsid w:val="0065098B"/>
    <w:rsid w:val="0065131A"/>
    <w:rsid w:val="00651BEE"/>
    <w:rsid w:val="006525C2"/>
    <w:rsid w:val="00652A8A"/>
    <w:rsid w:val="00653474"/>
    <w:rsid w:val="00653B92"/>
    <w:rsid w:val="006541D8"/>
    <w:rsid w:val="006546CB"/>
    <w:rsid w:val="00654BBD"/>
    <w:rsid w:val="00655935"/>
    <w:rsid w:val="00657105"/>
    <w:rsid w:val="006603FB"/>
    <w:rsid w:val="00661813"/>
    <w:rsid w:val="00661A92"/>
    <w:rsid w:val="00661E1E"/>
    <w:rsid w:val="00662257"/>
    <w:rsid w:val="006635FC"/>
    <w:rsid w:val="00664227"/>
    <w:rsid w:val="006643DE"/>
    <w:rsid w:val="0066494C"/>
    <w:rsid w:val="0066541F"/>
    <w:rsid w:val="00666234"/>
    <w:rsid w:val="0066781F"/>
    <w:rsid w:val="006703BB"/>
    <w:rsid w:val="006710AD"/>
    <w:rsid w:val="00672CA0"/>
    <w:rsid w:val="00674837"/>
    <w:rsid w:val="006802A4"/>
    <w:rsid w:val="00680A9D"/>
    <w:rsid w:val="00683346"/>
    <w:rsid w:val="00684639"/>
    <w:rsid w:val="00684DF8"/>
    <w:rsid w:val="00687F24"/>
    <w:rsid w:val="00690510"/>
    <w:rsid w:val="006911A1"/>
    <w:rsid w:val="00692432"/>
    <w:rsid w:val="006928B0"/>
    <w:rsid w:val="00694C8C"/>
    <w:rsid w:val="00694CD4"/>
    <w:rsid w:val="00696AB0"/>
    <w:rsid w:val="00697308"/>
    <w:rsid w:val="0069767B"/>
    <w:rsid w:val="006A170F"/>
    <w:rsid w:val="006A1FDD"/>
    <w:rsid w:val="006A6DEA"/>
    <w:rsid w:val="006A7CD2"/>
    <w:rsid w:val="006B56A2"/>
    <w:rsid w:val="006B6E8D"/>
    <w:rsid w:val="006C109F"/>
    <w:rsid w:val="006C13A5"/>
    <w:rsid w:val="006C2260"/>
    <w:rsid w:val="006C2724"/>
    <w:rsid w:val="006C36A1"/>
    <w:rsid w:val="006C68FE"/>
    <w:rsid w:val="006C6BA4"/>
    <w:rsid w:val="006D2B32"/>
    <w:rsid w:val="006D34BE"/>
    <w:rsid w:val="006D59ED"/>
    <w:rsid w:val="006D6010"/>
    <w:rsid w:val="006D6A25"/>
    <w:rsid w:val="006D7649"/>
    <w:rsid w:val="006D7745"/>
    <w:rsid w:val="006E372A"/>
    <w:rsid w:val="006E4731"/>
    <w:rsid w:val="006E4972"/>
    <w:rsid w:val="006E66B9"/>
    <w:rsid w:val="006E7175"/>
    <w:rsid w:val="006F0397"/>
    <w:rsid w:val="006F0E45"/>
    <w:rsid w:val="006F111D"/>
    <w:rsid w:val="006F2321"/>
    <w:rsid w:val="006F314B"/>
    <w:rsid w:val="006F595D"/>
    <w:rsid w:val="006F653D"/>
    <w:rsid w:val="007000C9"/>
    <w:rsid w:val="0070057A"/>
    <w:rsid w:val="007013F4"/>
    <w:rsid w:val="007024AF"/>
    <w:rsid w:val="007030BD"/>
    <w:rsid w:val="00704C06"/>
    <w:rsid w:val="00706C4F"/>
    <w:rsid w:val="00712F0C"/>
    <w:rsid w:val="00712FF0"/>
    <w:rsid w:val="00713814"/>
    <w:rsid w:val="007140E2"/>
    <w:rsid w:val="007147AF"/>
    <w:rsid w:val="00716127"/>
    <w:rsid w:val="0072204D"/>
    <w:rsid w:val="007256B3"/>
    <w:rsid w:val="007269DF"/>
    <w:rsid w:val="007272DA"/>
    <w:rsid w:val="007314FF"/>
    <w:rsid w:val="00731A46"/>
    <w:rsid w:val="007337E2"/>
    <w:rsid w:val="0073458D"/>
    <w:rsid w:val="00736337"/>
    <w:rsid w:val="0073675C"/>
    <w:rsid w:val="00736974"/>
    <w:rsid w:val="00736C46"/>
    <w:rsid w:val="00741C50"/>
    <w:rsid w:val="00742F16"/>
    <w:rsid w:val="00744BCC"/>
    <w:rsid w:val="00745920"/>
    <w:rsid w:val="00745AF9"/>
    <w:rsid w:val="00747EBB"/>
    <w:rsid w:val="007517E3"/>
    <w:rsid w:val="00753148"/>
    <w:rsid w:val="007553E4"/>
    <w:rsid w:val="007554B5"/>
    <w:rsid w:val="00755644"/>
    <w:rsid w:val="00756202"/>
    <w:rsid w:val="00756B3C"/>
    <w:rsid w:val="007573B6"/>
    <w:rsid w:val="0076034B"/>
    <w:rsid w:val="00760D49"/>
    <w:rsid w:val="007623F8"/>
    <w:rsid w:val="00763820"/>
    <w:rsid w:val="00764356"/>
    <w:rsid w:val="007643BF"/>
    <w:rsid w:val="00766C74"/>
    <w:rsid w:val="007671FA"/>
    <w:rsid w:val="00770A8A"/>
    <w:rsid w:val="007754E7"/>
    <w:rsid w:val="00777624"/>
    <w:rsid w:val="00780DD5"/>
    <w:rsid w:val="00781208"/>
    <w:rsid w:val="007814E5"/>
    <w:rsid w:val="00781BBE"/>
    <w:rsid w:val="00781F73"/>
    <w:rsid w:val="00781FEE"/>
    <w:rsid w:val="00782E03"/>
    <w:rsid w:val="007868DF"/>
    <w:rsid w:val="00786DCE"/>
    <w:rsid w:val="0078753E"/>
    <w:rsid w:val="007876B5"/>
    <w:rsid w:val="00790294"/>
    <w:rsid w:val="00793444"/>
    <w:rsid w:val="00793AE9"/>
    <w:rsid w:val="007945C4"/>
    <w:rsid w:val="007974A0"/>
    <w:rsid w:val="00797E5D"/>
    <w:rsid w:val="007A1776"/>
    <w:rsid w:val="007A2076"/>
    <w:rsid w:val="007A2F46"/>
    <w:rsid w:val="007A3B98"/>
    <w:rsid w:val="007A47C6"/>
    <w:rsid w:val="007A4F8C"/>
    <w:rsid w:val="007A5A12"/>
    <w:rsid w:val="007B0793"/>
    <w:rsid w:val="007B22A6"/>
    <w:rsid w:val="007B265B"/>
    <w:rsid w:val="007B33EB"/>
    <w:rsid w:val="007B3C90"/>
    <w:rsid w:val="007B4550"/>
    <w:rsid w:val="007B5470"/>
    <w:rsid w:val="007B582A"/>
    <w:rsid w:val="007B6B19"/>
    <w:rsid w:val="007C150D"/>
    <w:rsid w:val="007C32D5"/>
    <w:rsid w:val="007C3359"/>
    <w:rsid w:val="007C4C91"/>
    <w:rsid w:val="007C4ED8"/>
    <w:rsid w:val="007C5D51"/>
    <w:rsid w:val="007C670D"/>
    <w:rsid w:val="007C72EB"/>
    <w:rsid w:val="007D1678"/>
    <w:rsid w:val="007D2212"/>
    <w:rsid w:val="007D36A3"/>
    <w:rsid w:val="007D4B29"/>
    <w:rsid w:val="007D4BAD"/>
    <w:rsid w:val="007D6925"/>
    <w:rsid w:val="007E0711"/>
    <w:rsid w:val="007E2ECA"/>
    <w:rsid w:val="007E4197"/>
    <w:rsid w:val="007E4995"/>
    <w:rsid w:val="007E6E45"/>
    <w:rsid w:val="007F00C4"/>
    <w:rsid w:val="007F142D"/>
    <w:rsid w:val="007F1A14"/>
    <w:rsid w:val="007F4680"/>
    <w:rsid w:val="007F5EBE"/>
    <w:rsid w:val="007F70EF"/>
    <w:rsid w:val="007F7A36"/>
    <w:rsid w:val="007F7E7E"/>
    <w:rsid w:val="00800E1C"/>
    <w:rsid w:val="0080196D"/>
    <w:rsid w:val="0080235C"/>
    <w:rsid w:val="00802E7A"/>
    <w:rsid w:val="00804359"/>
    <w:rsid w:val="00805B4F"/>
    <w:rsid w:val="00805B66"/>
    <w:rsid w:val="008113C9"/>
    <w:rsid w:val="0081189F"/>
    <w:rsid w:val="00811D80"/>
    <w:rsid w:val="008125F8"/>
    <w:rsid w:val="00813620"/>
    <w:rsid w:val="00814897"/>
    <w:rsid w:val="008171AE"/>
    <w:rsid w:val="00820F3D"/>
    <w:rsid w:val="00822B67"/>
    <w:rsid w:val="00823149"/>
    <w:rsid w:val="008300E5"/>
    <w:rsid w:val="00830972"/>
    <w:rsid w:val="008363AC"/>
    <w:rsid w:val="00836BBC"/>
    <w:rsid w:val="0083709E"/>
    <w:rsid w:val="00840127"/>
    <w:rsid w:val="00840204"/>
    <w:rsid w:val="00847EF7"/>
    <w:rsid w:val="008515BA"/>
    <w:rsid w:val="0085570E"/>
    <w:rsid w:val="00855809"/>
    <w:rsid w:val="0085653F"/>
    <w:rsid w:val="008607F4"/>
    <w:rsid w:val="008610B6"/>
    <w:rsid w:val="00864283"/>
    <w:rsid w:val="00865673"/>
    <w:rsid w:val="0086621C"/>
    <w:rsid w:val="008665F8"/>
    <w:rsid w:val="00870AB0"/>
    <w:rsid w:val="008719A8"/>
    <w:rsid w:val="00871E17"/>
    <w:rsid w:val="00874392"/>
    <w:rsid w:val="0087452F"/>
    <w:rsid w:val="008769FC"/>
    <w:rsid w:val="0088066C"/>
    <w:rsid w:val="008839DC"/>
    <w:rsid w:val="00884804"/>
    <w:rsid w:val="00885397"/>
    <w:rsid w:val="008856A7"/>
    <w:rsid w:val="00887A7F"/>
    <w:rsid w:val="00890E15"/>
    <w:rsid w:val="00892A2E"/>
    <w:rsid w:val="00894284"/>
    <w:rsid w:val="008A2848"/>
    <w:rsid w:val="008A45D0"/>
    <w:rsid w:val="008A5D2E"/>
    <w:rsid w:val="008A6021"/>
    <w:rsid w:val="008B3337"/>
    <w:rsid w:val="008B3995"/>
    <w:rsid w:val="008B4D25"/>
    <w:rsid w:val="008B6EEC"/>
    <w:rsid w:val="008B770D"/>
    <w:rsid w:val="008C1B05"/>
    <w:rsid w:val="008C2B3D"/>
    <w:rsid w:val="008C2EC6"/>
    <w:rsid w:val="008C5D98"/>
    <w:rsid w:val="008D0B37"/>
    <w:rsid w:val="008D1FDE"/>
    <w:rsid w:val="008D22B0"/>
    <w:rsid w:val="008D2A70"/>
    <w:rsid w:val="008D58EE"/>
    <w:rsid w:val="008D64C4"/>
    <w:rsid w:val="008E03DE"/>
    <w:rsid w:val="008E254F"/>
    <w:rsid w:val="008E6225"/>
    <w:rsid w:val="008E6996"/>
    <w:rsid w:val="008E69FB"/>
    <w:rsid w:val="008E6E34"/>
    <w:rsid w:val="008E735D"/>
    <w:rsid w:val="008E79C1"/>
    <w:rsid w:val="008E7FF2"/>
    <w:rsid w:val="008F074E"/>
    <w:rsid w:val="008F2267"/>
    <w:rsid w:val="008F27CD"/>
    <w:rsid w:val="008F4939"/>
    <w:rsid w:val="008F500C"/>
    <w:rsid w:val="008F5E32"/>
    <w:rsid w:val="009005F2"/>
    <w:rsid w:val="00902177"/>
    <w:rsid w:val="00902648"/>
    <w:rsid w:val="00903BDA"/>
    <w:rsid w:val="00905754"/>
    <w:rsid w:val="0090674E"/>
    <w:rsid w:val="00906BB9"/>
    <w:rsid w:val="009073B6"/>
    <w:rsid w:val="009130EF"/>
    <w:rsid w:val="00913180"/>
    <w:rsid w:val="00913EDA"/>
    <w:rsid w:val="00914A5F"/>
    <w:rsid w:val="0092129F"/>
    <w:rsid w:val="0092385A"/>
    <w:rsid w:val="009249E7"/>
    <w:rsid w:val="00924C66"/>
    <w:rsid w:val="00926C10"/>
    <w:rsid w:val="0092758A"/>
    <w:rsid w:val="009309B5"/>
    <w:rsid w:val="00932B81"/>
    <w:rsid w:val="00932CBB"/>
    <w:rsid w:val="0094081F"/>
    <w:rsid w:val="00940C68"/>
    <w:rsid w:val="00941799"/>
    <w:rsid w:val="00945F23"/>
    <w:rsid w:val="0094621E"/>
    <w:rsid w:val="0095102D"/>
    <w:rsid w:val="00952162"/>
    <w:rsid w:val="00953F53"/>
    <w:rsid w:val="00957019"/>
    <w:rsid w:val="00960C0D"/>
    <w:rsid w:val="00960FA6"/>
    <w:rsid w:val="0096165A"/>
    <w:rsid w:val="00963639"/>
    <w:rsid w:val="009651EF"/>
    <w:rsid w:val="00965509"/>
    <w:rsid w:val="009700AC"/>
    <w:rsid w:val="00970D26"/>
    <w:rsid w:val="00973F86"/>
    <w:rsid w:val="009766B4"/>
    <w:rsid w:val="00977B6B"/>
    <w:rsid w:val="009827E2"/>
    <w:rsid w:val="00982EB3"/>
    <w:rsid w:val="00985799"/>
    <w:rsid w:val="00985C52"/>
    <w:rsid w:val="009901C1"/>
    <w:rsid w:val="0099073A"/>
    <w:rsid w:val="009908E0"/>
    <w:rsid w:val="00990991"/>
    <w:rsid w:val="00990E01"/>
    <w:rsid w:val="00996041"/>
    <w:rsid w:val="00997146"/>
    <w:rsid w:val="009971BD"/>
    <w:rsid w:val="009971EB"/>
    <w:rsid w:val="009A0049"/>
    <w:rsid w:val="009A13EE"/>
    <w:rsid w:val="009A17BA"/>
    <w:rsid w:val="009A6194"/>
    <w:rsid w:val="009B13EB"/>
    <w:rsid w:val="009B1DFB"/>
    <w:rsid w:val="009B4241"/>
    <w:rsid w:val="009B452B"/>
    <w:rsid w:val="009B4AC9"/>
    <w:rsid w:val="009B4C66"/>
    <w:rsid w:val="009C00C1"/>
    <w:rsid w:val="009C0CE9"/>
    <w:rsid w:val="009C27CF"/>
    <w:rsid w:val="009C2C0F"/>
    <w:rsid w:val="009C6928"/>
    <w:rsid w:val="009C6BF6"/>
    <w:rsid w:val="009C7329"/>
    <w:rsid w:val="009D328A"/>
    <w:rsid w:val="009D4814"/>
    <w:rsid w:val="009D6431"/>
    <w:rsid w:val="009E0A84"/>
    <w:rsid w:val="009E11DB"/>
    <w:rsid w:val="009E3CA9"/>
    <w:rsid w:val="009E3F8C"/>
    <w:rsid w:val="009E471C"/>
    <w:rsid w:val="009E4CE4"/>
    <w:rsid w:val="009E56F3"/>
    <w:rsid w:val="009E59A0"/>
    <w:rsid w:val="009E5C16"/>
    <w:rsid w:val="009E6099"/>
    <w:rsid w:val="009E777C"/>
    <w:rsid w:val="009F0A29"/>
    <w:rsid w:val="009F13D7"/>
    <w:rsid w:val="009F2026"/>
    <w:rsid w:val="009F266B"/>
    <w:rsid w:val="009F310C"/>
    <w:rsid w:val="009F32CF"/>
    <w:rsid w:val="009F49D4"/>
    <w:rsid w:val="009F739F"/>
    <w:rsid w:val="00A019CD"/>
    <w:rsid w:val="00A04ADF"/>
    <w:rsid w:val="00A06AB3"/>
    <w:rsid w:val="00A07C8B"/>
    <w:rsid w:val="00A10F9A"/>
    <w:rsid w:val="00A11745"/>
    <w:rsid w:val="00A129F5"/>
    <w:rsid w:val="00A142D5"/>
    <w:rsid w:val="00A15202"/>
    <w:rsid w:val="00A159EE"/>
    <w:rsid w:val="00A161E2"/>
    <w:rsid w:val="00A165F5"/>
    <w:rsid w:val="00A21866"/>
    <w:rsid w:val="00A21BC1"/>
    <w:rsid w:val="00A221F3"/>
    <w:rsid w:val="00A233E1"/>
    <w:rsid w:val="00A25D01"/>
    <w:rsid w:val="00A2734E"/>
    <w:rsid w:val="00A2736F"/>
    <w:rsid w:val="00A33C27"/>
    <w:rsid w:val="00A344CC"/>
    <w:rsid w:val="00A34779"/>
    <w:rsid w:val="00A3481C"/>
    <w:rsid w:val="00A3539D"/>
    <w:rsid w:val="00A3680C"/>
    <w:rsid w:val="00A40519"/>
    <w:rsid w:val="00A405D2"/>
    <w:rsid w:val="00A41797"/>
    <w:rsid w:val="00A442FB"/>
    <w:rsid w:val="00A46AE8"/>
    <w:rsid w:val="00A474D9"/>
    <w:rsid w:val="00A51AE0"/>
    <w:rsid w:val="00A54801"/>
    <w:rsid w:val="00A55A6A"/>
    <w:rsid w:val="00A56047"/>
    <w:rsid w:val="00A60E3B"/>
    <w:rsid w:val="00A64E98"/>
    <w:rsid w:val="00A65F71"/>
    <w:rsid w:val="00A71365"/>
    <w:rsid w:val="00A71671"/>
    <w:rsid w:val="00A727BB"/>
    <w:rsid w:val="00A73247"/>
    <w:rsid w:val="00A75D82"/>
    <w:rsid w:val="00A76EC4"/>
    <w:rsid w:val="00A811BB"/>
    <w:rsid w:val="00A84220"/>
    <w:rsid w:val="00A85939"/>
    <w:rsid w:val="00A86CF1"/>
    <w:rsid w:val="00A87187"/>
    <w:rsid w:val="00A9000B"/>
    <w:rsid w:val="00A9244D"/>
    <w:rsid w:val="00A92FF2"/>
    <w:rsid w:val="00A96177"/>
    <w:rsid w:val="00A974DB"/>
    <w:rsid w:val="00A97C2A"/>
    <w:rsid w:val="00AA16DA"/>
    <w:rsid w:val="00AA2135"/>
    <w:rsid w:val="00AA53D2"/>
    <w:rsid w:val="00AA7C0E"/>
    <w:rsid w:val="00AB4F87"/>
    <w:rsid w:val="00AB558B"/>
    <w:rsid w:val="00AB5952"/>
    <w:rsid w:val="00AB624E"/>
    <w:rsid w:val="00AB79CA"/>
    <w:rsid w:val="00AC0DBA"/>
    <w:rsid w:val="00AC1154"/>
    <w:rsid w:val="00AC251A"/>
    <w:rsid w:val="00AC3056"/>
    <w:rsid w:val="00AC3DA4"/>
    <w:rsid w:val="00AD24C0"/>
    <w:rsid w:val="00AE0D4C"/>
    <w:rsid w:val="00AE2FDC"/>
    <w:rsid w:val="00AE4C02"/>
    <w:rsid w:val="00AE4D79"/>
    <w:rsid w:val="00AE4DDD"/>
    <w:rsid w:val="00AE5335"/>
    <w:rsid w:val="00AE5CAE"/>
    <w:rsid w:val="00AE7F82"/>
    <w:rsid w:val="00AF08C4"/>
    <w:rsid w:val="00AF0BF1"/>
    <w:rsid w:val="00AF2DEA"/>
    <w:rsid w:val="00AF3A6D"/>
    <w:rsid w:val="00AF446E"/>
    <w:rsid w:val="00B000E9"/>
    <w:rsid w:val="00B01092"/>
    <w:rsid w:val="00B01B94"/>
    <w:rsid w:val="00B0506E"/>
    <w:rsid w:val="00B07D91"/>
    <w:rsid w:val="00B1059C"/>
    <w:rsid w:val="00B10F85"/>
    <w:rsid w:val="00B118D5"/>
    <w:rsid w:val="00B13BE3"/>
    <w:rsid w:val="00B14274"/>
    <w:rsid w:val="00B16598"/>
    <w:rsid w:val="00B20C2F"/>
    <w:rsid w:val="00B230DB"/>
    <w:rsid w:val="00B23F33"/>
    <w:rsid w:val="00B240DB"/>
    <w:rsid w:val="00B24207"/>
    <w:rsid w:val="00B24B0C"/>
    <w:rsid w:val="00B24D90"/>
    <w:rsid w:val="00B25AF3"/>
    <w:rsid w:val="00B266BC"/>
    <w:rsid w:val="00B27929"/>
    <w:rsid w:val="00B31BED"/>
    <w:rsid w:val="00B35082"/>
    <w:rsid w:val="00B35261"/>
    <w:rsid w:val="00B353E0"/>
    <w:rsid w:val="00B354E1"/>
    <w:rsid w:val="00B364B1"/>
    <w:rsid w:val="00B415C4"/>
    <w:rsid w:val="00B420F6"/>
    <w:rsid w:val="00B44543"/>
    <w:rsid w:val="00B446B7"/>
    <w:rsid w:val="00B461E0"/>
    <w:rsid w:val="00B46EE8"/>
    <w:rsid w:val="00B471F1"/>
    <w:rsid w:val="00B478B3"/>
    <w:rsid w:val="00B51D9C"/>
    <w:rsid w:val="00B54E95"/>
    <w:rsid w:val="00B5675E"/>
    <w:rsid w:val="00B5776B"/>
    <w:rsid w:val="00B62EA9"/>
    <w:rsid w:val="00B64F86"/>
    <w:rsid w:val="00B6549B"/>
    <w:rsid w:val="00B6561A"/>
    <w:rsid w:val="00B66A9D"/>
    <w:rsid w:val="00B67B64"/>
    <w:rsid w:val="00B70179"/>
    <w:rsid w:val="00B7113C"/>
    <w:rsid w:val="00B7122F"/>
    <w:rsid w:val="00B76445"/>
    <w:rsid w:val="00B80774"/>
    <w:rsid w:val="00B80C68"/>
    <w:rsid w:val="00B81BD4"/>
    <w:rsid w:val="00B82580"/>
    <w:rsid w:val="00B828CE"/>
    <w:rsid w:val="00B84B93"/>
    <w:rsid w:val="00B8543C"/>
    <w:rsid w:val="00B91266"/>
    <w:rsid w:val="00B9222B"/>
    <w:rsid w:val="00B935C9"/>
    <w:rsid w:val="00B94C5F"/>
    <w:rsid w:val="00B9644E"/>
    <w:rsid w:val="00B970DD"/>
    <w:rsid w:val="00B97C82"/>
    <w:rsid w:val="00BA0DA5"/>
    <w:rsid w:val="00BA14BF"/>
    <w:rsid w:val="00BA18EF"/>
    <w:rsid w:val="00BA24C1"/>
    <w:rsid w:val="00BA3025"/>
    <w:rsid w:val="00BA3433"/>
    <w:rsid w:val="00BA3BE2"/>
    <w:rsid w:val="00BA5C5A"/>
    <w:rsid w:val="00BA5E47"/>
    <w:rsid w:val="00BA5F84"/>
    <w:rsid w:val="00BA60DB"/>
    <w:rsid w:val="00BA70C7"/>
    <w:rsid w:val="00BB3F36"/>
    <w:rsid w:val="00BB561F"/>
    <w:rsid w:val="00BB5FBD"/>
    <w:rsid w:val="00BB7FFA"/>
    <w:rsid w:val="00BC6EA7"/>
    <w:rsid w:val="00BD0DD3"/>
    <w:rsid w:val="00BD0F6B"/>
    <w:rsid w:val="00BD4A9C"/>
    <w:rsid w:val="00BE265C"/>
    <w:rsid w:val="00BE27D0"/>
    <w:rsid w:val="00BE2B2D"/>
    <w:rsid w:val="00BE4463"/>
    <w:rsid w:val="00BE59CC"/>
    <w:rsid w:val="00BE5DAC"/>
    <w:rsid w:val="00BE776D"/>
    <w:rsid w:val="00BE79ED"/>
    <w:rsid w:val="00BF04A1"/>
    <w:rsid w:val="00BF192C"/>
    <w:rsid w:val="00BF1B8D"/>
    <w:rsid w:val="00BF2AE9"/>
    <w:rsid w:val="00BF35CF"/>
    <w:rsid w:val="00BF7CC1"/>
    <w:rsid w:val="00C043F8"/>
    <w:rsid w:val="00C065A2"/>
    <w:rsid w:val="00C06702"/>
    <w:rsid w:val="00C07D70"/>
    <w:rsid w:val="00C10871"/>
    <w:rsid w:val="00C11E25"/>
    <w:rsid w:val="00C1480D"/>
    <w:rsid w:val="00C16305"/>
    <w:rsid w:val="00C17324"/>
    <w:rsid w:val="00C202D7"/>
    <w:rsid w:val="00C22F1D"/>
    <w:rsid w:val="00C2380A"/>
    <w:rsid w:val="00C25D6B"/>
    <w:rsid w:val="00C2660F"/>
    <w:rsid w:val="00C27B00"/>
    <w:rsid w:val="00C30D2C"/>
    <w:rsid w:val="00C312B7"/>
    <w:rsid w:val="00C33DA0"/>
    <w:rsid w:val="00C34F64"/>
    <w:rsid w:val="00C4072D"/>
    <w:rsid w:val="00C4280C"/>
    <w:rsid w:val="00C441CB"/>
    <w:rsid w:val="00C44701"/>
    <w:rsid w:val="00C44D0E"/>
    <w:rsid w:val="00C46831"/>
    <w:rsid w:val="00C46926"/>
    <w:rsid w:val="00C47121"/>
    <w:rsid w:val="00C57393"/>
    <w:rsid w:val="00C579B9"/>
    <w:rsid w:val="00C62CD2"/>
    <w:rsid w:val="00C65C55"/>
    <w:rsid w:val="00C65FCD"/>
    <w:rsid w:val="00C67981"/>
    <w:rsid w:val="00C70102"/>
    <w:rsid w:val="00C72FDE"/>
    <w:rsid w:val="00C738D1"/>
    <w:rsid w:val="00C73CDD"/>
    <w:rsid w:val="00C7441E"/>
    <w:rsid w:val="00C75B35"/>
    <w:rsid w:val="00C76C19"/>
    <w:rsid w:val="00C77631"/>
    <w:rsid w:val="00C8014C"/>
    <w:rsid w:val="00C80F87"/>
    <w:rsid w:val="00C81333"/>
    <w:rsid w:val="00C81958"/>
    <w:rsid w:val="00C81F8E"/>
    <w:rsid w:val="00C83574"/>
    <w:rsid w:val="00C83843"/>
    <w:rsid w:val="00C86C2F"/>
    <w:rsid w:val="00C8707E"/>
    <w:rsid w:val="00C8740C"/>
    <w:rsid w:val="00C9228F"/>
    <w:rsid w:val="00C93D2A"/>
    <w:rsid w:val="00C93F86"/>
    <w:rsid w:val="00C97597"/>
    <w:rsid w:val="00CA00E0"/>
    <w:rsid w:val="00CA1269"/>
    <w:rsid w:val="00CA1E77"/>
    <w:rsid w:val="00CA2586"/>
    <w:rsid w:val="00CA34CF"/>
    <w:rsid w:val="00CA47BA"/>
    <w:rsid w:val="00CA5930"/>
    <w:rsid w:val="00CA7683"/>
    <w:rsid w:val="00CB15DC"/>
    <w:rsid w:val="00CB1D4C"/>
    <w:rsid w:val="00CB25D6"/>
    <w:rsid w:val="00CB5028"/>
    <w:rsid w:val="00CB5320"/>
    <w:rsid w:val="00CB733C"/>
    <w:rsid w:val="00CC04C2"/>
    <w:rsid w:val="00CC2540"/>
    <w:rsid w:val="00CC2AE6"/>
    <w:rsid w:val="00CC2FC6"/>
    <w:rsid w:val="00CC322A"/>
    <w:rsid w:val="00CC3A8C"/>
    <w:rsid w:val="00CC3B30"/>
    <w:rsid w:val="00CC4400"/>
    <w:rsid w:val="00CC466B"/>
    <w:rsid w:val="00CC5107"/>
    <w:rsid w:val="00CC6EBA"/>
    <w:rsid w:val="00CD09B0"/>
    <w:rsid w:val="00CD0ED0"/>
    <w:rsid w:val="00CD24BE"/>
    <w:rsid w:val="00CD30FE"/>
    <w:rsid w:val="00CD7106"/>
    <w:rsid w:val="00CD7899"/>
    <w:rsid w:val="00CE04F8"/>
    <w:rsid w:val="00CE2220"/>
    <w:rsid w:val="00CE2CCD"/>
    <w:rsid w:val="00CE4296"/>
    <w:rsid w:val="00CE4820"/>
    <w:rsid w:val="00CE5703"/>
    <w:rsid w:val="00CE6326"/>
    <w:rsid w:val="00CE747D"/>
    <w:rsid w:val="00CF0364"/>
    <w:rsid w:val="00CF15CC"/>
    <w:rsid w:val="00CF27CF"/>
    <w:rsid w:val="00CF488C"/>
    <w:rsid w:val="00CF5758"/>
    <w:rsid w:val="00CF6CF8"/>
    <w:rsid w:val="00CF7A03"/>
    <w:rsid w:val="00CF7AFA"/>
    <w:rsid w:val="00D00501"/>
    <w:rsid w:val="00D030A4"/>
    <w:rsid w:val="00D04649"/>
    <w:rsid w:val="00D051F4"/>
    <w:rsid w:val="00D06806"/>
    <w:rsid w:val="00D069DC"/>
    <w:rsid w:val="00D077CA"/>
    <w:rsid w:val="00D10A3A"/>
    <w:rsid w:val="00D10BE6"/>
    <w:rsid w:val="00D1275A"/>
    <w:rsid w:val="00D15488"/>
    <w:rsid w:val="00D154AA"/>
    <w:rsid w:val="00D16B38"/>
    <w:rsid w:val="00D16E02"/>
    <w:rsid w:val="00D177AA"/>
    <w:rsid w:val="00D230D7"/>
    <w:rsid w:val="00D23EFB"/>
    <w:rsid w:val="00D23F11"/>
    <w:rsid w:val="00D2585D"/>
    <w:rsid w:val="00D2650D"/>
    <w:rsid w:val="00D27572"/>
    <w:rsid w:val="00D3049D"/>
    <w:rsid w:val="00D3234F"/>
    <w:rsid w:val="00D330F9"/>
    <w:rsid w:val="00D3382B"/>
    <w:rsid w:val="00D341EC"/>
    <w:rsid w:val="00D344ED"/>
    <w:rsid w:val="00D37143"/>
    <w:rsid w:val="00D44910"/>
    <w:rsid w:val="00D457D3"/>
    <w:rsid w:val="00D460A9"/>
    <w:rsid w:val="00D46157"/>
    <w:rsid w:val="00D50242"/>
    <w:rsid w:val="00D5061F"/>
    <w:rsid w:val="00D50BAA"/>
    <w:rsid w:val="00D5290C"/>
    <w:rsid w:val="00D5796A"/>
    <w:rsid w:val="00D61249"/>
    <w:rsid w:val="00D62BD8"/>
    <w:rsid w:val="00D63E74"/>
    <w:rsid w:val="00D724E0"/>
    <w:rsid w:val="00D73C5E"/>
    <w:rsid w:val="00D73D7B"/>
    <w:rsid w:val="00D74103"/>
    <w:rsid w:val="00D7448C"/>
    <w:rsid w:val="00D75B8D"/>
    <w:rsid w:val="00D7676E"/>
    <w:rsid w:val="00D76EC3"/>
    <w:rsid w:val="00D77177"/>
    <w:rsid w:val="00D772C7"/>
    <w:rsid w:val="00D80C58"/>
    <w:rsid w:val="00D82FA8"/>
    <w:rsid w:val="00D87CA2"/>
    <w:rsid w:val="00D91600"/>
    <w:rsid w:val="00D926DB"/>
    <w:rsid w:val="00D94FB5"/>
    <w:rsid w:val="00D96506"/>
    <w:rsid w:val="00DA07C2"/>
    <w:rsid w:val="00DA2609"/>
    <w:rsid w:val="00DA275B"/>
    <w:rsid w:val="00DA277D"/>
    <w:rsid w:val="00DA3D6B"/>
    <w:rsid w:val="00DA4D33"/>
    <w:rsid w:val="00DA7261"/>
    <w:rsid w:val="00DB0448"/>
    <w:rsid w:val="00DB2D7F"/>
    <w:rsid w:val="00DB555B"/>
    <w:rsid w:val="00DB6C9B"/>
    <w:rsid w:val="00DB6CBF"/>
    <w:rsid w:val="00DC1721"/>
    <w:rsid w:val="00DC2865"/>
    <w:rsid w:val="00DC3653"/>
    <w:rsid w:val="00DC41A9"/>
    <w:rsid w:val="00DD27B5"/>
    <w:rsid w:val="00DD6DB7"/>
    <w:rsid w:val="00DE0518"/>
    <w:rsid w:val="00DE0651"/>
    <w:rsid w:val="00DE1805"/>
    <w:rsid w:val="00DE19D2"/>
    <w:rsid w:val="00DE1CA7"/>
    <w:rsid w:val="00DE3C14"/>
    <w:rsid w:val="00DE6565"/>
    <w:rsid w:val="00DF0491"/>
    <w:rsid w:val="00DF083C"/>
    <w:rsid w:val="00DF0D9A"/>
    <w:rsid w:val="00DF3E05"/>
    <w:rsid w:val="00DF54B9"/>
    <w:rsid w:val="00DF5A0B"/>
    <w:rsid w:val="00DF5F3A"/>
    <w:rsid w:val="00DF635C"/>
    <w:rsid w:val="00E00DB7"/>
    <w:rsid w:val="00E01B95"/>
    <w:rsid w:val="00E0384B"/>
    <w:rsid w:val="00E04642"/>
    <w:rsid w:val="00E04A60"/>
    <w:rsid w:val="00E05514"/>
    <w:rsid w:val="00E057F5"/>
    <w:rsid w:val="00E05F17"/>
    <w:rsid w:val="00E0724B"/>
    <w:rsid w:val="00E12F48"/>
    <w:rsid w:val="00E1370C"/>
    <w:rsid w:val="00E13B3D"/>
    <w:rsid w:val="00E15846"/>
    <w:rsid w:val="00E15C24"/>
    <w:rsid w:val="00E20AAA"/>
    <w:rsid w:val="00E2307A"/>
    <w:rsid w:val="00E234BA"/>
    <w:rsid w:val="00E240DA"/>
    <w:rsid w:val="00E257A1"/>
    <w:rsid w:val="00E2581E"/>
    <w:rsid w:val="00E26E55"/>
    <w:rsid w:val="00E277F3"/>
    <w:rsid w:val="00E32720"/>
    <w:rsid w:val="00E33876"/>
    <w:rsid w:val="00E3388C"/>
    <w:rsid w:val="00E339CA"/>
    <w:rsid w:val="00E339E5"/>
    <w:rsid w:val="00E34135"/>
    <w:rsid w:val="00E3583C"/>
    <w:rsid w:val="00E37B2F"/>
    <w:rsid w:val="00E37F85"/>
    <w:rsid w:val="00E46337"/>
    <w:rsid w:val="00E47FEE"/>
    <w:rsid w:val="00E5074F"/>
    <w:rsid w:val="00E5110F"/>
    <w:rsid w:val="00E517CE"/>
    <w:rsid w:val="00E525B2"/>
    <w:rsid w:val="00E525DC"/>
    <w:rsid w:val="00E546B4"/>
    <w:rsid w:val="00E55F78"/>
    <w:rsid w:val="00E5636F"/>
    <w:rsid w:val="00E57DBA"/>
    <w:rsid w:val="00E60BFB"/>
    <w:rsid w:val="00E66090"/>
    <w:rsid w:val="00E6673C"/>
    <w:rsid w:val="00E71CBA"/>
    <w:rsid w:val="00E725DF"/>
    <w:rsid w:val="00E73D1C"/>
    <w:rsid w:val="00E75ADB"/>
    <w:rsid w:val="00E763C8"/>
    <w:rsid w:val="00E7698A"/>
    <w:rsid w:val="00E772B1"/>
    <w:rsid w:val="00E81124"/>
    <w:rsid w:val="00E81BA3"/>
    <w:rsid w:val="00E83F7A"/>
    <w:rsid w:val="00E847E9"/>
    <w:rsid w:val="00E84C91"/>
    <w:rsid w:val="00E84CB9"/>
    <w:rsid w:val="00E85610"/>
    <w:rsid w:val="00E85FA2"/>
    <w:rsid w:val="00E90110"/>
    <w:rsid w:val="00E90935"/>
    <w:rsid w:val="00E91554"/>
    <w:rsid w:val="00E921AA"/>
    <w:rsid w:val="00E929C6"/>
    <w:rsid w:val="00E94D5F"/>
    <w:rsid w:val="00E96E69"/>
    <w:rsid w:val="00E97B91"/>
    <w:rsid w:val="00EA49F5"/>
    <w:rsid w:val="00EA4C72"/>
    <w:rsid w:val="00EA587C"/>
    <w:rsid w:val="00EA5908"/>
    <w:rsid w:val="00EA5A64"/>
    <w:rsid w:val="00EA7924"/>
    <w:rsid w:val="00EA7FAF"/>
    <w:rsid w:val="00EB4D86"/>
    <w:rsid w:val="00EB541E"/>
    <w:rsid w:val="00EC0755"/>
    <w:rsid w:val="00EC5622"/>
    <w:rsid w:val="00EC5DC0"/>
    <w:rsid w:val="00EC6299"/>
    <w:rsid w:val="00EC6393"/>
    <w:rsid w:val="00EC708E"/>
    <w:rsid w:val="00EC70F2"/>
    <w:rsid w:val="00EC780A"/>
    <w:rsid w:val="00EC7944"/>
    <w:rsid w:val="00ED0460"/>
    <w:rsid w:val="00ED1F69"/>
    <w:rsid w:val="00ED260A"/>
    <w:rsid w:val="00ED3BD8"/>
    <w:rsid w:val="00ED4980"/>
    <w:rsid w:val="00ED5A6D"/>
    <w:rsid w:val="00ED5EB6"/>
    <w:rsid w:val="00EE0EC7"/>
    <w:rsid w:val="00EE1C7E"/>
    <w:rsid w:val="00EE3FA6"/>
    <w:rsid w:val="00EE4738"/>
    <w:rsid w:val="00EF3ACD"/>
    <w:rsid w:val="00EF4306"/>
    <w:rsid w:val="00EF6506"/>
    <w:rsid w:val="00EF7111"/>
    <w:rsid w:val="00F02CAD"/>
    <w:rsid w:val="00F063FE"/>
    <w:rsid w:val="00F11E69"/>
    <w:rsid w:val="00F121E3"/>
    <w:rsid w:val="00F25701"/>
    <w:rsid w:val="00F27B2B"/>
    <w:rsid w:val="00F3121C"/>
    <w:rsid w:val="00F31E9B"/>
    <w:rsid w:val="00F320C5"/>
    <w:rsid w:val="00F3301C"/>
    <w:rsid w:val="00F34278"/>
    <w:rsid w:val="00F3513D"/>
    <w:rsid w:val="00F37F03"/>
    <w:rsid w:val="00F40474"/>
    <w:rsid w:val="00F40ACF"/>
    <w:rsid w:val="00F425F9"/>
    <w:rsid w:val="00F426F6"/>
    <w:rsid w:val="00F52893"/>
    <w:rsid w:val="00F5404E"/>
    <w:rsid w:val="00F616E3"/>
    <w:rsid w:val="00F61895"/>
    <w:rsid w:val="00F61B68"/>
    <w:rsid w:val="00F63F77"/>
    <w:rsid w:val="00F64445"/>
    <w:rsid w:val="00F654A6"/>
    <w:rsid w:val="00F7035C"/>
    <w:rsid w:val="00F71B2F"/>
    <w:rsid w:val="00F73EF3"/>
    <w:rsid w:val="00F753B9"/>
    <w:rsid w:val="00F7592F"/>
    <w:rsid w:val="00F75C1B"/>
    <w:rsid w:val="00F7690D"/>
    <w:rsid w:val="00F80DC2"/>
    <w:rsid w:val="00F8302C"/>
    <w:rsid w:val="00F850A0"/>
    <w:rsid w:val="00F8548D"/>
    <w:rsid w:val="00F861A0"/>
    <w:rsid w:val="00F90817"/>
    <w:rsid w:val="00F91253"/>
    <w:rsid w:val="00F92FAB"/>
    <w:rsid w:val="00FA0159"/>
    <w:rsid w:val="00FA0797"/>
    <w:rsid w:val="00FA0F7F"/>
    <w:rsid w:val="00FA11FF"/>
    <w:rsid w:val="00FA1CFA"/>
    <w:rsid w:val="00FA2AF7"/>
    <w:rsid w:val="00FA32D7"/>
    <w:rsid w:val="00FA3F15"/>
    <w:rsid w:val="00FA6868"/>
    <w:rsid w:val="00FA6C6F"/>
    <w:rsid w:val="00FB0BB7"/>
    <w:rsid w:val="00FB3CA0"/>
    <w:rsid w:val="00FB44E1"/>
    <w:rsid w:val="00FC187F"/>
    <w:rsid w:val="00FC1ADC"/>
    <w:rsid w:val="00FC1B42"/>
    <w:rsid w:val="00FC349B"/>
    <w:rsid w:val="00FC3E14"/>
    <w:rsid w:val="00FC437A"/>
    <w:rsid w:val="00FC4A41"/>
    <w:rsid w:val="00FC4C52"/>
    <w:rsid w:val="00FC5453"/>
    <w:rsid w:val="00FC6308"/>
    <w:rsid w:val="00FD05C1"/>
    <w:rsid w:val="00FD166A"/>
    <w:rsid w:val="00FD4D6B"/>
    <w:rsid w:val="00FD6673"/>
    <w:rsid w:val="00FD7506"/>
    <w:rsid w:val="00FD77A7"/>
    <w:rsid w:val="00FE0EBC"/>
    <w:rsid w:val="00FE0F06"/>
    <w:rsid w:val="00FE2C28"/>
    <w:rsid w:val="00FE37CF"/>
    <w:rsid w:val="00FE5BB6"/>
    <w:rsid w:val="00FE614A"/>
    <w:rsid w:val="00FE7996"/>
    <w:rsid w:val="00FF0791"/>
    <w:rsid w:val="00FF0795"/>
    <w:rsid w:val="00FF23D7"/>
    <w:rsid w:val="00FF3BB6"/>
    <w:rsid w:val="00FF4C50"/>
    <w:rsid w:val="00FF5987"/>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E5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A96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E6E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8817558">
      <w:bodyDiv w:val="1"/>
      <w:marLeft w:val="0"/>
      <w:marRight w:val="0"/>
      <w:marTop w:val="0"/>
      <w:marBottom w:val="0"/>
      <w:divBdr>
        <w:top w:val="none" w:sz="0" w:space="0" w:color="auto"/>
        <w:left w:val="none" w:sz="0" w:space="0" w:color="auto"/>
        <w:bottom w:val="none" w:sz="0" w:space="0" w:color="auto"/>
        <w:right w:val="none" w:sz="0" w:space="0" w:color="auto"/>
      </w:divBdr>
    </w:div>
    <w:div w:id="98186010">
      <w:bodyDiv w:val="1"/>
      <w:marLeft w:val="0"/>
      <w:marRight w:val="0"/>
      <w:marTop w:val="0"/>
      <w:marBottom w:val="0"/>
      <w:divBdr>
        <w:top w:val="none" w:sz="0" w:space="0" w:color="auto"/>
        <w:left w:val="none" w:sz="0" w:space="0" w:color="auto"/>
        <w:bottom w:val="none" w:sz="0" w:space="0" w:color="auto"/>
        <w:right w:val="none" w:sz="0" w:space="0" w:color="auto"/>
      </w:divBdr>
    </w:div>
    <w:div w:id="103621933">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27598822">
      <w:bodyDiv w:val="1"/>
      <w:marLeft w:val="0"/>
      <w:marRight w:val="0"/>
      <w:marTop w:val="0"/>
      <w:marBottom w:val="0"/>
      <w:divBdr>
        <w:top w:val="none" w:sz="0" w:space="0" w:color="auto"/>
        <w:left w:val="none" w:sz="0" w:space="0" w:color="auto"/>
        <w:bottom w:val="none" w:sz="0" w:space="0" w:color="auto"/>
        <w:right w:val="none" w:sz="0" w:space="0" w:color="auto"/>
      </w:divBdr>
    </w:div>
    <w:div w:id="131023719">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82476054">
      <w:bodyDiv w:val="1"/>
      <w:marLeft w:val="0"/>
      <w:marRight w:val="0"/>
      <w:marTop w:val="0"/>
      <w:marBottom w:val="0"/>
      <w:divBdr>
        <w:top w:val="none" w:sz="0" w:space="0" w:color="auto"/>
        <w:left w:val="none" w:sz="0" w:space="0" w:color="auto"/>
        <w:bottom w:val="none" w:sz="0" w:space="0" w:color="auto"/>
        <w:right w:val="none" w:sz="0" w:space="0" w:color="auto"/>
      </w:divBdr>
    </w:div>
    <w:div w:id="187523304">
      <w:bodyDiv w:val="1"/>
      <w:marLeft w:val="0"/>
      <w:marRight w:val="0"/>
      <w:marTop w:val="0"/>
      <w:marBottom w:val="0"/>
      <w:divBdr>
        <w:top w:val="none" w:sz="0" w:space="0" w:color="auto"/>
        <w:left w:val="none" w:sz="0" w:space="0" w:color="auto"/>
        <w:bottom w:val="none" w:sz="0" w:space="0" w:color="auto"/>
        <w:right w:val="none" w:sz="0" w:space="0" w:color="auto"/>
      </w:divBdr>
    </w:div>
    <w:div w:id="191383160">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196507708">
      <w:bodyDiv w:val="1"/>
      <w:marLeft w:val="0"/>
      <w:marRight w:val="0"/>
      <w:marTop w:val="0"/>
      <w:marBottom w:val="0"/>
      <w:divBdr>
        <w:top w:val="none" w:sz="0" w:space="0" w:color="auto"/>
        <w:left w:val="none" w:sz="0" w:space="0" w:color="auto"/>
        <w:bottom w:val="none" w:sz="0" w:space="0" w:color="auto"/>
        <w:right w:val="none" w:sz="0" w:space="0" w:color="auto"/>
      </w:divBdr>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16474462">
      <w:bodyDiv w:val="1"/>
      <w:marLeft w:val="0"/>
      <w:marRight w:val="0"/>
      <w:marTop w:val="0"/>
      <w:marBottom w:val="0"/>
      <w:divBdr>
        <w:top w:val="none" w:sz="0" w:space="0" w:color="auto"/>
        <w:left w:val="none" w:sz="0" w:space="0" w:color="auto"/>
        <w:bottom w:val="none" w:sz="0" w:space="0" w:color="auto"/>
        <w:right w:val="none" w:sz="0" w:space="0" w:color="auto"/>
      </w:divBdr>
    </w:div>
    <w:div w:id="231502559">
      <w:bodyDiv w:val="1"/>
      <w:marLeft w:val="0"/>
      <w:marRight w:val="0"/>
      <w:marTop w:val="0"/>
      <w:marBottom w:val="0"/>
      <w:divBdr>
        <w:top w:val="none" w:sz="0" w:space="0" w:color="auto"/>
        <w:left w:val="none" w:sz="0" w:space="0" w:color="auto"/>
        <w:bottom w:val="none" w:sz="0" w:space="0" w:color="auto"/>
        <w:right w:val="none" w:sz="0" w:space="0" w:color="auto"/>
      </w:divBdr>
    </w:div>
    <w:div w:id="233702450">
      <w:bodyDiv w:val="1"/>
      <w:marLeft w:val="0"/>
      <w:marRight w:val="0"/>
      <w:marTop w:val="0"/>
      <w:marBottom w:val="0"/>
      <w:divBdr>
        <w:top w:val="none" w:sz="0" w:space="0" w:color="auto"/>
        <w:left w:val="none" w:sz="0" w:space="0" w:color="auto"/>
        <w:bottom w:val="none" w:sz="0" w:space="0" w:color="auto"/>
        <w:right w:val="none" w:sz="0" w:space="0" w:color="auto"/>
      </w:divBdr>
    </w:div>
    <w:div w:id="233706837">
      <w:bodyDiv w:val="1"/>
      <w:marLeft w:val="0"/>
      <w:marRight w:val="0"/>
      <w:marTop w:val="0"/>
      <w:marBottom w:val="0"/>
      <w:divBdr>
        <w:top w:val="none" w:sz="0" w:space="0" w:color="auto"/>
        <w:left w:val="none" w:sz="0" w:space="0" w:color="auto"/>
        <w:bottom w:val="none" w:sz="0" w:space="0" w:color="auto"/>
        <w:right w:val="none" w:sz="0" w:space="0" w:color="auto"/>
      </w:divBdr>
    </w:div>
    <w:div w:id="237252517">
      <w:bodyDiv w:val="1"/>
      <w:marLeft w:val="0"/>
      <w:marRight w:val="0"/>
      <w:marTop w:val="0"/>
      <w:marBottom w:val="0"/>
      <w:divBdr>
        <w:top w:val="none" w:sz="0" w:space="0" w:color="auto"/>
        <w:left w:val="none" w:sz="0" w:space="0" w:color="auto"/>
        <w:bottom w:val="none" w:sz="0" w:space="0" w:color="auto"/>
        <w:right w:val="none" w:sz="0" w:space="0" w:color="auto"/>
      </w:divBdr>
    </w:div>
    <w:div w:id="240649268">
      <w:bodyDiv w:val="1"/>
      <w:marLeft w:val="0"/>
      <w:marRight w:val="0"/>
      <w:marTop w:val="0"/>
      <w:marBottom w:val="0"/>
      <w:divBdr>
        <w:top w:val="none" w:sz="0" w:space="0" w:color="auto"/>
        <w:left w:val="none" w:sz="0" w:space="0" w:color="auto"/>
        <w:bottom w:val="none" w:sz="0" w:space="0" w:color="auto"/>
        <w:right w:val="none" w:sz="0" w:space="0" w:color="auto"/>
      </w:divBdr>
    </w:div>
    <w:div w:id="276066255">
      <w:bodyDiv w:val="1"/>
      <w:marLeft w:val="0"/>
      <w:marRight w:val="0"/>
      <w:marTop w:val="0"/>
      <w:marBottom w:val="0"/>
      <w:divBdr>
        <w:top w:val="none" w:sz="0" w:space="0" w:color="auto"/>
        <w:left w:val="none" w:sz="0" w:space="0" w:color="auto"/>
        <w:bottom w:val="none" w:sz="0" w:space="0" w:color="auto"/>
        <w:right w:val="none" w:sz="0" w:space="0" w:color="auto"/>
      </w:divBdr>
    </w:div>
    <w:div w:id="276256931">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36730925">
      <w:bodyDiv w:val="1"/>
      <w:marLeft w:val="0"/>
      <w:marRight w:val="0"/>
      <w:marTop w:val="0"/>
      <w:marBottom w:val="0"/>
      <w:divBdr>
        <w:top w:val="none" w:sz="0" w:space="0" w:color="auto"/>
        <w:left w:val="none" w:sz="0" w:space="0" w:color="auto"/>
        <w:bottom w:val="none" w:sz="0" w:space="0" w:color="auto"/>
        <w:right w:val="none" w:sz="0" w:space="0" w:color="auto"/>
      </w:divBdr>
    </w:div>
    <w:div w:id="341472324">
      <w:bodyDiv w:val="1"/>
      <w:marLeft w:val="0"/>
      <w:marRight w:val="0"/>
      <w:marTop w:val="0"/>
      <w:marBottom w:val="0"/>
      <w:divBdr>
        <w:top w:val="none" w:sz="0" w:space="0" w:color="auto"/>
        <w:left w:val="none" w:sz="0" w:space="0" w:color="auto"/>
        <w:bottom w:val="none" w:sz="0" w:space="0" w:color="auto"/>
        <w:right w:val="none" w:sz="0" w:space="0" w:color="auto"/>
      </w:divBdr>
    </w:div>
    <w:div w:id="342979025">
      <w:bodyDiv w:val="1"/>
      <w:marLeft w:val="0"/>
      <w:marRight w:val="0"/>
      <w:marTop w:val="0"/>
      <w:marBottom w:val="0"/>
      <w:divBdr>
        <w:top w:val="none" w:sz="0" w:space="0" w:color="auto"/>
        <w:left w:val="none" w:sz="0" w:space="0" w:color="auto"/>
        <w:bottom w:val="none" w:sz="0" w:space="0" w:color="auto"/>
        <w:right w:val="none" w:sz="0" w:space="0" w:color="auto"/>
      </w:divBdr>
    </w:div>
    <w:div w:id="344864540">
      <w:bodyDiv w:val="1"/>
      <w:marLeft w:val="0"/>
      <w:marRight w:val="0"/>
      <w:marTop w:val="0"/>
      <w:marBottom w:val="0"/>
      <w:divBdr>
        <w:top w:val="none" w:sz="0" w:space="0" w:color="auto"/>
        <w:left w:val="none" w:sz="0" w:space="0" w:color="auto"/>
        <w:bottom w:val="none" w:sz="0" w:space="0" w:color="auto"/>
        <w:right w:val="none" w:sz="0" w:space="0" w:color="auto"/>
      </w:divBdr>
    </w:div>
    <w:div w:id="353305183">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04497014">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47893028">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471096455">
      <w:bodyDiv w:val="1"/>
      <w:marLeft w:val="0"/>
      <w:marRight w:val="0"/>
      <w:marTop w:val="0"/>
      <w:marBottom w:val="0"/>
      <w:divBdr>
        <w:top w:val="none" w:sz="0" w:space="0" w:color="auto"/>
        <w:left w:val="none" w:sz="0" w:space="0" w:color="auto"/>
        <w:bottom w:val="none" w:sz="0" w:space="0" w:color="auto"/>
        <w:right w:val="none" w:sz="0" w:space="0" w:color="auto"/>
      </w:divBdr>
    </w:div>
    <w:div w:id="499199882">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37855793">
      <w:bodyDiv w:val="1"/>
      <w:marLeft w:val="0"/>
      <w:marRight w:val="0"/>
      <w:marTop w:val="0"/>
      <w:marBottom w:val="0"/>
      <w:divBdr>
        <w:top w:val="none" w:sz="0" w:space="0" w:color="auto"/>
        <w:left w:val="none" w:sz="0" w:space="0" w:color="auto"/>
        <w:bottom w:val="none" w:sz="0" w:space="0" w:color="auto"/>
        <w:right w:val="none" w:sz="0" w:space="0" w:color="auto"/>
      </w:divBdr>
    </w:div>
    <w:div w:id="547692906">
      <w:bodyDiv w:val="1"/>
      <w:marLeft w:val="0"/>
      <w:marRight w:val="0"/>
      <w:marTop w:val="0"/>
      <w:marBottom w:val="0"/>
      <w:divBdr>
        <w:top w:val="none" w:sz="0" w:space="0" w:color="auto"/>
        <w:left w:val="none" w:sz="0" w:space="0" w:color="auto"/>
        <w:bottom w:val="none" w:sz="0" w:space="0" w:color="auto"/>
        <w:right w:val="none" w:sz="0" w:space="0" w:color="auto"/>
      </w:divBdr>
    </w:div>
    <w:div w:id="551236211">
      <w:bodyDiv w:val="1"/>
      <w:marLeft w:val="0"/>
      <w:marRight w:val="0"/>
      <w:marTop w:val="0"/>
      <w:marBottom w:val="0"/>
      <w:divBdr>
        <w:top w:val="none" w:sz="0" w:space="0" w:color="auto"/>
        <w:left w:val="none" w:sz="0" w:space="0" w:color="auto"/>
        <w:bottom w:val="none" w:sz="0" w:space="0" w:color="auto"/>
        <w:right w:val="none" w:sz="0" w:space="0" w:color="auto"/>
      </w:divBdr>
    </w:div>
    <w:div w:id="592858381">
      <w:bodyDiv w:val="1"/>
      <w:marLeft w:val="0"/>
      <w:marRight w:val="0"/>
      <w:marTop w:val="0"/>
      <w:marBottom w:val="0"/>
      <w:divBdr>
        <w:top w:val="none" w:sz="0" w:space="0" w:color="auto"/>
        <w:left w:val="none" w:sz="0" w:space="0" w:color="auto"/>
        <w:bottom w:val="none" w:sz="0" w:space="0" w:color="auto"/>
        <w:right w:val="none" w:sz="0" w:space="0" w:color="auto"/>
      </w:divBdr>
    </w:div>
    <w:div w:id="593589359">
      <w:bodyDiv w:val="1"/>
      <w:marLeft w:val="0"/>
      <w:marRight w:val="0"/>
      <w:marTop w:val="0"/>
      <w:marBottom w:val="0"/>
      <w:divBdr>
        <w:top w:val="none" w:sz="0" w:space="0" w:color="auto"/>
        <w:left w:val="none" w:sz="0" w:space="0" w:color="auto"/>
        <w:bottom w:val="none" w:sz="0" w:space="0" w:color="auto"/>
        <w:right w:val="none" w:sz="0" w:space="0" w:color="auto"/>
      </w:divBdr>
    </w:div>
    <w:div w:id="634990923">
      <w:bodyDiv w:val="1"/>
      <w:marLeft w:val="0"/>
      <w:marRight w:val="0"/>
      <w:marTop w:val="0"/>
      <w:marBottom w:val="0"/>
      <w:divBdr>
        <w:top w:val="none" w:sz="0" w:space="0" w:color="auto"/>
        <w:left w:val="none" w:sz="0" w:space="0" w:color="auto"/>
        <w:bottom w:val="none" w:sz="0" w:space="0" w:color="auto"/>
        <w:right w:val="none" w:sz="0" w:space="0" w:color="auto"/>
      </w:divBdr>
    </w:div>
    <w:div w:id="670260548">
      <w:bodyDiv w:val="1"/>
      <w:marLeft w:val="0"/>
      <w:marRight w:val="0"/>
      <w:marTop w:val="0"/>
      <w:marBottom w:val="0"/>
      <w:divBdr>
        <w:top w:val="none" w:sz="0" w:space="0" w:color="auto"/>
        <w:left w:val="none" w:sz="0" w:space="0" w:color="auto"/>
        <w:bottom w:val="none" w:sz="0" w:space="0" w:color="auto"/>
        <w:right w:val="none" w:sz="0" w:space="0" w:color="auto"/>
      </w:divBdr>
    </w:div>
    <w:div w:id="675349983">
      <w:bodyDiv w:val="1"/>
      <w:marLeft w:val="0"/>
      <w:marRight w:val="0"/>
      <w:marTop w:val="0"/>
      <w:marBottom w:val="0"/>
      <w:divBdr>
        <w:top w:val="none" w:sz="0" w:space="0" w:color="auto"/>
        <w:left w:val="none" w:sz="0" w:space="0" w:color="auto"/>
        <w:bottom w:val="none" w:sz="0" w:space="0" w:color="auto"/>
        <w:right w:val="none" w:sz="0" w:space="0" w:color="auto"/>
      </w:divBdr>
    </w:div>
    <w:div w:id="693969180">
      <w:bodyDiv w:val="1"/>
      <w:marLeft w:val="0"/>
      <w:marRight w:val="0"/>
      <w:marTop w:val="0"/>
      <w:marBottom w:val="0"/>
      <w:divBdr>
        <w:top w:val="none" w:sz="0" w:space="0" w:color="auto"/>
        <w:left w:val="none" w:sz="0" w:space="0" w:color="auto"/>
        <w:bottom w:val="none" w:sz="0" w:space="0" w:color="auto"/>
        <w:right w:val="none" w:sz="0" w:space="0" w:color="auto"/>
      </w:divBdr>
    </w:div>
    <w:div w:id="694967348">
      <w:bodyDiv w:val="1"/>
      <w:marLeft w:val="0"/>
      <w:marRight w:val="0"/>
      <w:marTop w:val="0"/>
      <w:marBottom w:val="0"/>
      <w:divBdr>
        <w:top w:val="none" w:sz="0" w:space="0" w:color="auto"/>
        <w:left w:val="none" w:sz="0" w:space="0" w:color="auto"/>
        <w:bottom w:val="none" w:sz="0" w:space="0" w:color="auto"/>
        <w:right w:val="none" w:sz="0" w:space="0" w:color="auto"/>
      </w:divBdr>
    </w:div>
    <w:div w:id="702050604">
      <w:bodyDiv w:val="1"/>
      <w:marLeft w:val="0"/>
      <w:marRight w:val="0"/>
      <w:marTop w:val="0"/>
      <w:marBottom w:val="0"/>
      <w:divBdr>
        <w:top w:val="none" w:sz="0" w:space="0" w:color="auto"/>
        <w:left w:val="none" w:sz="0" w:space="0" w:color="auto"/>
        <w:bottom w:val="none" w:sz="0" w:space="0" w:color="auto"/>
        <w:right w:val="none" w:sz="0" w:space="0" w:color="auto"/>
      </w:divBdr>
    </w:div>
    <w:div w:id="710614563">
      <w:bodyDiv w:val="1"/>
      <w:marLeft w:val="0"/>
      <w:marRight w:val="0"/>
      <w:marTop w:val="0"/>
      <w:marBottom w:val="0"/>
      <w:divBdr>
        <w:top w:val="none" w:sz="0" w:space="0" w:color="auto"/>
        <w:left w:val="none" w:sz="0" w:space="0" w:color="auto"/>
        <w:bottom w:val="none" w:sz="0" w:space="0" w:color="auto"/>
        <w:right w:val="none" w:sz="0" w:space="0" w:color="auto"/>
      </w:divBdr>
    </w:div>
    <w:div w:id="748893525">
      <w:bodyDiv w:val="1"/>
      <w:marLeft w:val="0"/>
      <w:marRight w:val="0"/>
      <w:marTop w:val="0"/>
      <w:marBottom w:val="0"/>
      <w:divBdr>
        <w:top w:val="none" w:sz="0" w:space="0" w:color="auto"/>
        <w:left w:val="none" w:sz="0" w:space="0" w:color="auto"/>
        <w:bottom w:val="none" w:sz="0" w:space="0" w:color="auto"/>
        <w:right w:val="none" w:sz="0" w:space="0" w:color="auto"/>
      </w:divBdr>
    </w:div>
    <w:div w:id="763039095">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785348412">
      <w:bodyDiv w:val="1"/>
      <w:marLeft w:val="0"/>
      <w:marRight w:val="0"/>
      <w:marTop w:val="0"/>
      <w:marBottom w:val="0"/>
      <w:divBdr>
        <w:top w:val="none" w:sz="0" w:space="0" w:color="auto"/>
        <w:left w:val="none" w:sz="0" w:space="0" w:color="auto"/>
        <w:bottom w:val="none" w:sz="0" w:space="0" w:color="auto"/>
        <w:right w:val="none" w:sz="0" w:space="0" w:color="auto"/>
      </w:divBdr>
    </w:div>
    <w:div w:id="801846619">
      <w:bodyDiv w:val="1"/>
      <w:marLeft w:val="0"/>
      <w:marRight w:val="0"/>
      <w:marTop w:val="0"/>
      <w:marBottom w:val="0"/>
      <w:divBdr>
        <w:top w:val="none" w:sz="0" w:space="0" w:color="auto"/>
        <w:left w:val="none" w:sz="0" w:space="0" w:color="auto"/>
        <w:bottom w:val="none" w:sz="0" w:space="0" w:color="auto"/>
        <w:right w:val="none" w:sz="0" w:space="0" w:color="auto"/>
      </w:divBdr>
    </w:div>
    <w:div w:id="803502669">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26017477">
      <w:bodyDiv w:val="1"/>
      <w:marLeft w:val="0"/>
      <w:marRight w:val="0"/>
      <w:marTop w:val="0"/>
      <w:marBottom w:val="0"/>
      <w:divBdr>
        <w:top w:val="none" w:sz="0" w:space="0" w:color="auto"/>
        <w:left w:val="none" w:sz="0" w:space="0" w:color="auto"/>
        <w:bottom w:val="none" w:sz="0" w:space="0" w:color="auto"/>
        <w:right w:val="none" w:sz="0" w:space="0" w:color="auto"/>
      </w:divBdr>
    </w:div>
    <w:div w:id="830414719">
      <w:bodyDiv w:val="1"/>
      <w:marLeft w:val="0"/>
      <w:marRight w:val="0"/>
      <w:marTop w:val="0"/>
      <w:marBottom w:val="0"/>
      <w:divBdr>
        <w:top w:val="none" w:sz="0" w:space="0" w:color="auto"/>
        <w:left w:val="none" w:sz="0" w:space="0" w:color="auto"/>
        <w:bottom w:val="none" w:sz="0" w:space="0" w:color="auto"/>
        <w:right w:val="none" w:sz="0" w:space="0" w:color="auto"/>
      </w:divBdr>
    </w:div>
    <w:div w:id="853767907">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4725645">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1008825980">
      <w:bodyDiv w:val="1"/>
      <w:marLeft w:val="0"/>
      <w:marRight w:val="0"/>
      <w:marTop w:val="0"/>
      <w:marBottom w:val="0"/>
      <w:divBdr>
        <w:top w:val="none" w:sz="0" w:space="0" w:color="auto"/>
        <w:left w:val="none" w:sz="0" w:space="0" w:color="auto"/>
        <w:bottom w:val="none" w:sz="0" w:space="0" w:color="auto"/>
        <w:right w:val="none" w:sz="0" w:space="0" w:color="auto"/>
      </w:divBdr>
    </w:div>
    <w:div w:id="1022126089">
      <w:bodyDiv w:val="1"/>
      <w:marLeft w:val="0"/>
      <w:marRight w:val="0"/>
      <w:marTop w:val="0"/>
      <w:marBottom w:val="0"/>
      <w:divBdr>
        <w:top w:val="none" w:sz="0" w:space="0" w:color="auto"/>
        <w:left w:val="none" w:sz="0" w:space="0" w:color="auto"/>
        <w:bottom w:val="none" w:sz="0" w:space="0" w:color="auto"/>
        <w:right w:val="none" w:sz="0" w:space="0" w:color="auto"/>
      </w:divBdr>
    </w:div>
    <w:div w:id="1035424464">
      <w:bodyDiv w:val="1"/>
      <w:marLeft w:val="0"/>
      <w:marRight w:val="0"/>
      <w:marTop w:val="0"/>
      <w:marBottom w:val="0"/>
      <w:divBdr>
        <w:top w:val="none" w:sz="0" w:space="0" w:color="auto"/>
        <w:left w:val="none" w:sz="0" w:space="0" w:color="auto"/>
        <w:bottom w:val="none" w:sz="0" w:space="0" w:color="auto"/>
        <w:right w:val="none" w:sz="0" w:space="0" w:color="auto"/>
      </w:divBdr>
    </w:div>
    <w:div w:id="1038630257">
      <w:bodyDiv w:val="1"/>
      <w:marLeft w:val="0"/>
      <w:marRight w:val="0"/>
      <w:marTop w:val="0"/>
      <w:marBottom w:val="0"/>
      <w:divBdr>
        <w:top w:val="none" w:sz="0" w:space="0" w:color="auto"/>
        <w:left w:val="none" w:sz="0" w:space="0" w:color="auto"/>
        <w:bottom w:val="none" w:sz="0" w:space="0" w:color="auto"/>
        <w:right w:val="none" w:sz="0" w:space="0" w:color="auto"/>
      </w:divBdr>
    </w:div>
    <w:div w:id="1050764918">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09401478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132212335">
      <w:bodyDiv w:val="1"/>
      <w:marLeft w:val="0"/>
      <w:marRight w:val="0"/>
      <w:marTop w:val="0"/>
      <w:marBottom w:val="0"/>
      <w:divBdr>
        <w:top w:val="none" w:sz="0" w:space="0" w:color="auto"/>
        <w:left w:val="none" w:sz="0" w:space="0" w:color="auto"/>
        <w:bottom w:val="none" w:sz="0" w:space="0" w:color="auto"/>
        <w:right w:val="none" w:sz="0" w:space="0" w:color="auto"/>
      </w:divBdr>
    </w:div>
    <w:div w:id="1147550394">
      <w:bodyDiv w:val="1"/>
      <w:marLeft w:val="0"/>
      <w:marRight w:val="0"/>
      <w:marTop w:val="0"/>
      <w:marBottom w:val="0"/>
      <w:divBdr>
        <w:top w:val="none" w:sz="0" w:space="0" w:color="auto"/>
        <w:left w:val="none" w:sz="0" w:space="0" w:color="auto"/>
        <w:bottom w:val="none" w:sz="0" w:space="0" w:color="auto"/>
        <w:right w:val="none" w:sz="0" w:space="0" w:color="auto"/>
      </w:divBdr>
    </w:div>
    <w:div w:id="1172332782">
      <w:bodyDiv w:val="1"/>
      <w:marLeft w:val="0"/>
      <w:marRight w:val="0"/>
      <w:marTop w:val="0"/>
      <w:marBottom w:val="0"/>
      <w:divBdr>
        <w:top w:val="none" w:sz="0" w:space="0" w:color="auto"/>
        <w:left w:val="none" w:sz="0" w:space="0" w:color="auto"/>
        <w:bottom w:val="none" w:sz="0" w:space="0" w:color="auto"/>
        <w:right w:val="none" w:sz="0" w:space="0" w:color="auto"/>
      </w:divBdr>
    </w:div>
    <w:div w:id="1173498585">
      <w:bodyDiv w:val="1"/>
      <w:marLeft w:val="0"/>
      <w:marRight w:val="0"/>
      <w:marTop w:val="0"/>
      <w:marBottom w:val="0"/>
      <w:divBdr>
        <w:top w:val="none" w:sz="0" w:space="0" w:color="auto"/>
        <w:left w:val="none" w:sz="0" w:space="0" w:color="auto"/>
        <w:bottom w:val="none" w:sz="0" w:space="0" w:color="auto"/>
        <w:right w:val="none" w:sz="0" w:space="0" w:color="auto"/>
      </w:divBdr>
    </w:div>
    <w:div w:id="1177576481">
      <w:bodyDiv w:val="1"/>
      <w:marLeft w:val="0"/>
      <w:marRight w:val="0"/>
      <w:marTop w:val="0"/>
      <w:marBottom w:val="0"/>
      <w:divBdr>
        <w:top w:val="none" w:sz="0" w:space="0" w:color="auto"/>
        <w:left w:val="none" w:sz="0" w:space="0" w:color="auto"/>
        <w:bottom w:val="none" w:sz="0" w:space="0" w:color="auto"/>
        <w:right w:val="none" w:sz="0" w:space="0" w:color="auto"/>
      </w:divBdr>
    </w:div>
    <w:div w:id="1240211095">
      <w:bodyDiv w:val="1"/>
      <w:marLeft w:val="0"/>
      <w:marRight w:val="0"/>
      <w:marTop w:val="0"/>
      <w:marBottom w:val="0"/>
      <w:divBdr>
        <w:top w:val="none" w:sz="0" w:space="0" w:color="auto"/>
        <w:left w:val="none" w:sz="0" w:space="0" w:color="auto"/>
        <w:bottom w:val="none" w:sz="0" w:space="0" w:color="auto"/>
        <w:right w:val="none" w:sz="0" w:space="0" w:color="auto"/>
      </w:divBdr>
    </w:div>
    <w:div w:id="1246036493">
      <w:bodyDiv w:val="1"/>
      <w:marLeft w:val="0"/>
      <w:marRight w:val="0"/>
      <w:marTop w:val="0"/>
      <w:marBottom w:val="0"/>
      <w:divBdr>
        <w:top w:val="none" w:sz="0" w:space="0" w:color="auto"/>
        <w:left w:val="none" w:sz="0" w:space="0" w:color="auto"/>
        <w:bottom w:val="none" w:sz="0" w:space="0" w:color="auto"/>
        <w:right w:val="none" w:sz="0" w:space="0" w:color="auto"/>
      </w:divBdr>
    </w:div>
    <w:div w:id="1252006301">
      <w:bodyDiv w:val="1"/>
      <w:marLeft w:val="0"/>
      <w:marRight w:val="0"/>
      <w:marTop w:val="0"/>
      <w:marBottom w:val="0"/>
      <w:divBdr>
        <w:top w:val="none" w:sz="0" w:space="0" w:color="auto"/>
        <w:left w:val="none" w:sz="0" w:space="0" w:color="auto"/>
        <w:bottom w:val="none" w:sz="0" w:space="0" w:color="auto"/>
        <w:right w:val="none" w:sz="0" w:space="0" w:color="auto"/>
      </w:divBdr>
    </w:div>
    <w:div w:id="1269385204">
      <w:bodyDiv w:val="1"/>
      <w:marLeft w:val="0"/>
      <w:marRight w:val="0"/>
      <w:marTop w:val="0"/>
      <w:marBottom w:val="0"/>
      <w:divBdr>
        <w:top w:val="none" w:sz="0" w:space="0" w:color="auto"/>
        <w:left w:val="none" w:sz="0" w:space="0" w:color="auto"/>
        <w:bottom w:val="none" w:sz="0" w:space="0" w:color="auto"/>
        <w:right w:val="none" w:sz="0" w:space="0" w:color="auto"/>
      </w:divBdr>
    </w:div>
    <w:div w:id="1276786766">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06933098">
      <w:bodyDiv w:val="1"/>
      <w:marLeft w:val="0"/>
      <w:marRight w:val="0"/>
      <w:marTop w:val="0"/>
      <w:marBottom w:val="0"/>
      <w:divBdr>
        <w:top w:val="none" w:sz="0" w:space="0" w:color="auto"/>
        <w:left w:val="none" w:sz="0" w:space="0" w:color="auto"/>
        <w:bottom w:val="none" w:sz="0" w:space="0" w:color="auto"/>
        <w:right w:val="none" w:sz="0" w:space="0" w:color="auto"/>
      </w:divBdr>
    </w:div>
    <w:div w:id="1308630423">
      <w:bodyDiv w:val="1"/>
      <w:marLeft w:val="0"/>
      <w:marRight w:val="0"/>
      <w:marTop w:val="0"/>
      <w:marBottom w:val="0"/>
      <w:divBdr>
        <w:top w:val="none" w:sz="0" w:space="0" w:color="auto"/>
        <w:left w:val="none" w:sz="0" w:space="0" w:color="auto"/>
        <w:bottom w:val="none" w:sz="0" w:space="0" w:color="auto"/>
        <w:right w:val="none" w:sz="0" w:space="0" w:color="auto"/>
      </w:divBdr>
    </w:div>
    <w:div w:id="1321497310">
      <w:bodyDiv w:val="1"/>
      <w:marLeft w:val="0"/>
      <w:marRight w:val="0"/>
      <w:marTop w:val="0"/>
      <w:marBottom w:val="0"/>
      <w:divBdr>
        <w:top w:val="none" w:sz="0" w:space="0" w:color="auto"/>
        <w:left w:val="none" w:sz="0" w:space="0" w:color="auto"/>
        <w:bottom w:val="none" w:sz="0" w:space="0" w:color="auto"/>
        <w:right w:val="none" w:sz="0" w:space="0" w:color="auto"/>
      </w:divBdr>
    </w:div>
    <w:div w:id="1328096872">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13239006">
      <w:bodyDiv w:val="1"/>
      <w:marLeft w:val="0"/>
      <w:marRight w:val="0"/>
      <w:marTop w:val="0"/>
      <w:marBottom w:val="0"/>
      <w:divBdr>
        <w:top w:val="none" w:sz="0" w:space="0" w:color="auto"/>
        <w:left w:val="none" w:sz="0" w:space="0" w:color="auto"/>
        <w:bottom w:val="none" w:sz="0" w:space="0" w:color="auto"/>
        <w:right w:val="none" w:sz="0" w:space="0" w:color="auto"/>
      </w:divBdr>
    </w:div>
    <w:div w:id="1413963812">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526944765">
      <w:bodyDiv w:val="1"/>
      <w:marLeft w:val="0"/>
      <w:marRight w:val="0"/>
      <w:marTop w:val="0"/>
      <w:marBottom w:val="0"/>
      <w:divBdr>
        <w:top w:val="none" w:sz="0" w:space="0" w:color="auto"/>
        <w:left w:val="none" w:sz="0" w:space="0" w:color="auto"/>
        <w:bottom w:val="none" w:sz="0" w:space="0" w:color="auto"/>
        <w:right w:val="none" w:sz="0" w:space="0" w:color="auto"/>
      </w:divBdr>
    </w:div>
    <w:div w:id="1531911546">
      <w:bodyDiv w:val="1"/>
      <w:marLeft w:val="0"/>
      <w:marRight w:val="0"/>
      <w:marTop w:val="0"/>
      <w:marBottom w:val="0"/>
      <w:divBdr>
        <w:top w:val="none" w:sz="0" w:space="0" w:color="auto"/>
        <w:left w:val="none" w:sz="0" w:space="0" w:color="auto"/>
        <w:bottom w:val="none" w:sz="0" w:space="0" w:color="auto"/>
        <w:right w:val="none" w:sz="0" w:space="0" w:color="auto"/>
      </w:divBdr>
    </w:div>
    <w:div w:id="1532256210">
      <w:bodyDiv w:val="1"/>
      <w:marLeft w:val="0"/>
      <w:marRight w:val="0"/>
      <w:marTop w:val="0"/>
      <w:marBottom w:val="0"/>
      <w:divBdr>
        <w:top w:val="none" w:sz="0" w:space="0" w:color="auto"/>
        <w:left w:val="none" w:sz="0" w:space="0" w:color="auto"/>
        <w:bottom w:val="none" w:sz="0" w:space="0" w:color="auto"/>
        <w:right w:val="none" w:sz="0" w:space="0" w:color="auto"/>
      </w:divBdr>
    </w:div>
    <w:div w:id="1532768617">
      <w:bodyDiv w:val="1"/>
      <w:marLeft w:val="0"/>
      <w:marRight w:val="0"/>
      <w:marTop w:val="0"/>
      <w:marBottom w:val="0"/>
      <w:divBdr>
        <w:top w:val="none" w:sz="0" w:space="0" w:color="auto"/>
        <w:left w:val="none" w:sz="0" w:space="0" w:color="auto"/>
        <w:bottom w:val="none" w:sz="0" w:space="0" w:color="auto"/>
        <w:right w:val="none" w:sz="0" w:space="0" w:color="auto"/>
      </w:divBdr>
    </w:div>
    <w:div w:id="1545094496">
      <w:bodyDiv w:val="1"/>
      <w:marLeft w:val="0"/>
      <w:marRight w:val="0"/>
      <w:marTop w:val="0"/>
      <w:marBottom w:val="0"/>
      <w:divBdr>
        <w:top w:val="none" w:sz="0" w:space="0" w:color="auto"/>
        <w:left w:val="none" w:sz="0" w:space="0" w:color="auto"/>
        <w:bottom w:val="none" w:sz="0" w:space="0" w:color="auto"/>
        <w:right w:val="none" w:sz="0" w:space="0" w:color="auto"/>
      </w:divBdr>
    </w:div>
    <w:div w:id="1556816842">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575386317">
      <w:bodyDiv w:val="1"/>
      <w:marLeft w:val="0"/>
      <w:marRight w:val="0"/>
      <w:marTop w:val="0"/>
      <w:marBottom w:val="0"/>
      <w:divBdr>
        <w:top w:val="none" w:sz="0" w:space="0" w:color="auto"/>
        <w:left w:val="none" w:sz="0" w:space="0" w:color="auto"/>
        <w:bottom w:val="none" w:sz="0" w:space="0" w:color="auto"/>
        <w:right w:val="none" w:sz="0" w:space="0" w:color="auto"/>
      </w:divBdr>
    </w:div>
    <w:div w:id="1585993603">
      <w:bodyDiv w:val="1"/>
      <w:marLeft w:val="0"/>
      <w:marRight w:val="0"/>
      <w:marTop w:val="0"/>
      <w:marBottom w:val="0"/>
      <w:divBdr>
        <w:top w:val="none" w:sz="0" w:space="0" w:color="auto"/>
        <w:left w:val="none" w:sz="0" w:space="0" w:color="auto"/>
        <w:bottom w:val="none" w:sz="0" w:space="0" w:color="auto"/>
        <w:right w:val="none" w:sz="0" w:space="0" w:color="auto"/>
      </w:divBdr>
    </w:div>
    <w:div w:id="1590967434">
      <w:bodyDiv w:val="1"/>
      <w:marLeft w:val="0"/>
      <w:marRight w:val="0"/>
      <w:marTop w:val="0"/>
      <w:marBottom w:val="0"/>
      <w:divBdr>
        <w:top w:val="none" w:sz="0" w:space="0" w:color="auto"/>
        <w:left w:val="none" w:sz="0" w:space="0" w:color="auto"/>
        <w:bottom w:val="none" w:sz="0" w:space="0" w:color="auto"/>
        <w:right w:val="none" w:sz="0" w:space="0" w:color="auto"/>
      </w:divBdr>
    </w:div>
    <w:div w:id="1606385236">
      <w:bodyDiv w:val="1"/>
      <w:marLeft w:val="0"/>
      <w:marRight w:val="0"/>
      <w:marTop w:val="0"/>
      <w:marBottom w:val="0"/>
      <w:divBdr>
        <w:top w:val="none" w:sz="0" w:space="0" w:color="auto"/>
        <w:left w:val="none" w:sz="0" w:space="0" w:color="auto"/>
        <w:bottom w:val="none" w:sz="0" w:space="0" w:color="auto"/>
        <w:right w:val="none" w:sz="0" w:space="0" w:color="auto"/>
      </w:divBdr>
    </w:div>
    <w:div w:id="1625305165">
      <w:bodyDiv w:val="1"/>
      <w:marLeft w:val="0"/>
      <w:marRight w:val="0"/>
      <w:marTop w:val="0"/>
      <w:marBottom w:val="0"/>
      <w:divBdr>
        <w:top w:val="none" w:sz="0" w:space="0" w:color="auto"/>
        <w:left w:val="none" w:sz="0" w:space="0" w:color="auto"/>
        <w:bottom w:val="none" w:sz="0" w:space="0" w:color="auto"/>
        <w:right w:val="none" w:sz="0" w:space="0" w:color="auto"/>
      </w:divBdr>
    </w:div>
    <w:div w:id="1630553517">
      <w:bodyDiv w:val="1"/>
      <w:marLeft w:val="0"/>
      <w:marRight w:val="0"/>
      <w:marTop w:val="0"/>
      <w:marBottom w:val="0"/>
      <w:divBdr>
        <w:top w:val="none" w:sz="0" w:space="0" w:color="auto"/>
        <w:left w:val="none" w:sz="0" w:space="0" w:color="auto"/>
        <w:bottom w:val="none" w:sz="0" w:space="0" w:color="auto"/>
        <w:right w:val="none" w:sz="0" w:space="0" w:color="auto"/>
      </w:divBdr>
    </w:div>
    <w:div w:id="1662124998">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73221302">
      <w:bodyDiv w:val="1"/>
      <w:marLeft w:val="0"/>
      <w:marRight w:val="0"/>
      <w:marTop w:val="0"/>
      <w:marBottom w:val="0"/>
      <w:divBdr>
        <w:top w:val="none" w:sz="0" w:space="0" w:color="auto"/>
        <w:left w:val="none" w:sz="0" w:space="0" w:color="auto"/>
        <w:bottom w:val="none" w:sz="0" w:space="0" w:color="auto"/>
        <w:right w:val="none" w:sz="0" w:space="0" w:color="auto"/>
      </w:divBdr>
    </w:div>
    <w:div w:id="1673530878">
      <w:bodyDiv w:val="1"/>
      <w:marLeft w:val="0"/>
      <w:marRight w:val="0"/>
      <w:marTop w:val="0"/>
      <w:marBottom w:val="0"/>
      <w:divBdr>
        <w:top w:val="none" w:sz="0" w:space="0" w:color="auto"/>
        <w:left w:val="none" w:sz="0" w:space="0" w:color="auto"/>
        <w:bottom w:val="none" w:sz="0" w:space="0" w:color="auto"/>
        <w:right w:val="none" w:sz="0" w:space="0" w:color="auto"/>
      </w:divBdr>
    </w:div>
    <w:div w:id="1678075524">
      <w:bodyDiv w:val="1"/>
      <w:marLeft w:val="0"/>
      <w:marRight w:val="0"/>
      <w:marTop w:val="0"/>
      <w:marBottom w:val="0"/>
      <w:divBdr>
        <w:top w:val="none" w:sz="0" w:space="0" w:color="auto"/>
        <w:left w:val="none" w:sz="0" w:space="0" w:color="auto"/>
        <w:bottom w:val="none" w:sz="0" w:space="0" w:color="auto"/>
        <w:right w:val="none" w:sz="0" w:space="0" w:color="auto"/>
      </w:divBdr>
    </w:div>
    <w:div w:id="1682198015">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44180369">
      <w:bodyDiv w:val="1"/>
      <w:marLeft w:val="0"/>
      <w:marRight w:val="0"/>
      <w:marTop w:val="0"/>
      <w:marBottom w:val="0"/>
      <w:divBdr>
        <w:top w:val="none" w:sz="0" w:space="0" w:color="auto"/>
        <w:left w:val="none" w:sz="0" w:space="0" w:color="auto"/>
        <w:bottom w:val="none" w:sz="0" w:space="0" w:color="auto"/>
        <w:right w:val="none" w:sz="0" w:space="0" w:color="auto"/>
      </w:divBdr>
    </w:div>
    <w:div w:id="1751849016">
      <w:bodyDiv w:val="1"/>
      <w:marLeft w:val="0"/>
      <w:marRight w:val="0"/>
      <w:marTop w:val="0"/>
      <w:marBottom w:val="0"/>
      <w:divBdr>
        <w:top w:val="none" w:sz="0" w:space="0" w:color="auto"/>
        <w:left w:val="none" w:sz="0" w:space="0" w:color="auto"/>
        <w:bottom w:val="none" w:sz="0" w:space="0" w:color="auto"/>
        <w:right w:val="none" w:sz="0" w:space="0" w:color="auto"/>
      </w:divBdr>
    </w:div>
    <w:div w:id="1754162435">
      <w:bodyDiv w:val="1"/>
      <w:marLeft w:val="0"/>
      <w:marRight w:val="0"/>
      <w:marTop w:val="0"/>
      <w:marBottom w:val="0"/>
      <w:divBdr>
        <w:top w:val="none" w:sz="0" w:space="0" w:color="auto"/>
        <w:left w:val="none" w:sz="0" w:space="0" w:color="auto"/>
        <w:bottom w:val="none" w:sz="0" w:space="0" w:color="auto"/>
        <w:right w:val="none" w:sz="0" w:space="0" w:color="auto"/>
      </w:divBdr>
    </w:div>
    <w:div w:id="1772428070">
      <w:bodyDiv w:val="1"/>
      <w:marLeft w:val="0"/>
      <w:marRight w:val="0"/>
      <w:marTop w:val="0"/>
      <w:marBottom w:val="0"/>
      <w:divBdr>
        <w:top w:val="none" w:sz="0" w:space="0" w:color="auto"/>
        <w:left w:val="none" w:sz="0" w:space="0" w:color="auto"/>
        <w:bottom w:val="none" w:sz="0" w:space="0" w:color="auto"/>
        <w:right w:val="none" w:sz="0" w:space="0" w:color="auto"/>
      </w:divBdr>
    </w:div>
    <w:div w:id="1776290781">
      <w:bodyDiv w:val="1"/>
      <w:marLeft w:val="0"/>
      <w:marRight w:val="0"/>
      <w:marTop w:val="0"/>
      <w:marBottom w:val="0"/>
      <w:divBdr>
        <w:top w:val="none" w:sz="0" w:space="0" w:color="auto"/>
        <w:left w:val="none" w:sz="0" w:space="0" w:color="auto"/>
        <w:bottom w:val="none" w:sz="0" w:space="0" w:color="auto"/>
        <w:right w:val="none" w:sz="0" w:space="0" w:color="auto"/>
      </w:divBdr>
    </w:div>
    <w:div w:id="1793403191">
      <w:bodyDiv w:val="1"/>
      <w:marLeft w:val="0"/>
      <w:marRight w:val="0"/>
      <w:marTop w:val="0"/>
      <w:marBottom w:val="0"/>
      <w:divBdr>
        <w:top w:val="none" w:sz="0" w:space="0" w:color="auto"/>
        <w:left w:val="none" w:sz="0" w:space="0" w:color="auto"/>
        <w:bottom w:val="none" w:sz="0" w:space="0" w:color="auto"/>
        <w:right w:val="none" w:sz="0" w:space="0" w:color="auto"/>
      </w:divBdr>
    </w:div>
    <w:div w:id="1801454043">
      <w:bodyDiv w:val="1"/>
      <w:marLeft w:val="0"/>
      <w:marRight w:val="0"/>
      <w:marTop w:val="0"/>
      <w:marBottom w:val="0"/>
      <w:divBdr>
        <w:top w:val="none" w:sz="0" w:space="0" w:color="auto"/>
        <w:left w:val="none" w:sz="0" w:space="0" w:color="auto"/>
        <w:bottom w:val="none" w:sz="0" w:space="0" w:color="auto"/>
        <w:right w:val="none" w:sz="0" w:space="0" w:color="auto"/>
      </w:divBdr>
    </w:div>
    <w:div w:id="1806308928">
      <w:bodyDiv w:val="1"/>
      <w:marLeft w:val="0"/>
      <w:marRight w:val="0"/>
      <w:marTop w:val="0"/>
      <w:marBottom w:val="0"/>
      <w:divBdr>
        <w:top w:val="none" w:sz="0" w:space="0" w:color="auto"/>
        <w:left w:val="none" w:sz="0" w:space="0" w:color="auto"/>
        <w:bottom w:val="none" w:sz="0" w:space="0" w:color="auto"/>
        <w:right w:val="none" w:sz="0" w:space="0" w:color="auto"/>
      </w:divBdr>
    </w:div>
    <w:div w:id="1809206141">
      <w:bodyDiv w:val="1"/>
      <w:marLeft w:val="0"/>
      <w:marRight w:val="0"/>
      <w:marTop w:val="0"/>
      <w:marBottom w:val="0"/>
      <w:divBdr>
        <w:top w:val="none" w:sz="0" w:space="0" w:color="auto"/>
        <w:left w:val="none" w:sz="0" w:space="0" w:color="auto"/>
        <w:bottom w:val="none" w:sz="0" w:space="0" w:color="auto"/>
        <w:right w:val="none" w:sz="0" w:space="0" w:color="auto"/>
      </w:divBdr>
    </w:div>
    <w:div w:id="1811945573">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18916885">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39271456">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9831986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15815710">
      <w:bodyDiv w:val="1"/>
      <w:marLeft w:val="0"/>
      <w:marRight w:val="0"/>
      <w:marTop w:val="0"/>
      <w:marBottom w:val="0"/>
      <w:divBdr>
        <w:top w:val="none" w:sz="0" w:space="0" w:color="auto"/>
        <w:left w:val="none" w:sz="0" w:space="0" w:color="auto"/>
        <w:bottom w:val="none" w:sz="0" w:space="0" w:color="auto"/>
        <w:right w:val="none" w:sz="0" w:space="0" w:color="auto"/>
      </w:divBdr>
    </w:div>
    <w:div w:id="1923758989">
      <w:bodyDiv w:val="1"/>
      <w:marLeft w:val="0"/>
      <w:marRight w:val="0"/>
      <w:marTop w:val="0"/>
      <w:marBottom w:val="0"/>
      <w:divBdr>
        <w:top w:val="none" w:sz="0" w:space="0" w:color="auto"/>
        <w:left w:val="none" w:sz="0" w:space="0" w:color="auto"/>
        <w:bottom w:val="none" w:sz="0" w:space="0" w:color="auto"/>
        <w:right w:val="none" w:sz="0" w:space="0" w:color="auto"/>
      </w:divBdr>
    </w:div>
    <w:div w:id="1945917147">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15523974">
      <w:bodyDiv w:val="1"/>
      <w:marLeft w:val="0"/>
      <w:marRight w:val="0"/>
      <w:marTop w:val="0"/>
      <w:marBottom w:val="0"/>
      <w:divBdr>
        <w:top w:val="none" w:sz="0" w:space="0" w:color="auto"/>
        <w:left w:val="none" w:sz="0" w:space="0" w:color="auto"/>
        <w:bottom w:val="none" w:sz="0" w:space="0" w:color="auto"/>
        <w:right w:val="none" w:sz="0" w:space="0" w:color="auto"/>
      </w:divBdr>
    </w:div>
    <w:div w:id="2038501478">
      <w:bodyDiv w:val="1"/>
      <w:marLeft w:val="0"/>
      <w:marRight w:val="0"/>
      <w:marTop w:val="0"/>
      <w:marBottom w:val="0"/>
      <w:divBdr>
        <w:top w:val="none" w:sz="0" w:space="0" w:color="auto"/>
        <w:left w:val="none" w:sz="0" w:space="0" w:color="auto"/>
        <w:bottom w:val="none" w:sz="0" w:space="0" w:color="auto"/>
        <w:right w:val="none" w:sz="0" w:space="0" w:color="auto"/>
      </w:divBdr>
    </w:div>
    <w:div w:id="2045132743">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18B7-3828-45E6-BBD2-CCB0011A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66</Pages>
  <Words>18669</Words>
  <Characters>106414</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124834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PCMJ</cp:lastModifiedBy>
  <cp:revision>20</cp:revision>
  <cp:lastPrinted>2022-12-16T12:09:00Z</cp:lastPrinted>
  <dcterms:created xsi:type="dcterms:W3CDTF">2023-10-10T09:40:00Z</dcterms:created>
  <dcterms:modified xsi:type="dcterms:W3CDTF">2023-10-30T11:25:00Z</dcterms:modified>
</cp:coreProperties>
</file>